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84CC2" w14:paraId="29E372DB" w14:textId="77777777" w:rsidTr="00345119">
        <w:tc>
          <w:tcPr>
            <w:tcW w:w="9576" w:type="dxa"/>
            <w:noWrap/>
          </w:tcPr>
          <w:p w14:paraId="21F75E25" w14:textId="77777777" w:rsidR="008423E4" w:rsidRPr="0022177D" w:rsidRDefault="006F0675" w:rsidP="009D231F">
            <w:pPr>
              <w:pStyle w:val="Heading1"/>
            </w:pPr>
            <w:r w:rsidRPr="00631897">
              <w:t>BILL ANALYSIS</w:t>
            </w:r>
          </w:p>
        </w:tc>
      </w:tr>
    </w:tbl>
    <w:p w14:paraId="15BA04FE" w14:textId="77777777" w:rsidR="008423E4" w:rsidRPr="0022177D" w:rsidRDefault="008423E4" w:rsidP="009D231F">
      <w:pPr>
        <w:jc w:val="center"/>
      </w:pPr>
    </w:p>
    <w:p w14:paraId="1C5E380D" w14:textId="77777777" w:rsidR="008423E4" w:rsidRPr="00B31F0E" w:rsidRDefault="008423E4" w:rsidP="009D231F"/>
    <w:p w14:paraId="659911E7" w14:textId="77777777" w:rsidR="008423E4" w:rsidRPr="00742794" w:rsidRDefault="008423E4" w:rsidP="009D231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84CC2" w14:paraId="0003932A" w14:textId="77777777" w:rsidTr="00345119">
        <w:tc>
          <w:tcPr>
            <w:tcW w:w="9576" w:type="dxa"/>
          </w:tcPr>
          <w:p w14:paraId="3C50BA30" w14:textId="01DACC60" w:rsidR="008423E4" w:rsidRPr="00861995" w:rsidRDefault="006F0675" w:rsidP="009D231F">
            <w:pPr>
              <w:jc w:val="right"/>
            </w:pPr>
            <w:r>
              <w:t>S.B. 1364</w:t>
            </w:r>
          </w:p>
        </w:tc>
      </w:tr>
      <w:tr w:rsidR="00E84CC2" w14:paraId="179F9D62" w14:textId="77777777" w:rsidTr="00345119">
        <w:tc>
          <w:tcPr>
            <w:tcW w:w="9576" w:type="dxa"/>
          </w:tcPr>
          <w:p w14:paraId="24316FED" w14:textId="2DD71012" w:rsidR="008423E4" w:rsidRPr="00861995" w:rsidRDefault="006F0675" w:rsidP="009D231F">
            <w:pPr>
              <w:jc w:val="right"/>
            </w:pPr>
            <w:r>
              <w:t xml:space="preserve">By: </w:t>
            </w:r>
            <w:r w:rsidR="009166F2">
              <w:t>Nichols</w:t>
            </w:r>
          </w:p>
        </w:tc>
      </w:tr>
      <w:tr w:rsidR="00E84CC2" w14:paraId="0F300BFE" w14:textId="77777777" w:rsidTr="00345119">
        <w:tc>
          <w:tcPr>
            <w:tcW w:w="9576" w:type="dxa"/>
          </w:tcPr>
          <w:p w14:paraId="61658870" w14:textId="7429BF78" w:rsidR="008423E4" w:rsidRPr="00861995" w:rsidRDefault="006F0675" w:rsidP="009D231F">
            <w:pPr>
              <w:jc w:val="right"/>
            </w:pPr>
            <w:r>
              <w:t>Delivery of Government Efficiency</w:t>
            </w:r>
          </w:p>
        </w:tc>
      </w:tr>
      <w:tr w:rsidR="00E84CC2" w14:paraId="1E69FCAD" w14:textId="77777777" w:rsidTr="00345119">
        <w:tc>
          <w:tcPr>
            <w:tcW w:w="9576" w:type="dxa"/>
          </w:tcPr>
          <w:p w14:paraId="4148BC3B" w14:textId="5DAE1348" w:rsidR="008423E4" w:rsidRDefault="006F0675" w:rsidP="009D231F">
            <w:pPr>
              <w:jc w:val="right"/>
            </w:pPr>
            <w:r>
              <w:t>Committee Report (Unamended)</w:t>
            </w:r>
          </w:p>
        </w:tc>
      </w:tr>
    </w:tbl>
    <w:p w14:paraId="630F3922" w14:textId="77777777" w:rsidR="008423E4" w:rsidRDefault="008423E4" w:rsidP="009D231F">
      <w:pPr>
        <w:tabs>
          <w:tab w:val="right" w:pos="9360"/>
        </w:tabs>
      </w:pPr>
    </w:p>
    <w:p w14:paraId="5A0FC7B5" w14:textId="77777777" w:rsidR="008423E4" w:rsidRDefault="008423E4" w:rsidP="009D231F"/>
    <w:p w14:paraId="2A6D5C59" w14:textId="77777777" w:rsidR="008423E4" w:rsidRDefault="008423E4" w:rsidP="009D231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84CC2" w14:paraId="40D4EF11" w14:textId="77777777" w:rsidTr="00345119">
        <w:tc>
          <w:tcPr>
            <w:tcW w:w="9576" w:type="dxa"/>
          </w:tcPr>
          <w:p w14:paraId="407C83E5" w14:textId="77777777" w:rsidR="008423E4" w:rsidRPr="00A8133F" w:rsidRDefault="006F0675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3DCBF90" w14:textId="77777777" w:rsidR="008423E4" w:rsidRDefault="008423E4" w:rsidP="009D231F"/>
          <w:p w14:paraId="744AA266" w14:textId="6505D07A" w:rsidR="006F6F76" w:rsidRDefault="006F0675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For decades, </w:t>
            </w:r>
            <w:r w:rsidR="00036395">
              <w:t>state law</w:t>
            </w:r>
            <w:r>
              <w:t xml:space="preserve"> has imposed wheelbase and horsepower limits on </w:t>
            </w:r>
            <w:r w:rsidR="001B4571">
              <w:t xml:space="preserve">certain </w:t>
            </w:r>
            <w:r>
              <w:t xml:space="preserve">state agency vehicle purchases, with </w:t>
            </w:r>
            <w:r w:rsidR="001B4571">
              <w:t xml:space="preserve">limited </w:t>
            </w:r>
            <w:r>
              <w:t xml:space="preserve">exceptions. Under the current language of the </w:t>
            </w:r>
            <w:r w:rsidR="0055509F">
              <w:t>law</w:t>
            </w:r>
            <w:r>
              <w:t>, state agenc</w:t>
            </w:r>
            <w:r w:rsidR="0055509F">
              <w:t>ies</w:t>
            </w:r>
            <w:r>
              <w:t xml:space="preserve"> </w:t>
            </w:r>
            <w:r w:rsidR="001B4571">
              <w:t>are prohibited from</w:t>
            </w:r>
            <w:r>
              <w:t xml:space="preserve"> purchas</w:t>
            </w:r>
            <w:r w:rsidR="001B4571">
              <w:t>ing</w:t>
            </w:r>
            <w:r>
              <w:t xml:space="preserve"> or leas</w:t>
            </w:r>
            <w:r w:rsidR="001B4571">
              <w:t>ing</w:t>
            </w:r>
            <w:r>
              <w:t xml:space="preserve"> a</w:t>
            </w:r>
            <w:r w:rsidR="001B4571">
              <w:t>n applicable</w:t>
            </w:r>
            <w:r w:rsidR="0055509F">
              <w:t xml:space="preserve"> passenger</w:t>
            </w:r>
            <w:r>
              <w:t xml:space="preserve"> vehicle that has a wheelbase longer than 113 inches or that has more than 160 SAE net horsepower. </w:t>
            </w:r>
            <w:r w:rsidR="001B4571">
              <w:t xml:space="preserve">The bill </w:t>
            </w:r>
            <w:r w:rsidR="00A104DE">
              <w:t>sponsor</w:t>
            </w:r>
            <w:r w:rsidR="001B4571">
              <w:t xml:space="preserve"> has informed the committee</w:t>
            </w:r>
            <w:r w:rsidR="00036395">
              <w:t xml:space="preserve"> that</w:t>
            </w:r>
            <w:r w:rsidR="001B4571">
              <w:t xml:space="preserve"> many current</w:t>
            </w:r>
            <w:r>
              <w:t xml:space="preserve"> vehicle design standards are bigger and have higher engine outputs compared to vehicles from the time when the statute was </w:t>
            </w:r>
            <w:r w:rsidR="001B4571">
              <w:t xml:space="preserve">originally </w:t>
            </w:r>
            <w:r>
              <w:t>enacted</w:t>
            </w:r>
            <w:r w:rsidR="0055509F">
              <w:t>, making these requirements outdated</w:t>
            </w:r>
            <w:r>
              <w:t>.</w:t>
            </w:r>
            <w:r w:rsidR="00E22507">
              <w:t xml:space="preserve"> </w:t>
            </w:r>
            <w:r w:rsidR="004B07B4" w:rsidRPr="004B07B4">
              <w:t xml:space="preserve">S.B. 1364 </w:t>
            </w:r>
            <w:r w:rsidR="00036395">
              <w:t xml:space="preserve">seeks to </w:t>
            </w:r>
            <w:r w:rsidR="001B4571">
              <w:t>address</w:t>
            </w:r>
            <w:r w:rsidR="00036395">
              <w:t xml:space="preserve"> </w:t>
            </w:r>
            <w:r w:rsidR="001B4571">
              <w:t>this issue by</w:t>
            </w:r>
            <w:r w:rsidRPr="006F6F76">
              <w:t xml:space="preserve"> remov</w:t>
            </w:r>
            <w:r w:rsidR="001B4571">
              <w:t xml:space="preserve">ing </w:t>
            </w:r>
            <w:r w:rsidRPr="006F6F76">
              <w:t>wheelbase</w:t>
            </w:r>
            <w:r w:rsidR="001B4571">
              <w:t xml:space="preserve"> and</w:t>
            </w:r>
            <w:r w:rsidRPr="006F6F76">
              <w:t xml:space="preserve"> horsepower restrictions on the purchase of </w:t>
            </w:r>
            <w:r w:rsidR="001B4571">
              <w:t>applicable</w:t>
            </w:r>
            <w:r w:rsidR="001B4571" w:rsidRPr="006F6F76">
              <w:t xml:space="preserve"> </w:t>
            </w:r>
            <w:r w:rsidRPr="006F6F76">
              <w:t>state agency vehicles</w:t>
            </w:r>
            <w:r w:rsidR="00036395">
              <w:t xml:space="preserve">, affording </w:t>
            </w:r>
            <w:r w:rsidRPr="006F6F76">
              <w:t xml:space="preserve">state agencies </w:t>
            </w:r>
            <w:r w:rsidR="0055509F">
              <w:t xml:space="preserve">access to more options when </w:t>
            </w:r>
            <w:r w:rsidRPr="006F6F76">
              <w:t>select</w:t>
            </w:r>
            <w:r w:rsidR="0055509F">
              <w:t>ing</w:t>
            </w:r>
            <w:r w:rsidRPr="006F6F76">
              <w:t xml:space="preserve"> the best value vehicle for the needs of the state.</w:t>
            </w:r>
          </w:p>
          <w:p w14:paraId="0E4D26C4" w14:textId="77777777" w:rsidR="008423E4" w:rsidRPr="00E26B13" w:rsidRDefault="008423E4" w:rsidP="009D231F">
            <w:pPr>
              <w:rPr>
                <w:b/>
              </w:rPr>
            </w:pPr>
          </w:p>
        </w:tc>
      </w:tr>
      <w:tr w:rsidR="00E84CC2" w14:paraId="6865EC20" w14:textId="77777777" w:rsidTr="00345119">
        <w:tc>
          <w:tcPr>
            <w:tcW w:w="9576" w:type="dxa"/>
          </w:tcPr>
          <w:p w14:paraId="43E42C0D" w14:textId="77777777" w:rsidR="0017725B" w:rsidRDefault="006F0675" w:rsidP="009D231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37AD680" w14:textId="77777777" w:rsidR="0017725B" w:rsidRDefault="0017725B" w:rsidP="009D231F">
            <w:pPr>
              <w:rPr>
                <w:b/>
                <w:u w:val="single"/>
              </w:rPr>
            </w:pPr>
          </w:p>
          <w:p w14:paraId="33EF5774" w14:textId="7FFACDFC" w:rsidR="00E7161D" w:rsidRPr="00E7161D" w:rsidRDefault="006F0675" w:rsidP="009D231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9E74599" w14:textId="77777777" w:rsidR="0017725B" w:rsidRPr="0017725B" w:rsidRDefault="0017725B" w:rsidP="009D231F">
            <w:pPr>
              <w:rPr>
                <w:b/>
                <w:u w:val="single"/>
              </w:rPr>
            </w:pPr>
          </w:p>
        </w:tc>
      </w:tr>
      <w:tr w:rsidR="00E84CC2" w14:paraId="350B5D62" w14:textId="77777777" w:rsidTr="00345119">
        <w:tc>
          <w:tcPr>
            <w:tcW w:w="9576" w:type="dxa"/>
          </w:tcPr>
          <w:p w14:paraId="292076E5" w14:textId="77777777" w:rsidR="008423E4" w:rsidRPr="00A8133F" w:rsidRDefault="006F0675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D7DFEEA" w14:textId="77777777" w:rsidR="008423E4" w:rsidRDefault="008423E4" w:rsidP="009D231F"/>
          <w:p w14:paraId="0434DB27" w14:textId="7AC82B59" w:rsidR="00E7161D" w:rsidRDefault="006F0675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4AB4EB" w14:textId="77777777" w:rsidR="008423E4" w:rsidRPr="00E21FDC" w:rsidRDefault="008423E4" w:rsidP="009D231F">
            <w:pPr>
              <w:rPr>
                <w:b/>
              </w:rPr>
            </w:pPr>
          </w:p>
        </w:tc>
      </w:tr>
      <w:tr w:rsidR="00E84CC2" w14:paraId="54BDC37D" w14:textId="77777777" w:rsidTr="00345119">
        <w:tc>
          <w:tcPr>
            <w:tcW w:w="9576" w:type="dxa"/>
          </w:tcPr>
          <w:p w14:paraId="100A536B" w14:textId="77777777" w:rsidR="008423E4" w:rsidRPr="00A8133F" w:rsidRDefault="006F0675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72EE90A" w14:textId="77777777" w:rsidR="008423E4" w:rsidRDefault="008423E4" w:rsidP="009D231F"/>
          <w:p w14:paraId="25F50812" w14:textId="2B1BD4ED" w:rsidR="002A59DF" w:rsidRDefault="006F0675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1364</w:t>
            </w:r>
            <w:r w:rsidR="00E7161D">
              <w:t xml:space="preserve"> repeals </w:t>
            </w:r>
            <w:r w:rsidR="00E7161D" w:rsidRPr="00E7161D">
              <w:t xml:space="preserve">Section 2158.003, Government Code, </w:t>
            </w:r>
            <w:r w:rsidR="00E7161D">
              <w:t>which</w:t>
            </w:r>
            <w:r w:rsidR="00A774ED">
              <w:t xml:space="preserve"> </w:t>
            </w:r>
            <w:r w:rsidR="009E1499">
              <w:t>prohibits a</w:t>
            </w:r>
            <w:r w:rsidR="00E7161D">
              <w:t xml:space="preserve"> state agency </w:t>
            </w:r>
            <w:r w:rsidR="009E1499">
              <w:t xml:space="preserve">from </w:t>
            </w:r>
            <w:r w:rsidR="00E7161D">
              <w:t>purchas</w:t>
            </w:r>
            <w:r w:rsidR="009E1499">
              <w:t>ing</w:t>
            </w:r>
            <w:r w:rsidR="00E7161D">
              <w:t xml:space="preserve"> or leas</w:t>
            </w:r>
            <w:r w:rsidR="009E1499">
              <w:t>ing</w:t>
            </w:r>
            <w:r w:rsidR="00E7161D">
              <w:t xml:space="preserve"> a vehicle designed or used primarily for the transportation of individuals</w:t>
            </w:r>
            <w:r w:rsidR="007B0914">
              <w:t xml:space="preserve"> </w:t>
            </w:r>
            <w:r w:rsidR="00E7161D">
              <w:t>that has a wheelbase longer than 113 inches or that has more than 160 SAE net horsepower</w:t>
            </w:r>
            <w:r w:rsidR="00EF23CE">
              <w:t xml:space="preserve"> and provides</w:t>
            </w:r>
            <w:r>
              <w:t xml:space="preserve"> an</w:t>
            </w:r>
            <w:r w:rsidR="00EF23CE">
              <w:t xml:space="preserve"> exception to this prohibition</w:t>
            </w:r>
            <w:r>
              <w:t xml:space="preserve"> for the following:</w:t>
            </w:r>
          </w:p>
          <w:p w14:paraId="74D39289" w14:textId="0F041C7D" w:rsidR="002A59DF" w:rsidRDefault="006F0675" w:rsidP="0003758C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a vehicle that will be converted so that it uses specified fuel types</w:t>
            </w:r>
            <w:r w:rsidR="001569E9">
              <w:t>, regardless of the size of the agency's vehicle fleet</w:t>
            </w:r>
            <w:r>
              <w:t>;</w:t>
            </w:r>
            <w:r w:rsidR="0003758C">
              <w:t xml:space="preserve"> </w:t>
            </w:r>
            <w:r>
              <w:t>and</w:t>
            </w:r>
          </w:p>
          <w:p w14:paraId="7EB89301" w14:textId="303D8547" w:rsidR="00E7161D" w:rsidRPr="009C36CD" w:rsidRDefault="006F0675" w:rsidP="009D231F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the purchase or lease of an ambulance, a vehicle to be used primarily for criminal law enforcement, or a bus, motorcycle, pickup</w:t>
            </w:r>
            <w:r w:rsidR="0076095C">
              <w:t>,</w:t>
            </w:r>
            <w:r>
              <w:t xml:space="preserve"> van, </w:t>
            </w:r>
            <w:r w:rsidR="0076095C">
              <w:t xml:space="preserve">truck, </w:t>
            </w:r>
            <w:r>
              <w:t>three-wheel vehicle, or tractor</w:t>
            </w:r>
            <w:r w:rsidR="00EF23CE">
              <w:t>.</w:t>
            </w:r>
          </w:p>
          <w:p w14:paraId="20CC3298" w14:textId="77777777" w:rsidR="008423E4" w:rsidRPr="00835628" w:rsidRDefault="008423E4" w:rsidP="009D231F">
            <w:pPr>
              <w:rPr>
                <w:b/>
              </w:rPr>
            </w:pPr>
          </w:p>
        </w:tc>
      </w:tr>
      <w:tr w:rsidR="00E84CC2" w14:paraId="75099057" w14:textId="77777777" w:rsidTr="00345119">
        <w:tc>
          <w:tcPr>
            <w:tcW w:w="9576" w:type="dxa"/>
          </w:tcPr>
          <w:p w14:paraId="0F017D30" w14:textId="77777777" w:rsidR="008423E4" w:rsidRPr="00A8133F" w:rsidRDefault="006F0675" w:rsidP="009D231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72C47B2" w14:textId="77777777" w:rsidR="008423E4" w:rsidRDefault="008423E4" w:rsidP="009D231F"/>
          <w:p w14:paraId="08C7466B" w14:textId="53BD3C60" w:rsidR="008423E4" w:rsidRPr="003624F2" w:rsidRDefault="006F0675" w:rsidP="009D23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FE526AC" w14:textId="77777777" w:rsidR="008423E4" w:rsidRPr="00233FDB" w:rsidRDefault="008423E4" w:rsidP="009D231F">
            <w:pPr>
              <w:rPr>
                <w:b/>
              </w:rPr>
            </w:pPr>
          </w:p>
        </w:tc>
      </w:tr>
    </w:tbl>
    <w:p w14:paraId="0AF33D1D" w14:textId="77777777" w:rsidR="008423E4" w:rsidRPr="00BE0E75" w:rsidRDefault="008423E4" w:rsidP="009D231F">
      <w:pPr>
        <w:jc w:val="both"/>
        <w:rPr>
          <w:rFonts w:ascii="Arial" w:hAnsi="Arial"/>
          <w:sz w:val="16"/>
          <w:szCs w:val="16"/>
        </w:rPr>
      </w:pPr>
    </w:p>
    <w:p w14:paraId="307C3D67" w14:textId="77777777" w:rsidR="004108C3" w:rsidRPr="008423E4" w:rsidRDefault="004108C3" w:rsidP="009D231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6A4A" w14:textId="77777777" w:rsidR="006F0675" w:rsidRDefault="006F0675">
      <w:r>
        <w:separator/>
      </w:r>
    </w:p>
  </w:endnote>
  <w:endnote w:type="continuationSeparator" w:id="0">
    <w:p w14:paraId="73EAC94D" w14:textId="77777777" w:rsidR="006F0675" w:rsidRDefault="006F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5D5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84CC2" w14:paraId="7D2B2CA2" w14:textId="77777777" w:rsidTr="009C1E9A">
      <w:trPr>
        <w:cantSplit/>
      </w:trPr>
      <w:tc>
        <w:tcPr>
          <w:tcW w:w="0" w:type="pct"/>
        </w:tcPr>
        <w:p w14:paraId="754EE1B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E362D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6E2A6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5C613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309771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84CC2" w14:paraId="23830EFD" w14:textId="77777777" w:rsidTr="009C1E9A">
      <w:trPr>
        <w:cantSplit/>
      </w:trPr>
      <w:tc>
        <w:tcPr>
          <w:tcW w:w="0" w:type="pct"/>
        </w:tcPr>
        <w:p w14:paraId="7C5C3D4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9A7EBDD" w14:textId="59D72A06" w:rsidR="00EC379B" w:rsidRPr="009C1E9A" w:rsidRDefault="006F067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26510-D</w:t>
          </w:r>
        </w:p>
      </w:tc>
      <w:tc>
        <w:tcPr>
          <w:tcW w:w="2453" w:type="pct"/>
        </w:tcPr>
        <w:p w14:paraId="3A106F1A" w14:textId="25AA1EB7" w:rsidR="00EC379B" w:rsidRDefault="006F067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12C8E">
            <w:t>25.116.768</w:t>
          </w:r>
          <w:r>
            <w:fldChar w:fldCharType="end"/>
          </w:r>
        </w:p>
      </w:tc>
    </w:tr>
    <w:tr w:rsidR="00E84CC2" w14:paraId="72726897" w14:textId="77777777" w:rsidTr="009C1E9A">
      <w:trPr>
        <w:cantSplit/>
      </w:trPr>
      <w:tc>
        <w:tcPr>
          <w:tcW w:w="0" w:type="pct"/>
        </w:tcPr>
        <w:p w14:paraId="75E2D1E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99A9A0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B12D62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CAF76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84CC2" w14:paraId="13FFE9E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236ADC" w14:textId="77777777" w:rsidR="00EC379B" w:rsidRDefault="006F067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BC7331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BBCEFA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342D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0812" w14:textId="77777777" w:rsidR="006F0675" w:rsidRDefault="006F0675">
      <w:r>
        <w:separator/>
      </w:r>
    </w:p>
  </w:footnote>
  <w:footnote w:type="continuationSeparator" w:id="0">
    <w:p w14:paraId="03083B62" w14:textId="77777777" w:rsidR="006F0675" w:rsidRDefault="006F0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916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489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5903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B7BA3"/>
    <w:multiLevelType w:val="hybridMultilevel"/>
    <w:tmpl w:val="F5A08FC0"/>
    <w:lvl w:ilvl="0" w:tplc="1B2A6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BE45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1EF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49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46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C41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ED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9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983B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B31E6"/>
    <w:multiLevelType w:val="hybridMultilevel"/>
    <w:tmpl w:val="D570AE4E"/>
    <w:lvl w:ilvl="0" w:tplc="A3BE2FAC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4DBED3D2" w:tentative="1">
      <w:start w:val="1"/>
      <w:numFmt w:val="lowerLetter"/>
      <w:lvlText w:val="%2."/>
      <w:lvlJc w:val="left"/>
      <w:pPr>
        <w:ind w:left="1440" w:hanging="360"/>
      </w:pPr>
    </w:lvl>
    <w:lvl w:ilvl="2" w:tplc="D0FCD3BA" w:tentative="1">
      <w:start w:val="1"/>
      <w:numFmt w:val="lowerRoman"/>
      <w:lvlText w:val="%3."/>
      <w:lvlJc w:val="right"/>
      <w:pPr>
        <w:ind w:left="2160" w:hanging="180"/>
      </w:pPr>
    </w:lvl>
    <w:lvl w:ilvl="3" w:tplc="2BF246D2" w:tentative="1">
      <w:start w:val="1"/>
      <w:numFmt w:val="decimal"/>
      <w:lvlText w:val="%4."/>
      <w:lvlJc w:val="left"/>
      <w:pPr>
        <w:ind w:left="2880" w:hanging="360"/>
      </w:pPr>
    </w:lvl>
    <w:lvl w:ilvl="4" w:tplc="547A4C7E" w:tentative="1">
      <w:start w:val="1"/>
      <w:numFmt w:val="lowerLetter"/>
      <w:lvlText w:val="%5."/>
      <w:lvlJc w:val="left"/>
      <w:pPr>
        <w:ind w:left="3600" w:hanging="360"/>
      </w:pPr>
    </w:lvl>
    <w:lvl w:ilvl="5" w:tplc="15C8D940" w:tentative="1">
      <w:start w:val="1"/>
      <w:numFmt w:val="lowerRoman"/>
      <w:lvlText w:val="%6."/>
      <w:lvlJc w:val="right"/>
      <w:pPr>
        <w:ind w:left="4320" w:hanging="180"/>
      </w:pPr>
    </w:lvl>
    <w:lvl w:ilvl="6" w:tplc="0068CEC6" w:tentative="1">
      <w:start w:val="1"/>
      <w:numFmt w:val="decimal"/>
      <w:lvlText w:val="%7."/>
      <w:lvlJc w:val="left"/>
      <w:pPr>
        <w:ind w:left="5040" w:hanging="360"/>
      </w:pPr>
    </w:lvl>
    <w:lvl w:ilvl="7" w:tplc="07DA8EBC" w:tentative="1">
      <w:start w:val="1"/>
      <w:numFmt w:val="lowerLetter"/>
      <w:lvlText w:val="%8."/>
      <w:lvlJc w:val="left"/>
      <w:pPr>
        <w:ind w:left="5760" w:hanging="360"/>
      </w:pPr>
    </w:lvl>
    <w:lvl w:ilvl="8" w:tplc="5A38A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E4583"/>
    <w:multiLevelType w:val="hybridMultilevel"/>
    <w:tmpl w:val="D460E1F0"/>
    <w:lvl w:ilvl="0" w:tplc="978A00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70B6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4D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07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C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9AD6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60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C9E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4B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410050">
    <w:abstractNumId w:val="2"/>
  </w:num>
  <w:num w:numId="2" w16cid:durableId="522206762">
    <w:abstractNumId w:val="1"/>
  </w:num>
  <w:num w:numId="3" w16cid:durableId="1238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1D"/>
    <w:rsid w:val="00000A70"/>
    <w:rsid w:val="000032B8"/>
    <w:rsid w:val="00003B06"/>
    <w:rsid w:val="000054B9"/>
    <w:rsid w:val="00007461"/>
    <w:rsid w:val="0001117E"/>
    <w:rsid w:val="0001125F"/>
    <w:rsid w:val="00012803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395"/>
    <w:rsid w:val="00037088"/>
    <w:rsid w:val="0003758C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1356"/>
    <w:rsid w:val="00082578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27E0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D20"/>
    <w:rsid w:val="000E5980"/>
    <w:rsid w:val="000E5B20"/>
    <w:rsid w:val="000E7C14"/>
    <w:rsid w:val="000F094C"/>
    <w:rsid w:val="000F1179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48F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1C65"/>
    <w:rsid w:val="0015331F"/>
    <w:rsid w:val="001569E9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4571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4C60"/>
    <w:rsid w:val="002A59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2C3F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500D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906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051F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A43"/>
    <w:rsid w:val="004B07B4"/>
    <w:rsid w:val="004B138F"/>
    <w:rsid w:val="004B412A"/>
    <w:rsid w:val="004B576C"/>
    <w:rsid w:val="004B6C4B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D81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2345"/>
    <w:rsid w:val="00555034"/>
    <w:rsid w:val="0055509F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6D23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10D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1678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463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06D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67C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675"/>
    <w:rsid w:val="006F365D"/>
    <w:rsid w:val="006F4BB0"/>
    <w:rsid w:val="006F6F76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095C"/>
    <w:rsid w:val="00764786"/>
    <w:rsid w:val="0076670C"/>
    <w:rsid w:val="00766E12"/>
    <w:rsid w:val="0077098E"/>
    <w:rsid w:val="00771287"/>
    <w:rsid w:val="0077149E"/>
    <w:rsid w:val="00775B4D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0914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6BAC"/>
    <w:rsid w:val="007F3861"/>
    <w:rsid w:val="007F4162"/>
    <w:rsid w:val="007F5441"/>
    <w:rsid w:val="007F7668"/>
    <w:rsid w:val="0080059B"/>
    <w:rsid w:val="00800C63"/>
    <w:rsid w:val="00802243"/>
    <w:rsid w:val="008023D4"/>
    <w:rsid w:val="00804124"/>
    <w:rsid w:val="00805402"/>
    <w:rsid w:val="0080765F"/>
    <w:rsid w:val="0081035D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66F2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8ED"/>
    <w:rsid w:val="00946DEE"/>
    <w:rsid w:val="00953499"/>
    <w:rsid w:val="00954A16"/>
    <w:rsid w:val="0095696D"/>
    <w:rsid w:val="00956F56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28DD"/>
    <w:rsid w:val="00983B56"/>
    <w:rsid w:val="009847FD"/>
    <w:rsid w:val="009851B3"/>
    <w:rsid w:val="00985300"/>
    <w:rsid w:val="00986720"/>
    <w:rsid w:val="00987F00"/>
    <w:rsid w:val="0099403D"/>
    <w:rsid w:val="00995B0B"/>
    <w:rsid w:val="009A162A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AED"/>
    <w:rsid w:val="009D1CF3"/>
    <w:rsid w:val="009D231F"/>
    <w:rsid w:val="009D37C7"/>
    <w:rsid w:val="009D4BBD"/>
    <w:rsid w:val="009D54D7"/>
    <w:rsid w:val="009D5A41"/>
    <w:rsid w:val="009E13BF"/>
    <w:rsid w:val="009E1499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4DE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379"/>
    <w:rsid w:val="00A54C42"/>
    <w:rsid w:val="00A572B1"/>
    <w:rsid w:val="00A577AF"/>
    <w:rsid w:val="00A60177"/>
    <w:rsid w:val="00A6192D"/>
    <w:rsid w:val="00A61C27"/>
    <w:rsid w:val="00A62638"/>
    <w:rsid w:val="00A6344D"/>
    <w:rsid w:val="00A644B8"/>
    <w:rsid w:val="00A70E35"/>
    <w:rsid w:val="00A720DC"/>
    <w:rsid w:val="00A774ED"/>
    <w:rsid w:val="00A803CF"/>
    <w:rsid w:val="00A8133F"/>
    <w:rsid w:val="00A82CB4"/>
    <w:rsid w:val="00A837A8"/>
    <w:rsid w:val="00A83C36"/>
    <w:rsid w:val="00A84E5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09CD"/>
    <w:rsid w:val="00AD304B"/>
    <w:rsid w:val="00AD4497"/>
    <w:rsid w:val="00AD5CDA"/>
    <w:rsid w:val="00AD7780"/>
    <w:rsid w:val="00AE2263"/>
    <w:rsid w:val="00AE248E"/>
    <w:rsid w:val="00AE2D12"/>
    <w:rsid w:val="00AE2F06"/>
    <w:rsid w:val="00AE4F1C"/>
    <w:rsid w:val="00AE5A4B"/>
    <w:rsid w:val="00AF100B"/>
    <w:rsid w:val="00AF1433"/>
    <w:rsid w:val="00AF48B4"/>
    <w:rsid w:val="00AF4923"/>
    <w:rsid w:val="00AF7C74"/>
    <w:rsid w:val="00B000AF"/>
    <w:rsid w:val="00B04E79"/>
    <w:rsid w:val="00B07488"/>
    <w:rsid w:val="00B075A2"/>
    <w:rsid w:val="00B07BBE"/>
    <w:rsid w:val="00B10DD2"/>
    <w:rsid w:val="00B115DC"/>
    <w:rsid w:val="00B11952"/>
    <w:rsid w:val="00B149AC"/>
    <w:rsid w:val="00B14BD2"/>
    <w:rsid w:val="00B1557F"/>
    <w:rsid w:val="00B1668D"/>
    <w:rsid w:val="00B16D44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57B99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CEC"/>
    <w:rsid w:val="00B90097"/>
    <w:rsid w:val="00B90999"/>
    <w:rsid w:val="00B91AD7"/>
    <w:rsid w:val="00B91B5D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1C3"/>
    <w:rsid w:val="00BC6462"/>
    <w:rsid w:val="00BD0A32"/>
    <w:rsid w:val="00BD0B64"/>
    <w:rsid w:val="00BD4E55"/>
    <w:rsid w:val="00BD513B"/>
    <w:rsid w:val="00BD5E52"/>
    <w:rsid w:val="00BD5F8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2EB4"/>
    <w:rsid w:val="00C23956"/>
    <w:rsid w:val="00C248E6"/>
    <w:rsid w:val="00C2766F"/>
    <w:rsid w:val="00C3158E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1714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7AF6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9B6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BFD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EA1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C8E"/>
    <w:rsid w:val="00E13374"/>
    <w:rsid w:val="00E14079"/>
    <w:rsid w:val="00E15F90"/>
    <w:rsid w:val="00E16D3E"/>
    <w:rsid w:val="00E17167"/>
    <w:rsid w:val="00E20520"/>
    <w:rsid w:val="00E21D55"/>
    <w:rsid w:val="00E21FDC"/>
    <w:rsid w:val="00E22507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C43"/>
    <w:rsid w:val="00E500F1"/>
    <w:rsid w:val="00E51446"/>
    <w:rsid w:val="00E529C8"/>
    <w:rsid w:val="00E5359B"/>
    <w:rsid w:val="00E55042"/>
    <w:rsid w:val="00E55DA0"/>
    <w:rsid w:val="00E56033"/>
    <w:rsid w:val="00E61159"/>
    <w:rsid w:val="00E613C5"/>
    <w:rsid w:val="00E625DA"/>
    <w:rsid w:val="00E634DC"/>
    <w:rsid w:val="00E667F3"/>
    <w:rsid w:val="00E67794"/>
    <w:rsid w:val="00E70CC6"/>
    <w:rsid w:val="00E71254"/>
    <w:rsid w:val="00E7161D"/>
    <w:rsid w:val="00E73CCD"/>
    <w:rsid w:val="00E76453"/>
    <w:rsid w:val="00E77353"/>
    <w:rsid w:val="00E775AE"/>
    <w:rsid w:val="00E8272C"/>
    <w:rsid w:val="00E827C7"/>
    <w:rsid w:val="00E84CC2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A7C1D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3CE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EA7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996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2FF7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5D97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C3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E280B2-9584-407A-BA4E-FC3DF47D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7161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716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161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1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161D"/>
    <w:rPr>
      <w:b/>
      <w:bCs/>
    </w:rPr>
  </w:style>
  <w:style w:type="paragraph" w:styleId="Revision">
    <w:name w:val="Revision"/>
    <w:hidden/>
    <w:uiPriority w:val="99"/>
    <w:semiHidden/>
    <w:rsid w:val="007B09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1811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SB01364 (Committee Report (Unamended))</vt:lpstr>
    </vt:vector>
  </TitlesOfParts>
  <Company>State of Texas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26510</dc:subject>
  <dc:creator>State of Texas</dc:creator>
  <dc:description>SB 1364 by Nichols-(H)Delivery of Government Efficiency</dc:description>
  <cp:lastModifiedBy>Damian Duarte</cp:lastModifiedBy>
  <cp:revision>2</cp:revision>
  <cp:lastPrinted>2003-11-26T17:21:00Z</cp:lastPrinted>
  <dcterms:created xsi:type="dcterms:W3CDTF">2025-05-01T15:55:00Z</dcterms:created>
  <dcterms:modified xsi:type="dcterms:W3CDTF">2025-05-01T15:55:00Z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25.116.768</vt:lpwstr>
  </property>
</Properties>
</file>