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6F7E3B" w14:paraId="420A5677" w14:textId="77777777" w:rsidTr="00345119">
        <w:tc>
          <w:tcPr>
            <w:tcW w:w="9576" w:type="dxa"/>
            <w:noWrap/>
          </w:tcPr>
          <w:p w14:paraId="56EFA142" w14:textId="77777777" w:rsidR="008423E4" w:rsidRPr="0022177D" w:rsidRDefault="006A5B5D" w:rsidP="00B324F2">
            <w:pPr>
              <w:pStyle w:val="Heading1"/>
            </w:pPr>
            <w:r w:rsidRPr="00631897">
              <w:t>BILL ANALYSIS</w:t>
            </w:r>
          </w:p>
        </w:tc>
      </w:tr>
    </w:tbl>
    <w:p w14:paraId="21A3E5E1" w14:textId="77777777" w:rsidR="008423E4" w:rsidRPr="0022177D" w:rsidRDefault="008423E4" w:rsidP="00B324F2">
      <w:pPr>
        <w:jc w:val="center"/>
      </w:pPr>
    </w:p>
    <w:p w14:paraId="27B6A9A1" w14:textId="77777777" w:rsidR="008423E4" w:rsidRPr="00B31F0E" w:rsidRDefault="008423E4" w:rsidP="00B324F2"/>
    <w:p w14:paraId="25964481" w14:textId="77777777" w:rsidR="008423E4" w:rsidRPr="00742794" w:rsidRDefault="008423E4" w:rsidP="00B324F2">
      <w:pPr>
        <w:tabs>
          <w:tab w:val="right" w:pos="9360"/>
        </w:tabs>
      </w:pPr>
    </w:p>
    <w:tbl>
      <w:tblPr>
        <w:tblW w:w="0" w:type="auto"/>
        <w:tblLayout w:type="fixed"/>
        <w:tblLook w:val="01E0" w:firstRow="1" w:lastRow="1" w:firstColumn="1" w:lastColumn="1" w:noHBand="0" w:noVBand="0"/>
      </w:tblPr>
      <w:tblGrid>
        <w:gridCol w:w="9576"/>
      </w:tblGrid>
      <w:tr w:rsidR="006F7E3B" w14:paraId="6A7A54F8" w14:textId="77777777" w:rsidTr="00345119">
        <w:tc>
          <w:tcPr>
            <w:tcW w:w="9576" w:type="dxa"/>
          </w:tcPr>
          <w:p w14:paraId="10CED97D" w14:textId="285FF3C0" w:rsidR="008423E4" w:rsidRPr="00861995" w:rsidRDefault="006A5B5D" w:rsidP="00B324F2">
            <w:pPr>
              <w:jc w:val="right"/>
            </w:pPr>
            <w:r>
              <w:t>S.B. 1398</w:t>
            </w:r>
          </w:p>
        </w:tc>
      </w:tr>
      <w:tr w:rsidR="006F7E3B" w14:paraId="0005C02E" w14:textId="77777777" w:rsidTr="00345119">
        <w:tc>
          <w:tcPr>
            <w:tcW w:w="9576" w:type="dxa"/>
          </w:tcPr>
          <w:p w14:paraId="721A8FA6" w14:textId="622DF23F" w:rsidR="008423E4" w:rsidRPr="00861995" w:rsidRDefault="006A5B5D" w:rsidP="00B324F2">
            <w:pPr>
              <w:jc w:val="right"/>
            </w:pPr>
            <w:r>
              <w:t xml:space="preserve">By: </w:t>
            </w:r>
            <w:r w:rsidR="00B70BED">
              <w:t>Kolkhorst</w:t>
            </w:r>
          </w:p>
        </w:tc>
      </w:tr>
      <w:tr w:rsidR="006F7E3B" w14:paraId="5C98C006" w14:textId="77777777" w:rsidTr="00345119">
        <w:tc>
          <w:tcPr>
            <w:tcW w:w="9576" w:type="dxa"/>
          </w:tcPr>
          <w:p w14:paraId="77AA5556" w14:textId="1414C59C" w:rsidR="008423E4" w:rsidRPr="00861995" w:rsidRDefault="006A5B5D" w:rsidP="00B324F2">
            <w:pPr>
              <w:jc w:val="right"/>
            </w:pPr>
            <w:r>
              <w:t>Human Services</w:t>
            </w:r>
          </w:p>
        </w:tc>
      </w:tr>
      <w:tr w:rsidR="006F7E3B" w14:paraId="35B934C7" w14:textId="77777777" w:rsidTr="00345119">
        <w:tc>
          <w:tcPr>
            <w:tcW w:w="9576" w:type="dxa"/>
          </w:tcPr>
          <w:p w14:paraId="6B0B90A7" w14:textId="4E5B082B" w:rsidR="008423E4" w:rsidRDefault="006A5B5D" w:rsidP="00B324F2">
            <w:pPr>
              <w:jc w:val="right"/>
            </w:pPr>
            <w:r>
              <w:t>Committee Report (Unamended)</w:t>
            </w:r>
          </w:p>
        </w:tc>
      </w:tr>
    </w:tbl>
    <w:p w14:paraId="1D2A9587" w14:textId="77777777" w:rsidR="008423E4" w:rsidRDefault="008423E4" w:rsidP="00B324F2">
      <w:pPr>
        <w:tabs>
          <w:tab w:val="right" w:pos="9360"/>
        </w:tabs>
      </w:pPr>
    </w:p>
    <w:p w14:paraId="05B730B7" w14:textId="77777777" w:rsidR="008423E4" w:rsidRDefault="008423E4" w:rsidP="00B324F2"/>
    <w:p w14:paraId="5FD499B2" w14:textId="77777777" w:rsidR="008423E4" w:rsidRDefault="008423E4" w:rsidP="00B324F2"/>
    <w:tbl>
      <w:tblPr>
        <w:tblW w:w="0" w:type="auto"/>
        <w:tblCellMar>
          <w:left w:w="115" w:type="dxa"/>
          <w:right w:w="115" w:type="dxa"/>
        </w:tblCellMar>
        <w:tblLook w:val="01E0" w:firstRow="1" w:lastRow="1" w:firstColumn="1" w:lastColumn="1" w:noHBand="0" w:noVBand="0"/>
      </w:tblPr>
      <w:tblGrid>
        <w:gridCol w:w="9360"/>
      </w:tblGrid>
      <w:tr w:rsidR="006F7E3B" w14:paraId="6E978A8C" w14:textId="77777777" w:rsidTr="00584610">
        <w:tc>
          <w:tcPr>
            <w:tcW w:w="9360" w:type="dxa"/>
          </w:tcPr>
          <w:p w14:paraId="7A192ADC" w14:textId="19085A36" w:rsidR="008423E4" w:rsidRPr="00A8133F" w:rsidRDefault="006A5B5D" w:rsidP="00B324F2">
            <w:pPr>
              <w:rPr>
                <w:b/>
              </w:rPr>
            </w:pPr>
            <w:r w:rsidRPr="009C1E9A">
              <w:rPr>
                <w:b/>
                <w:u w:val="single"/>
              </w:rPr>
              <w:t>BACKGROUND AND PURPOSE</w:t>
            </w:r>
            <w:r>
              <w:rPr>
                <w:b/>
              </w:rPr>
              <w:t xml:space="preserve"> </w:t>
            </w:r>
          </w:p>
          <w:p w14:paraId="328E3B06" w14:textId="77777777" w:rsidR="008423E4" w:rsidRDefault="008423E4" w:rsidP="00B324F2"/>
          <w:p w14:paraId="6474360D" w14:textId="198EDD55" w:rsidR="00E962F2" w:rsidRDefault="006A5B5D" w:rsidP="00B324F2">
            <w:pPr>
              <w:pStyle w:val="Header"/>
              <w:jc w:val="both"/>
            </w:pPr>
            <w:r>
              <w:t>The bill sponsor has informed the committee that, i</w:t>
            </w:r>
            <w:r>
              <w:t xml:space="preserve">n recent years, Texas has struggled to find adequate placements for certain children in its foster care system. S.B. 1398 seeks to address this issue by </w:t>
            </w:r>
            <w:r w:rsidR="00DA0A7C">
              <w:t xml:space="preserve">improving oversight over community-based care (CBC), expanding the services CBC can provide, and </w:t>
            </w:r>
            <w:r>
              <w:t>emphasizing the placement of foster children in residential placement</w:t>
            </w:r>
            <w:r w:rsidR="00DA0A7C">
              <w:t>,</w:t>
            </w:r>
            <w:r>
              <w:t xml:space="preserve"> when available. </w:t>
            </w:r>
          </w:p>
          <w:p w14:paraId="3199A68F" w14:textId="2A799DBE" w:rsidR="008423E4" w:rsidRPr="00E26B13" w:rsidRDefault="006A5B5D" w:rsidP="00B324F2">
            <w:pPr>
              <w:pStyle w:val="Header"/>
              <w:jc w:val="both"/>
              <w:rPr>
                <w:b/>
              </w:rPr>
            </w:pPr>
            <w:r>
              <w:t xml:space="preserve"> </w:t>
            </w:r>
          </w:p>
        </w:tc>
      </w:tr>
      <w:tr w:rsidR="006F7E3B" w14:paraId="3F12C51F" w14:textId="77777777" w:rsidTr="00584610">
        <w:tc>
          <w:tcPr>
            <w:tcW w:w="9360" w:type="dxa"/>
          </w:tcPr>
          <w:p w14:paraId="46AB0B74" w14:textId="77777777" w:rsidR="0017725B" w:rsidRDefault="006A5B5D" w:rsidP="00B324F2">
            <w:pPr>
              <w:rPr>
                <w:b/>
                <w:u w:val="single"/>
              </w:rPr>
            </w:pPr>
            <w:r>
              <w:rPr>
                <w:b/>
                <w:u w:val="single"/>
              </w:rPr>
              <w:t>CRIMINAL JUSTICE IMPACT</w:t>
            </w:r>
          </w:p>
          <w:p w14:paraId="2AE33EE1" w14:textId="77777777" w:rsidR="0017725B" w:rsidRDefault="0017725B" w:rsidP="00B324F2">
            <w:pPr>
              <w:rPr>
                <w:b/>
                <w:u w:val="single"/>
              </w:rPr>
            </w:pPr>
          </w:p>
          <w:p w14:paraId="687F1034" w14:textId="6D9D8F2D" w:rsidR="007C2747" w:rsidRPr="007C2747" w:rsidRDefault="006A5B5D" w:rsidP="00B324F2">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135BAD44" w14:textId="77777777" w:rsidR="0017725B" w:rsidRPr="0017725B" w:rsidRDefault="0017725B" w:rsidP="00B324F2">
            <w:pPr>
              <w:rPr>
                <w:b/>
                <w:u w:val="single"/>
              </w:rPr>
            </w:pPr>
          </w:p>
        </w:tc>
      </w:tr>
      <w:tr w:rsidR="006F7E3B" w14:paraId="423E94AC" w14:textId="77777777" w:rsidTr="00584610">
        <w:tc>
          <w:tcPr>
            <w:tcW w:w="9360" w:type="dxa"/>
          </w:tcPr>
          <w:p w14:paraId="4E2111AC" w14:textId="77777777" w:rsidR="008423E4" w:rsidRPr="00A8133F" w:rsidRDefault="006A5B5D" w:rsidP="00B324F2">
            <w:pPr>
              <w:rPr>
                <w:b/>
              </w:rPr>
            </w:pPr>
            <w:r w:rsidRPr="009C1E9A">
              <w:rPr>
                <w:b/>
                <w:u w:val="single"/>
              </w:rPr>
              <w:t>RULEMAKING AUTHORITY</w:t>
            </w:r>
            <w:r>
              <w:rPr>
                <w:b/>
              </w:rPr>
              <w:t xml:space="preserve"> </w:t>
            </w:r>
          </w:p>
          <w:p w14:paraId="65AFE466" w14:textId="77777777" w:rsidR="008423E4" w:rsidRDefault="008423E4" w:rsidP="00B324F2"/>
          <w:p w14:paraId="7E06783B" w14:textId="64DE221A" w:rsidR="00A65182" w:rsidRDefault="006A5B5D" w:rsidP="00B324F2">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417705D" w14:textId="77777777" w:rsidR="008423E4" w:rsidRPr="00E21FDC" w:rsidRDefault="008423E4" w:rsidP="00B324F2">
            <w:pPr>
              <w:rPr>
                <w:b/>
              </w:rPr>
            </w:pPr>
          </w:p>
        </w:tc>
      </w:tr>
      <w:tr w:rsidR="006F7E3B" w14:paraId="52053B23" w14:textId="77777777" w:rsidTr="00584610">
        <w:tc>
          <w:tcPr>
            <w:tcW w:w="9360" w:type="dxa"/>
          </w:tcPr>
          <w:p w14:paraId="75DA721B" w14:textId="77777777" w:rsidR="008423E4" w:rsidRPr="00A8133F" w:rsidRDefault="006A5B5D" w:rsidP="00B324F2">
            <w:pPr>
              <w:rPr>
                <w:b/>
              </w:rPr>
            </w:pPr>
            <w:r w:rsidRPr="009C1E9A">
              <w:rPr>
                <w:b/>
                <w:u w:val="single"/>
              </w:rPr>
              <w:t>ANALYSIS</w:t>
            </w:r>
            <w:r>
              <w:rPr>
                <w:b/>
              </w:rPr>
              <w:t xml:space="preserve"> </w:t>
            </w:r>
          </w:p>
          <w:p w14:paraId="58587E07" w14:textId="349FECE0" w:rsidR="008423E4" w:rsidRDefault="006A5B5D" w:rsidP="00B324F2">
            <w:r>
              <w:t xml:space="preserve">  </w:t>
            </w:r>
          </w:p>
          <w:p w14:paraId="33480A1F" w14:textId="294D197E" w:rsidR="00F112FF" w:rsidRDefault="006A5B5D" w:rsidP="00B324F2">
            <w:pPr>
              <w:pStyle w:val="Header"/>
              <w:jc w:val="both"/>
            </w:pPr>
            <w:r w:rsidRPr="00426AC6">
              <w:t xml:space="preserve">S.B. 1398 </w:t>
            </w:r>
            <w:r w:rsidR="00F23AD2">
              <w:t>sets</w:t>
            </w:r>
            <w:r w:rsidRPr="00426AC6">
              <w:t xml:space="preserve"> out and revise</w:t>
            </w:r>
            <w:r w:rsidR="00F23AD2">
              <w:t>s</w:t>
            </w:r>
            <w:r w:rsidRPr="00426AC6">
              <w:t xml:space="preserve"> provisions relating to certain procedures in a suit affecting the parent-child relationship for a child placed in the conservatorship of the Department of Family and Protective Services (DFPS) and the provision of family preservation services and community-based foster care.</w:t>
            </w:r>
          </w:p>
          <w:p w14:paraId="4C47BE73" w14:textId="2B398B0A" w:rsidR="00F112FF" w:rsidRDefault="00F112FF" w:rsidP="00B324F2">
            <w:pPr>
              <w:pStyle w:val="Header"/>
              <w:jc w:val="both"/>
            </w:pPr>
          </w:p>
          <w:p w14:paraId="5997C92F" w14:textId="30B616BE" w:rsidR="00F112FF" w:rsidRPr="00566FEF" w:rsidRDefault="006A5B5D" w:rsidP="00B324F2">
            <w:pPr>
              <w:pStyle w:val="Header"/>
              <w:jc w:val="both"/>
              <w:rPr>
                <w:b/>
                <w:bCs/>
              </w:rPr>
            </w:pPr>
            <w:r>
              <w:rPr>
                <w:b/>
                <w:bCs/>
              </w:rPr>
              <w:t>Temporary Emergency Supervision</w:t>
            </w:r>
          </w:p>
          <w:p w14:paraId="0DDE549F" w14:textId="77777777" w:rsidR="00F112FF" w:rsidRDefault="00F112FF" w:rsidP="00B324F2">
            <w:pPr>
              <w:pStyle w:val="Header"/>
              <w:jc w:val="both"/>
            </w:pPr>
          </w:p>
          <w:p w14:paraId="3C3D080B" w14:textId="2086B967" w:rsidR="002D3116" w:rsidRDefault="006A5B5D" w:rsidP="00B324F2">
            <w:pPr>
              <w:pStyle w:val="Header"/>
              <w:jc w:val="both"/>
            </w:pPr>
            <w:r w:rsidRPr="008970A1">
              <w:t xml:space="preserve">S.B. 1398 </w:t>
            </w:r>
            <w:r w:rsidR="000E6D89" w:rsidRPr="000E6D89">
              <w:t xml:space="preserve">amends the Family Code </w:t>
            </w:r>
            <w:r w:rsidR="00CC5745">
              <w:t xml:space="preserve">to </w:t>
            </w:r>
            <w:r w:rsidR="004556F6">
              <w:t xml:space="preserve">prohibit </w:t>
            </w:r>
            <w:r w:rsidR="0079648E">
              <w:t>DFPS</w:t>
            </w:r>
            <w:r w:rsidR="004556F6">
              <w:t xml:space="preserve"> </w:t>
            </w:r>
            <w:r w:rsidR="00F13F60">
              <w:t>or a single source continuum contractor</w:t>
            </w:r>
            <w:r w:rsidR="005C06D9">
              <w:t xml:space="preserve"> </w:t>
            </w:r>
            <w:r w:rsidR="004556F6">
              <w:t xml:space="preserve">from </w:t>
            </w:r>
            <w:r w:rsidR="004556F6" w:rsidRPr="004556F6">
              <w:t>advocat</w:t>
            </w:r>
            <w:r w:rsidR="004556F6">
              <w:t>ing</w:t>
            </w:r>
            <w:r w:rsidR="004556F6" w:rsidRPr="004556F6">
              <w:t xml:space="preserve"> for</w:t>
            </w:r>
            <w:r w:rsidR="004556F6">
              <w:t>, and</w:t>
            </w:r>
            <w:r w:rsidR="00DF4E39">
              <w:t xml:space="preserve"> prohibit</w:t>
            </w:r>
            <w:r w:rsidR="0029595E">
              <w:t>s</w:t>
            </w:r>
            <w:r w:rsidR="00DF4E39">
              <w:t xml:space="preserve"> </w:t>
            </w:r>
            <w:r w:rsidR="004556F6">
              <w:t xml:space="preserve">a court from </w:t>
            </w:r>
            <w:r w:rsidR="0079648E" w:rsidRPr="0079648E">
              <w:t>render</w:t>
            </w:r>
            <w:r w:rsidR="0079648E">
              <w:t>ing</w:t>
            </w:r>
            <w:r w:rsidR="00DF4E39">
              <w:t>,</w:t>
            </w:r>
            <w:r w:rsidR="0079648E" w:rsidRPr="0079648E">
              <w:t xml:space="preserve"> an order placing a child in temporary emergency supervision if </w:t>
            </w:r>
            <w:r w:rsidR="00F13F60">
              <w:t>an</w:t>
            </w:r>
            <w:r w:rsidR="0079648E" w:rsidRPr="0079648E">
              <w:t xml:space="preserve"> appropriate placement is available.</w:t>
            </w:r>
            <w:r w:rsidR="0079648E">
              <w:t xml:space="preserve"> </w:t>
            </w:r>
            <w:r w:rsidR="00F13F60">
              <w:t xml:space="preserve">The bill </w:t>
            </w:r>
            <w:r w:rsidR="007D2101">
              <w:t xml:space="preserve">also </w:t>
            </w:r>
            <w:r w:rsidR="00F13F60">
              <w:t xml:space="preserve">prohibits DFPS or </w:t>
            </w:r>
            <w:r w:rsidR="005C06D9">
              <w:t xml:space="preserve">the </w:t>
            </w:r>
            <w:r w:rsidR="007D2101">
              <w:t>contractor</w:t>
            </w:r>
            <w:r w:rsidR="00D4704A">
              <w:t>, as applicable,</w:t>
            </w:r>
            <w:r w:rsidR="00606897">
              <w:t xml:space="preserve"> and the court</w:t>
            </w:r>
            <w:r w:rsidR="005C06D9">
              <w:t xml:space="preserve"> </w:t>
            </w:r>
            <w:r w:rsidR="00F13F60">
              <w:t xml:space="preserve">from considering a child's refusal to stay in a placement when determining whether the placement is appropriate. </w:t>
            </w:r>
            <w:r>
              <w:t xml:space="preserve">The bill </w:t>
            </w:r>
            <w:r w:rsidR="00F23AD2">
              <w:t>defines</w:t>
            </w:r>
            <w:r>
              <w:t xml:space="preserve"> </w:t>
            </w:r>
            <w:r w:rsidRPr="002D3116">
              <w:t xml:space="preserve">"temporary emergency supervision" </w:t>
            </w:r>
            <w:r w:rsidR="00F23AD2">
              <w:t xml:space="preserve">to </w:t>
            </w:r>
            <w:r w:rsidRPr="002D3116">
              <w:t>mean the supervision and ca</w:t>
            </w:r>
            <w:r w:rsidRPr="002D3116">
              <w:t>re provided by</w:t>
            </w:r>
            <w:r w:rsidR="008537BE">
              <w:t xml:space="preserve"> DFPS</w:t>
            </w:r>
            <w:r w:rsidRPr="002D3116">
              <w:t xml:space="preserve"> or a single source continuum contractor for a child without placement for whom</w:t>
            </w:r>
            <w:r w:rsidR="008537BE">
              <w:t xml:space="preserve"> DFPS</w:t>
            </w:r>
            <w:r w:rsidRPr="002D3116">
              <w:t xml:space="preserve"> has been appointed as the temporary or permanent managing conservator.</w:t>
            </w:r>
            <w:r w:rsidR="00C80CDC">
              <w:t xml:space="preserve"> The bill </w:t>
            </w:r>
            <w:r>
              <w:t>requires DFPS or the contractor, b</w:t>
            </w:r>
            <w:r w:rsidR="002559CE">
              <w:t xml:space="preserve">efore a court may order temporary emergency supervision for a child, </w:t>
            </w:r>
            <w:r>
              <w:t>to</w:t>
            </w:r>
            <w:r w:rsidR="002559CE">
              <w:t xml:space="preserve"> submit a report to the court that includes information regarding each attempted placement, including the </w:t>
            </w:r>
            <w:r>
              <w:t>following information:</w:t>
            </w:r>
          </w:p>
          <w:p w14:paraId="491D8371" w14:textId="0C7B88D8" w:rsidR="002D3116" w:rsidRDefault="006A5B5D" w:rsidP="00B324F2">
            <w:pPr>
              <w:pStyle w:val="Header"/>
              <w:numPr>
                <w:ilvl w:val="0"/>
                <w:numId w:val="18"/>
              </w:numPr>
              <w:jc w:val="both"/>
            </w:pPr>
            <w:r>
              <w:t xml:space="preserve">the </w:t>
            </w:r>
            <w:r w:rsidR="002559CE">
              <w:t>type of placement</w:t>
            </w:r>
            <w:r>
              <w:t>;</w:t>
            </w:r>
          </w:p>
          <w:p w14:paraId="784ADB89" w14:textId="3946CFD7" w:rsidR="002D3116" w:rsidRDefault="006A5B5D" w:rsidP="00B324F2">
            <w:pPr>
              <w:pStyle w:val="Header"/>
              <w:numPr>
                <w:ilvl w:val="0"/>
                <w:numId w:val="18"/>
              </w:numPr>
              <w:jc w:val="both"/>
            </w:pPr>
            <w:r>
              <w:t>the location of the placement;</w:t>
            </w:r>
          </w:p>
          <w:p w14:paraId="6F5E557D" w14:textId="22AAF187" w:rsidR="002D3116" w:rsidRDefault="006A5B5D" w:rsidP="00B324F2">
            <w:pPr>
              <w:pStyle w:val="Header"/>
              <w:numPr>
                <w:ilvl w:val="0"/>
                <w:numId w:val="18"/>
              </w:numPr>
              <w:jc w:val="both"/>
            </w:pPr>
            <w:r>
              <w:t xml:space="preserve">the date DFPS </w:t>
            </w:r>
            <w:r w:rsidR="008B303B">
              <w:t>or the</w:t>
            </w:r>
            <w:r w:rsidR="005C06D9">
              <w:t xml:space="preserve"> </w:t>
            </w:r>
            <w:r>
              <w:t xml:space="preserve">contractor contacted the placement; and </w:t>
            </w:r>
          </w:p>
          <w:p w14:paraId="2960BB44" w14:textId="6B836228" w:rsidR="002D3116" w:rsidRDefault="006A5B5D" w:rsidP="00B324F2">
            <w:pPr>
              <w:pStyle w:val="Header"/>
              <w:numPr>
                <w:ilvl w:val="0"/>
                <w:numId w:val="18"/>
              </w:numPr>
              <w:jc w:val="both"/>
            </w:pPr>
            <w:r>
              <w:t xml:space="preserve">the reason DFPS </w:t>
            </w:r>
            <w:r w:rsidR="008D6426">
              <w:t xml:space="preserve">or the contractor </w:t>
            </w:r>
            <w:r>
              <w:t xml:space="preserve">determined the placement was not appropriate. </w:t>
            </w:r>
          </w:p>
          <w:p w14:paraId="1677A802" w14:textId="35F07BB5" w:rsidR="00DF4E39" w:rsidRDefault="006A5B5D" w:rsidP="00B324F2">
            <w:pPr>
              <w:pStyle w:val="Header"/>
              <w:jc w:val="both"/>
            </w:pPr>
            <w:r>
              <w:t xml:space="preserve">These </w:t>
            </w:r>
            <w:r w:rsidR="00E45E6F">
              <w:t xml:space="preserve">bill </w:t>
            </w:r>
            <w:r w:rsidR="00FB4F80">
              <w:t>provision</w:t>
            </w:r>
            <w:r>
              <w:t>s</w:t>
            </w:r>
            <w:r w:rsidR="00FB4F80">
              <w:t xml:space="preserve"> </w:t>
            </w:r>
            <w:r w:rsidR="00FB4F80" w:rsidRPr="00FB4F80">
              <w:t>appl</w:t>
            </w:r>
            <w:r>
              <w:t>y</w:t>
            </w:r>
            <w:r w:rsidR="00FB4F80" w:rsidRPr="00FB4F80">
              <w:t xml:space="preserve"> to a placement review hearing of a child regardless of the date on </w:t>
            </w:r>
            <w:r w:rsidR="00FB4F80" w:rsidRPr="00C80CDC">
              <w:t>which DFPS is named the child's</w:t>
            </w:r>
            <w:r w:rsidR="00FB4F80" w:rsidRPr="00FB4F80">
              <w:t xml:space="preserve"> managing conservator.</w:t>
            </w:r>
            <w:r w:rsidR="0086674B">
              <w:t xml:space="preserve"> </w:t>
            </w:r>
            <w:r w:rsidR="00E45E6F" w:rsidRPr="002F4CDC">
              <w:t>Accordingly, the bill updates references to "temporary emergency care" by replacing the term with "temporary emergency supervision" for purposes of provisions relating to the placement of children in foster care.</w:t>
            </w:r>
          </w:p>
          <w:p w14:paraId="001C0571" w14:textId="61C81094" w:rsidR="00DF4E39" w:rsidRDefault="00DF4E39" w:rsidP="00B324F2">
            <w:pPr>
              <w:pStyle w:val="Header"/>
              <w:jc w:val="both"/>
            </w:pPr>
          </w:p>
          <w:p w14:paraId="5330E444" w14:textId="2F31E85C" w:rsidR="00F112FF" w:rsidRPr="00566FEF" w:rsidRDefault="006A5B5D" w:rsidP="00B324F2">
            <w:pPr>
              <w:pStyle w:val="Header"/>
              <w:jc w:val="both"/>
              <w:rPr>
                <w:b/>
                <w:bCs/>
              </w:rPr>
            </w:pPr>
            <w:r w:rsidRPr="00C80CDC">
              <w:rPr>
                <w:b/>
                <w:bCs/>
              </w:rPr>
              <w:t>Family Preservation Services Pilot Program</w:t>
            </w:r>
          </w:p>
          <w:p w14:paraId="212C157B" w14:textId="77777777" w:rsidR="00F112FF" w:rsidRDefault="00F112FF" w:rsidP="00B324F2">
            <w:pPr>
              <w:pStyle w:val="Header"/>
              <w:jc w:val="both"/>
            </w:pPr>
          </w:p>
          <w:p w14:paraId="6E754020" w14:textId="2C76EB2D" w:rsidR="00D92683" w:rsidRDefault="006A5B5D" w:rsidP="00B324F2">
            <w:pPr>
              <w:pStyle w:val="Header"/>
              <w:tabs>
                <w:tab w:val="clear" w:pos="4320"/>
                <w:tab w:val="clear" w:pos="8640"/>
              </w:tabs>
              <w:jc w:val="both"/>
            </w:pPr>
            <w:r w:rsidRPr="008970A1">
              <w:t xml:space="preserve">S.B. 1398 </w:t>
            </w:r>
            <w:r w:rsidR="0086674B">
              <w:t xml:space="preserve">revises </w:t>
            </w:r>
            <w:r>
              <w:t>provisions governing the DFPS family preservation services pilot program to do the following:</w:t>
            </w:r>
          </w:p>
          <w:p w14:paraId="682787FD" w14:textId="2A598C26" w:rsidR="00D92683" w:rsidRDefault="006A5B5D" w:rsidP="00B324F2">
            <w:pPr>
              <w:pStyle w:val="Header"/>
              <w:numPr>
                <w:ilvl w:val="0"/>
                <w:numId w:val="10"/>
              </w:numPr>
              <w:tabs>
                <w:tab w:val="clear" w:pos="4320"/>
                <w:tab w:val="clear" w:pos="8640"/>
              </w:tabs>
              <w:jc w:val="both"/>
            </w:pPr>
            <w:r>
              <w:t xml:space="preserve">expand the </w:t>
            </w:r>
            <w:r w:rsidR="006C47F2">
              <w:t xml:space="preserve">services specifically </w:t>
            </w:r>
            <w:r w:rsidR="00E83B4B">
              <w:t>classified</w:t>
            </w:r>
            <w:r w:rsidR="006C47F2">
              <w:t xml:space="preserve"> as a</w:t>
            </w:r>
            <w:r>
              <w:t xml:space="preserve"> "family preservation service" to include </w:t>
            </w:r>
            <w:r w:rsidRPr="0086674B">
              <w:t>services approved under the Title IV-E state plan</w:t>
            </w:r>
            <w:r>
              <w:t xml:space="preserve"> and </w:t>
            </w:r>
            <w:r w:rsidR="006C47F2">
              <w:t>expand the families eligible to receive</w:t>
            </w:r>
            <w:r>
              <w:t xml:space="preserve"> family preservation services </w:t>
            </w:r>
            <w:r w:rsidRPr="000F1F30">
              <w:t xml:space="preserve">to </w:t>
            </w:r>
            <w:r w:rsidR="006C47F2">
              <w:t xml:space="preserve">include </w:t>
            </w:r>
            <w:r w:rsidRPr="000F1F30">
              <w:t>the family of a child who is</w:t>
            </w:r>
            <w:r>
              <w:t xml:space="preserve"> a member of a household that is subject to a</w:t>
            </w:r>
            <w:r w:rsidR="008A4AF7">
              <w:t xml:space="preserve"> temporary</w:t>
            </w:r>
            <w:r>
              <w:t xml:space="preserve"> order to participate in child </w:t>
            </w:r>
            <w:r w:rsidR="009C343F">
              <w:t xml:space="preserve">and family </w:t>
            </w:r>
            <w:r>
              <w:t xml:space="preserve">services </w:t>
            </w:r>
            <w:r w:rsidR="009C343F">
              <w:t>as a result of abuse or neglect</w:t>
            </w:r>
            <w:r w:rsidR="008A4AF7">
              <w:t>;</w:t>
            </w:r>
            <w:r w:rsidR="005E70F7">
              <w:t xml:space="preserve"> and</w:t>
            </w:r>
          </w:p>
          <w:p w14:paraId="1351C1BE" w14:textId="5BDC3919" w:rsidR="005E70F7" w:rsidRDefault="006A5B5D" w:rsidP="00B324F2">
            <w:pPr>
              <w:pStyle w:val="Header"/>
              <w:numPr>
                <w:ilvl w:val="0"/>
                <w:numId w:val="10"/>
              </w:numPr>
              <w:tabs>
                <w:tab w:val="clear" w:pos="4320"/>
                <w:tab w:val="clear" w:pos="8640"/>
              </w:tabs>
              <w:jc w:val="both"/>
            </w:pPr>
            <w:r>
              <w:t>with respect to</w:t>
            </w:r>
            <w:r w:rsidR="00122ACD">
              <w:t xml:space="preserve"> the provision establishing that a parent</w:t>
            </w:r>
            <w:r>
              <w:t xml:space="preserve">, </w:t>
            </w:r>
            <w:r w:rsidRPr="006903F1">
              <w:t xml:space="preserve">managing conservator, guardian, or other member of a household who obtains family preservation services from a </w:t>
            </w:r>
            <w:r w:rsidRPr="006903F1">
              <w:t>provider selected by the person is responsible for the cost of those services</w:t>
            </w:r>
            <w:r>
              <w:t>:</w:t>
            </w:r>
          </w:p>
          <w:p w14:paraId="01519A83" w14:textId="2C19964B" w:rsidR="005E70F7" w:rsidRDefault="006A5B5D" w:rsidP="00B324F2">
            <w:pPr>
              <w:pStyle w:val="Header"/>
              <w:numPr>
                <w:ilvl w:val="1"/>
                <w:numId w:val="10"/>
              </w:numPr>
              <w:tabs>
                <w:tab w:val="clear" w:pos="4320"/>
                <w:tab w:val="clear" w:pos="8640"/>
              </w:tabs>
              <w:jc w:val="both"/>
            </w:pPr>
            <w:r>
              <w:t>removes a parent from that responsibility</w:t>
            </w:r>
            <w:r w:rsidR="00122ACD">
              <w:t>; and</w:t>
            </w:r>
          </w:p>
          <w:p w14:paraId="22F5A542" w14:textId="4387D7BF" w:rsidR="003022FA" w:rsidRDefault="006A5B5D" w:rsidP="00B324F2">
            <w:pPr>
              <w:pStyle w:val="Header"/>
              <w:numPr>
                <w:ilvl w:val="1"/>
                <w:numId w:val="10"/>
              </w:numPr>
              <w:tabs>
                <w:tab w:val="clear" w:pos="4320"/>
                <w:tab w:val="clear" w:pos="8640"/>
              </w:tabs>
              <w:jc w:val="both"/>
            </w:pPr>
            <w:r>
              <w:t xml:space="preserve">specifies that </w:t>
            </w:r>
            <w:r w:rsidR="00191072">
              <w:t xml:space="preserve">the provision applies to a </w:t>
            </w:r>
            <w:r w:rsidR="006903F1" w:rsidRPr="006903F1">
              <w:t xml:space="preserve">member of a household </w:t>
            </w:r>
            <w:r w:rsidR="00191072">
              <w:t xml:space="preserve">who </w:t>
            </w:r>
            <w:r w:rsidR="006903F1" w:rsidRPr="006903F1">
              <w:t>is not a parent</w:t>
            </w:r>
            <w:r>
              <w:t>.</w:t>
            </w:r>
          </w:p>
          <w:p w14:paraId="218B51F3" w14:textId="01B3FACF" w:rsidR="00F112FF" w:rsidRDefault="00F112FF" w:rsidP="00B324F2">
            <w:pPr>
              <w:pStyle w:val="Header"/>
              <w:tabs>
                <w:tab w:val="clear" w:pos="4320"/>
                <w:tab w:val="clear" w:pos="8640"/>
              </w:tabs>
              <w:jc w:val="both"/>
            </w:pPr>
          </w:p>
          <w:p w14:paraId="70A98919" w14:textId="233EF61D" w:rsidR="00F112FF" w:rsidRPr="00566FEF" w:rsidRDefault="006A5B5D" w:rsidP="00B324F2">
            <w:pPr>
              <w:pStyle w:val="Header"/>
              <w:tabs>
                <w:tab w:val="clear" w:pos="4320"/>
                <w:tab w:val="clear" w:pos="8640"/>
              </w:tabs>
              <w:jc w:val="both"/>
              <w:rPr>
                <w:b/>
                <w:bCs/>
              </w:rPr>
            </w:pPr>
            <w:r>
              <w:rPr>
                <w:b/>
                <w:bCs/>
              </w:rPr>
              <w:t xml:space="preserve">Community-Based Care; Single Source </w:t>
            </w:r>
            <w:r>
              <w:rPr>
                <w:b/>
                <w:bCs/>
              </w:rPr>
              <w:t>Continuum Contract Provisions</w:t>
            </w:r>
          </w:p>
          <w:p w14:paraId="7A69277D" w14:textId="09074616" w:rsidR="007C2747" w:rsidRDefault="007C2747" w:rsidP="00B324F2">
            <w:pPr>
              <w:pStyle w:val="Header"/>
              <w:tabs>
                <w:tab w:val="clear" w:pos="4320"/>
                <w:tab w:val="clear" w:pos="8640"/>
              </w:tabs>
              <w:jc w:val="both"/>
            </w:pPr>
          </w:p>
          <w:p w14:paraId="54AB5682" w14:textId="77777777" w:rsidR="007331B8" w:rsidRDefault="006A5B5D" w:rsidP="00B324F2">
            <w:pPr>
              <w:pStyle w:val="Header"/>
              <w:tabs>
                <w:tab w:val="clear" w:pos="4320"/>
                <w:tab w:val="clear" w:pos="8640"/>
              </w:tabs>
              <w:jc w:val="both"/>
            </w:pPr>
            <w:r w:rsidRPr="008970A1">
              <w:t>S.B. 1398</w:t>
            </w:r>
            <w:r>
              <w:t xml:space="preserve">, with respect to the definition of "case management" set out for purposes of statutory provisions governing community-based care, revises the provision establishing that case management includes the coordination and monitoring of services required by the child and the child's family to provide also that case management includes the coordination and monitoring of services required by caregivers and to specify that the specific services being coordinated and monitored include: </w:t>
            </w:r>
          </w:p>
          <w:p w14:paraId="4C22A6D9" w14:textId="77777777" w:rsidR="007331B8" w:rsidRDefault="006A5B5D" w:rsidP="00B324F2">
            <w:pPr>
              <w:pStyle w:val="Header"/>
              <w:numPr>
                <w:ilvl w:val="0"/>
                <w:numId w:val="14"/>
              </w:numPr>
              <w:tabs>
                <w:tab w:val="clear" w:pos="4320"/>
                <w:tab w:val="clear" w:pos="8640"/>
              </w:tabs>
              <w:jc w:val="both"/>
            </w:pPr>
            <w:r>
              <w:t xml:space="preserve">pre-adoption and post-adoption assistance; </w:t>
            </w:r>
          </w:p>
          <w:p w14:paraId="6867A2B4" w14:textId="77777777" w:rsidR="007331B8" w:rsidRDefault="006A5B5D" w:rsidP="00B324F2">
            <w:pPr>
              <w:pStyle w:val="Header"/>
              <w:numPr>
                <w:ilvl w:val="0"/>
                <w:numId w:val="14"/>
              </w:numPr>
              <w:tabs>
                <w:tab w:val="clear" w:pos="4320"/>
                <w:tab w:val="clear" w:pos="8640"/>
              </w:tabs>
              <w:jc w:val="both"/>
            </w:pPr>
            <w:r>
              <w:t xml:space="preserve">services for children in DFPS conservatorship who must transition to independent living; and </w:t>
            </w:r>
          </w:p>
          <w:p w14:paraId="6AD9C55B" w14:textId="77777777" w:rsidR="007331B8" w:rsidRDefault="006A5B5D" w:rsidP="00B324F2">
            <w:pPr>
              <w:pStyle w:val="Header"/>
              <w:numPr>
                <w:ilvl w:val="0"/>
                <w:numId w:val="14"/>
              </w:numPr>
              <w:tabs>
                <w:tab w:val="clear" w:pos="4320"/>
                <w:tab w:val="clear" w:pos="8640"/>
              </w:tabs>
              <w:jc w:val="both"/>
            </w:pPr>
            <w:r w:rsidRPr="00DF4ACF">
              <w:t>services related to family reunification, including services to support a monitored return</w:t>
            </w:r>
            <w:r>
              <w:t xml:space="preserve">. </w:t>
            </w:r>
          </w:p>
          <w:p w14:paraId="1E4710A0" w14:textId="5A70BBE1" w:rsidR="007331B8" w:rsidRDefault="006A5B5D" w:rsidP="00B324F2">
            <w:pPr>
              <w:pStyle w:val="Header"/>
              <w:jc w:val="both"/>
            </w:pPr>
            <w:r>
              <w:t xml:space="preserve">In addition, for purposes of those provisions, the bill defines "family preservation service" in the same manner as that term is defined for purposes of the DFPS </w:t>
            </w:r>
            <w:r w:rsidRPr="003A4B0D">
              <w:t>family preservation services pilot program</w:t>
            </w:r>
            <w:r>
              <w:t xml:space="preserve"> and defines "faith-based organization" as </w:t>
            </w:r>
            <w:r w:rsidRPr="008A02D6">
              <w:t>a religious or denominational institution or organization, including an organization operated for religious, educational, or charitable purposes and operated, supervised, or controlled, in whole or in part, by or in connection with a religious organization</w:t>
            </w:r>
            <w:r>
              <w:t xml:space="preserve">. The </w:t>
            </w:r>
            <w:r w:rsidR="00483CD0">
              <w:t xml:space="preserve">bill </w:t>
            </w:r>
            <w:r>
              <w:t xml:space="preserve">updates a reference to "faith-based entities" in provisions relating to the foster care capacity needs plan and in the mandatory </w:t>
            </w:r>
            <w:r w:rsidR="002C605E" w:rsidRPr="002C605E">
              <w:t xml:space="preserve">single source continuum contractor </w:t>
            </w:r>
            <w:r>
              <w:t>contracting provisions so as to refer instead to "faith-based organizations</w:t>
            </w:r>
            <w:r w:rsidR="00483CD0">
              <w:t>.</w:t>
            </w:r>
            <w:r>
              <w:t>"</w:t>
            </w:r>
          </w:p>
          <w:p w14:paraId="605802BE" w14:textId="77777777" w:rsidR="007331B8" w:rsidRDefault="007331B8" w:rsidP="00B324F2">
            <w:pPr>
              <w:pStyle w:val="Header"/>
              <w:jc w:val="both"/>
            </w:pPr>
          </w:p>
          <w:p w14:paraId="3E2D0672" w14:textId="31E47F3B" w:rsidR="00275CB9" w:rsidRDefault="006A5B5D" w:rsidP="00B324F2">
            <w:pPr>
              <w:pStyle w:val="Header"/>
              <w:jc w:val="both"/>
            </w:pPr>
            <w:r>
              <w:t xml:space="preserve">S.B. 1398 revises </w:t>
            </w:r>
            <w:r w:rsidR="00BD7D06">
              <w:t xml:space="preserve">the requirement for the community-based care implementation plan to </w:t>
            </w:r>
            <w:r w:rsidR="00BD7D06" w:rsidRPr="00BD7D06">
              <w:t xml:space="preserve">include </w:t>
            </w:r>
            <w:r w:rsidR="00BD7D06">
              <w:t>DFPS's</w:t>
            </w:r>
            <w:r w:rsidR="00BD7D06" w:rsidRPr="00BD7D06">
              <w:t xml:space="preserve"> contract monitoring approach and a plan for evaluating the performance of each contractor and the community-based care system as a whole that includes an</w:t>
            </w:r>
            <w:r w:rsidR="00BD7D06">
              <w:t xml:space="preserve"> </w:t>
            </w:r>
            <w:r w:rsidR="00BD7D06" w:rsidRPr="00BD7D06">
              <w:t>independent evaluation of each contractor's processes and fiscal and qualitative outcomes</w:t>
            </w:r>
            <w:r w:rsidR="00BD7D06">
              <w:t xml:space="preserve"> by doing the following:</w:t>
            </w:r>
          </w:p>
          <w:p w14:paraId="49F33D1A" w14:textId="02B5BAD8" w:rsidR="00E65A4B" w:rsidRDefault="006A5B5D" w:rsidP="00B324F2">
            <w:pPr>
              <w:pStyle w:val="Header"/>
              <w:numPr>
                <w:ilvl w:val="0"/>
                <w:numId w:val="17"/>
              </w:numPr>
              <w:jc w:val="both"/>
            </w:pPr>
            <w:r>
              <w:t xml:space="preserve">removing </w:t>
            </w:r>
            <w:r w:rsidR="00275CB9">
              <w:t>the specification</w:t>
            </w:r>
            <w:r>
              <w:t xml:space="preserve"> that the </w:t>
            </w:r>
            <w:r w:rsidRPr="00E65A4B">
              <w:t>evaluation of each contractor's processes and fiscal and qualitative outcomes</w:t>
            </w:r>
            <w:r>
              <w:t xml:space="preserve"> is independent; and </w:t>
            </w:r>
          </w:p>
          <w:p w14:paraId="452D8BF9" w14:textId="10CDAEE3" w:rsidR="00275CB9" w:rsidRDefault="006A5B5D" w:rsidP="00B324F2">
            <w:pPr>
              <w:pStyle w:val="Header"/>
              <w:numPr>
                <w:ilvl w:val="0"/>
                <w:numId w:val="17"/>
              </w:numPr>
              <w:jc w:val="both"/>
            </w:pPr>
            <w:r>
              <w:t>specif</w:t>
            </w:r>
            <w:r w:rsidR="00E14F70">
              <w:t>ying</w:t>
            </w:r>
            <w:r>
              <w:t xml:space="preserve"> that</w:t>
            </w:r>
            <w:r w:rsidR="00E65A4B">
              <w:t xml:space="preserve"> the</w:t>
            </w:r>
            <w:r w:rsidR="00E14F70">
              <w:t xml:space="preserve"> implementation</w:t>
            </w:r>
            <w:r w:rsidR="00E65A4B">
              <w:t xml:space="preserve"> plan must include </w:t>
            </w:r>
            <w:r w:rsidR="00E65A4B" w:rsidRPr="00E65A4B">
              <w:t xml:space="preserve">a plan for evaluating the </w:t>
            </w:r>
            <w:r w:rsidR="00E65A4B">
              <w:t xml:space="preserve">continuous </w:t>
            </w:r>
            <w:r w:rsidR="00E65A4B" w:rsidRPr="00E65A4B">
              <w:t>performance of each contractor and the community-based care system as a whole</w:t>
            </w:r>
            <w:r w:rsidR="00E65A4B">
              <w:t>.</w:t>
            </w:r>
            <w:r>
              <w:t xml:space="preserve"> </w:t>
            </w:r>
          </w:p>
          <w:p w14:paraId="0D2C2482" w14:textId="3DBAF9B5" w:rsidR="00275CB9" w:rsidRDefault="006A5B5D" w:rsidP="00B324F2">
            <w:pPr>
              <w:pStyle w:val="Header"/>
              <w:jc w:val="both"/>
            </w:pPr>
            <w:r>
              <w:t xml:space="preserve">With respect to the </w:t>
            </w:r>
            <w:r w:rsidR="006A7ADA">
              <w:t>requirement</w:t>
            </w:r>
            <w:r>
              <w:t xml:space="preserve"> in current law</w:t>
            </w:r>
            <w:r w:rsidR="006A7ADA">
              <w:t xml:space="preserve"> for DFPS to annually </w:t>
            </w:r>
            <w:r w:rsidR="006A7ADA" w:rsidRPr="006A7ADA">
              <w:t xml:space="preserve">post on </w:t>
            </w:r>
            <w:r w:rsidR="006A7ADA">
              <w:t>its</w:t>
            </w:r>
            <w:r w:rsidR="006A7ADA" w:rsidRPr="006A7ADA">
              <w:t xml:space="preserve"> website the progress </w:t>
            </w:r>
            <w:r w:rsidR="006A7ADA">
              <w:t>DFPS</w:t>
            </w:r>
            <w:r w:rsidR="006A7ADA" w:rsidRPr="006A7ADA">
              <w:t xml:space="preserve"> has made toward its goals for implementing community-based care</w:t>
            </w:r>
            <w:r w:rsidR="006A7ADA">
              <w:t xml:space="preserve">, the bill specifies that the </w:t>
            </w:r>
            <w:r w:rsidR="006530F3">
              <w:t>progress</w:t>
            </w:r>
            <w:r w:rsidR="006A7ADA">
              <w:t xml:space="preserve"> includes </w:t>
            </w:r>
            <w:r>
              <w:t xml:space="preserve">performance measure data from each </w:t>
            </w:r>
            <w:r w:rsidR="006A7ADA">
              <w:t>s</w:t>
            </w:r>
            <w:r w:rsidR="006A7ADA" w:rsidRPr="006A7ADA">
              <w:t>ingle source continuum contractor</w:t>
            </w:r>
            <w:r>
              <w:t xml:space="preserve">, quality improvement plans and corrective action plans for each </w:t>
            </w:r>
            <w:r w:rsidR="006A7ADA">
              <w:t>contractor</w:t>
            </w:r>
            <w:r w:rsidR="00C716EF">
              <w:t>,</w:t>
            </w:r>
            <w:r>
              <w:t xml:space="preserve"> and a summary of contractor actions to be taken to address such plans.</w:t>
            </w:r>
          </w:p>
          <w:p w14:paraId="471CB8F5" w14:textId="77777777" w:rsidR="00275CB9" w:rsidRDefault="00275CB9" w:rsidP="00B324F2">
            <w:pPr>
              <w:pStyle w:val="Header"/>
              <w:jc w:val="both"/>
            </w:pPr>
          </w:p>
          <w:p w14:paraId="3C976E47" w14:textId="0CF92950" w:rsidR="00703426" w:rsidRDefault="006A5B5D" w:rsidP="00B324F2">
            <w:pPr>
              <w:pStyle w:val="Header"/>
              <w:jc w:val="both"/>
            </w:pPr>
            <w:r>
              <w:t xml:space="preserve">S.B. 1398 requires DFPS to annually post on </w:t>
            </w:r>
            <w:r w:rsidR="00A65182">
              <w:t>its</w:t>
            </w:r>
            <w:r>
              <w:t xml:space="preserve"> website the list of </w:t>
            </w:r>
            <w:r w:rsidR="006A7ADA" w:rsidRPr="006A7ADA">
              <w:t>single source continuum contractor</w:t>
            </w:r>
            <w:r w:rsidR="006A7ADA">
              <w:t xml:space="preserve">s </w:t>
            </w:r>
            <w:r>
              <w:t>providing</w:t>
            </w:r>
            <w:r w:rsidR="00BF570B">
              <w:t xml:space="preserve"> community-based care</w:t>
            </w:r>
            <w:r>
              <w:t xml:space="preserve"> services and a description of each contractor's full corporate structure, including divisions and subsidiaries</w:t>
            </w:r>
            <w:r w:rsidR="006A7ADA">
              <w:t xml:space="preserve">. The bill </w:t>
            </w:r>
            <w:r>
              <w:t xml:space="preserve">requires a </w:t>
            </w:r>
            <w:r w:rsidR="006A7ADA" w:rsidRPr="006A7ADA">
              <w:t>single source continuum contractor</w:t>
            </w:r>
            <w:r w:rsidR="006A7ADA">
              <w:t xml:space="preserve"> </w:t>
            </w:r>
            <w:r>
              <w:t xml:space="preserve">to provide such </w:t>
            </w:r>
            <w:r w:rsidR="00E14F70">
              <w:t xml:space="preserve">corporate structure </w:t>
            </w:r>
            <w:r>
              <w:t>information to DFPS.</w:t>
            </w:r>
          </w:p>
          <w:p w14:paraId="2629D108" w14:textId="77777777" w:rsidR="00703426" w:rsidRDefault="00703426" w:rsidP="00B324F2">
            <w:pPr>
              <w:pStyle w:val="Header"/>
              <w:jc w:val="both"/>
            </w:pPr>
          </w:p>
          <w:p w14:paraId="2ED63D02" w14:textId="2227BEFC" w:rsidR="008B4BBE" w:rsidRDefault="006A5B5D" w:rsidP="00B324F2">
            <w:pPr>
              <w:pStyle w:val="Header"/>
              <w:jc w:val="both"/>
            </w:pPr>
            <w:r w:rsidRPr="008970A1">
              <w:t xml:space="preserve">S.B. 1398 </w:t>
            </w:r>
            <w:r>
              <w:t xml:space="preserve">revises </w:t>
            </w:r>
            <w:r w:rsidR="00683849">
              <w:t>requirements relating to</w:t>
            </w:r>
            <w:r>
              <w:t xml:space="preserve"> the contents of </w:t>
            </w:r>
            <w:r w:rsidR="007F6F55">
              <w:t>a</w:t>
            </w:r>
            <w:r w:rsidR="007F6F55" w:rsidRPr="00634ED3">
              <w:t xml:space="preserve"> contract </w:t>
            </w:r>
            <w:r>
              <w:t>between DFPS and</w:t>
            </w:r>
            <w:r w:rsidRPr="00634ED3">
              <w:t xml:space="preserve"> </w:t>
            </w:r>
            <w:r w:rsidR="007F6F55" w:rsidRPr="00634ED3">
              <w:t xml:space="preserve">a </w:t>
            </w:r>
            <w:r w:rsidR="006A7ADA" w:rsidRPr="006A7ADA">
              <w:t xml:space="preserve">single source continuum </w:t>
            </w:r>
            <w:r w:rsidR="006A7ADA">
              <w:t>contractor</w:t>
            </w:r>
            <w:r w:rsidR="007F6F55" w:rsidRPr="00634ED3">
              <w:t xml:space="preserve"> </w:t>
            </w:r>
            <w:r>
              <w:t xml:space="preserve">for the </w:t>
            </w:r>
            <w:r w:rsidR="006A7ADA">
              <w:t>contractor</w:t>
            </w:r>
            <w:r w:rsidR="006A7ADA" w:rsidRPr="00634ED3">
              <w:t xml:space="preserve"> </w:t>
            </w:r>
            <w:r w:rsidR="007F6F55" w:rsidRPr="00634ED3">
              <w:t>to provide community-based care services in a catchment are</w:t>
            </w:r>
            <w:r w:rsidR="00683849">
              <w:t>a,</w:t>
            </w:r>
            <w:r w:rsidR="007F6F55" w:rsidRPr="00634ED3">
              <w:t xml:space="preserve"> </w:t>
            </w:r>
            <w:r>
              <w:t>as follows:</w:t>
            </w:r>
            <w:r w:rsidRPr="00634ED3">
              <w:t xml:space="preserve"> </w:t>
            </w:r>
          </w:p>
          <w:p w14:paraId="30023408" w14:textId="3756719A" w:rsidR="00556987" w:rsidRDefault="006A5B5D" w:rsidP="00B324F2">
            <w:pPr>
              <w:pStyle w:val="Header"/>
              <w:numPr>
                <w:ilvl w:val="0"/>
                <w:numId w:val="12"/>
              </w:numPr>
              <w:jc w:val="both"/>
            </w:pPr>
            <w:r w:rsidRPr="00C25DD4">
              <w:t xml:space="preserve">revises the </w:t>
            </w:r>
            <w:r w:rsidRPr="00C80CDC">
              <w:t>requirement for the</w:t>
            </w:r>
            <w:r w:rsidR="00683849" w:rsidRPr="00C80CDC">
              <w:t xml:space="preserve"> contract </w:t>
            </w:r>
            <w:r w:rsidRPr="00C80CDC">
              <w:t>to</w:t>
            </w:r>
            <w:r w:rsidR="00683849">
              <w:t xml:space="preserve"> include provisions that </w:t>
            </w:r>
            <w:r w:rsidR="00683849" w:rsidRPr="00683849">
              <w:t>establish a timeline for the implementation of community-based care in the catchment area</w:t>
            </w:r>
            <w:r w:rsidR="00AF1A0C">
              <w:t xml:space="preserve"> </w:t>
            </w:r>
            <w:r>
              <w:t>by doing the following:</w:t>
            </w:r>
          </w:p>
          <w:p w14:paraId="19648F19" w14:textId="5C8FC6C6" w:rsidR="00556987" w:rsidRDefault="006A5B5D" w:rsidP="00B324F2">
            <w:pPr>
              <w:pStyle w:val="Header"/>
              <w:numPr>
                <w:ilvl w:val="1"/>
                <w:numId w:val="12"/>
              </w:numPr>
              <w:jc w:val="both"/>
            </w:pPr>
            <w:r>
              <w:t xml:space="preserve">replacing </w:t>
            </w:r>
            <w:r w:rsidR="00991927">
              <w:t>the term</w:t>
            </w:r>
            <w:r>
              <w:t xml:space="preserve"> </w:t>
            </w:r>
            <w:r w:rsidR="00991927">
              <w:t>"</w:t>
            </w:r>
            <w:r>
              <w:t>timeline</w:t>
            </w:r>
            <w:r w:rsidR="00991927">
              <w:t>"</w:t>
            </w:r>
            <w:r>
              <w:t xml:space="preserve"> with </w:t>
            </w:r>
            <w:r w:rsidR="00991927">
              <w:t>"</w:t>
            </w:r>
            <w:r>
              <w:t>sequential plan</w:t>
            </w:r>
            <w:r w:rsidR="00991927">
              <w:t>"</w:t>
            </w:r>
            <w:r>
              <w:t>;</w:t>
            </w:r>
            <w:r w:rsidR="00AF1A0C">
              <w:t xml:space="preserve"> and</w:t>
            </w:r>
          </w:p>
          <w:p w14:paraId="563C39F9" w14:textId="72C487CB" w:rsidR="00874664" w:rsidRDefault="006A5B5D" w:rsidP="00B324F2">
            <w:pPr>
              <w:pStyle w:val="Header"/>
              <w:numPr>
                <w:ilvl w:val="1"/>
                <w:numId w:val="12"/>
              </w:numPr>
              <w:jc w:val="both"/>
            </w:pPr>
            <w:r>
              <w:t>replacing</w:t>
            </w:r>
            <w:r w:rsidR="00D41FD5">
              <w:t xml:space="preserve"> the requirement </w:t>
            </w:r>
            <w:r w:rsidR="00BF570B">
              <w:t xml:space="preserve">for </w:t>
            </w:r>
            <w:r w:rsidR="00AF1A0C">
              <w:t>th</w:t>
            </w:r>
            <w:r w:rsidR="00C80CDC">
              <w:t>e</w:t>
            </w:r>
            <w:r w:rsidR="00AF1A0C">
              <w:t xml:space="preserve"> timeline</w:t>
            </w:r>
            <w:r w:rsidR="00C80CDC">
              <w:t xml:space="preserve"> for implementation</w:t>
            </w:r>
            <w:r w:rsidR="00AF1A0C">
              <w:t xml:space="preserve"> to include</w:t>
            </w:r>
            <w:r w:rsidRPr="00874664">
              <w:t xml:space="preserve"> a timeline for implementing </w:t>
            </w:r>
            <w:r w:rsidR="00AF1A0C">
              <w:t xml:space="preserve">case management services and family reunification support services </w:t>
            </w:r>
            <w:r>
              <w:t xml:space="preserve">with </w:t>
            </w:r>
            <w:r w:rsidR="00D41FD5">
              <w:t xml:space="preserve">a requirement </w:t>
            </w:r>
            <w:r w:rsidR="00AF1A0C">
              <w:t>for the sequential plan for implementation</w:t>
            </w:r>
            <w:r>
              <w:t xml:space="preserve"> </w:t>
            </w:r>
            <w:r w:rsidR="00AF1A0C">
              <w:t xml:space="preserve">to </w:t>
            </w:r>
            <w:r>
              <w:t xml:space="preserve">include </w:t>
            </w:r>
            <w:r w:rsidR="004A54FE" w:rsidRPr="004A54FE">
              <w:t>a sequential plan for implementing th</w:t>
            </w:r>
            <w:r>
              <w:t>ose services</w:t>
            </w:r>
            <w:r w:rsidR="004A54FE" w:rsidRPr="004A54FE">
              <w:t xml:space="preserve"> </w:t>
            </w:r>
            <w:r w:rsidR="00C80CDC">
              <w:t xml:space="preserve">and family preservation services </w:t>
            </w:r>
            <w:r w:rsidR="004A54FE" w:rsidRPr="004A54FE">
              <w:t xml:space="preserve">in an order determined by </w:t>
            </w:r>
            <w:r>
              <w:t>DFPS</w:t>
            </w:r>
            <w:r w:rsidR="004A54FE" w:rsidRPr="004A54FE">
              <w:t xml:space="preserve"> based on community needs and readiness and contractor capacity</w:t>
            </w:r>
            <w:r>
              <w:t xml:space="preserve">; </w:t>
            </w:r>
          </w:p>
          <w:p w14:paraId="1C5B2E2B" w14:textId="40CAD4EA" w:rsidR="002B28F1" w:rsidRDefault="006A5B5D" w:rsidP="00B324F2">
            <w:pPr>
              <w:pStyle w:val="Header"/>
              <w:numPr>
                <w:ilvl w:val="0"/>
                <w:numId w:val="6"/>
              </w:numPr>
              <w:jc w:val="both"/>
            </w:pPr>
            <w:r>
              <w:t>with respect to the requir</w:t>
            </w:r>
            <w:r w:rsidR="00686440">
              <w:t>ement for</w:t>
            </w:r>
            <w:r>
              <w:t xml:space="preserve"> the contract to </w:t>
            </w:r>
            <w:r w:rsidR="00977BEE">
              <w:t xml:space="preserve">include provisions that </w:t>
            </w:r>
            <w:r w:rsidR="00A61427">
              <w:t xml:space="preserve">allow </w:t>
            </w:r>
            <w:r>
              <w:t xml:space="preserve">DFPS </w:t>
            </w:r>
            <w:r w:rsidR="00A61427">
              <w:t xml:space="preserve">to conduct a performance review of the </w:t>
            </w:r>
            <w:r w:rsidR="007F402B">
              <w:t xml:space="preserve">contractor </w:t>
            </w:r>
            <w:r w:rsidRPr="00285826">
              <w:t xml:space="preserve">beginning 18 months after the </w:t>
            </w:r>
            <w:r w:rsidR="007F402B">
              <w:t xml:space="preserve">contractor </w:t>
            </w:r>
            <w:r w:rsidRPr="00285826">
              <w:t>has begun providing case management</w:t>
            </w:r>
            <w:r>
              <w:t xml:space="preserve"> and </w:t>
            </w:r>
            <w:r w:rsidRPr="00285826">
              <w:t>family reunification support services</w:t>
            </w:r>
            <w:r>
              <w:t xml:space="preserve"> </w:t>
            </w:r>
            <w:r w:rsidRPr="00285826">
              <w:t xml:space="preserve">to all children and families in the catchment area </w:t>
            </w:r>
            <w:r>
              <w:t xml:space="preserve">and determine if the </w:t>
            </w:r>
            <w:r w:rsidR="007F402B">
              <w:t xml:space="preserve">contractor </w:t>
            </w:r>
            <w:r>
              <w:t xml:space="preserve">has achieved any performance outcomes specified in the contract: </w:t>
            </w:r>
          </w:p>
          <w:p w14:paraId="20DB5E01" w14:textId="6B88FE53" w:rsidR="00A61427" w:rsidRDefault="006A5B5D" w:rsidP="00B324F2">
            <w:pPr>
              <w:pStyle w:val="Header"/>
              <w:numPr>
                <w:ilvl w:val="1"/>
                <w:numId w:val="6"/>
              </w:numPr>
              <w:jc w:val="both"/>
            </w:pPr>
            <w:r>
              <w:t xml:space="preserve">replaces the requirement for the contract </w:t>
            </w:r>
            <w:r w:rsidR="002E26AC">
              <w:t>to include provisions that</w:t>
            </w:r>
            <w:r>
              <w:t xml:space="preserve"> allow DFPS to conduct a </w:t>
            </w:r>
            <w:r w:rsidR="007F402B">
              <w:t xml:space="preserve">performance </w:t>
            </w:r>
            <w:r>
              <w:t>review</w:t>
            </w:r>
            <w:r w:rsidR="00527CAE">
              <w:t xml:space="preserve"> of the contractor</w:t>
            </w:r>
            <w:r>
              <w:t xml:space="preserve"> </w:t>
            </w:r>
            <w:r w:rsidR="00527CAE">
              <w:t xml:space="preserve">beginning 18 months </w:t>
            </w:r>
            <w:r w:rsidR="00527CAE" w:rsidRPr="00DB4651">
              <w:t>after the contractor has begun providing services to all children and families in the catchment area</w:t>
            </w:r>
            <w:r w:rsidR="00527CAE">
              <w:t xml:space="preserve"> </w:t>
            </w:r>
            <w:r>
              <w:t>with a requirement for the contract to</w:t>
            </w:r>
            <w:r w:rsidR="002E26AC">
              <w:t xml:space="preserve"> include provisions that</w:t>
            </w:r>
            <w:r>
              <w:t xml:space="preserve"> requir</w:t>
            </w:r>
            <w:r w:rsidR="00DD2C5D">
              <w:t>e</w:t>
            </w:r>
            <w:r>
              <w:t xml:space="preserve"> DFPS to </w:t>
            </w:r>
            <w:r w:rsidR="009E52BC">
              <w:t>conduct</w:t>
            </w:r>
            <w:r w:rsidR="00527CAE">
              <w:t xml:space="preserve"> annual</w:t>
            </w:r>
            <w:r w:rsidR="009E52BC">
              <w:t xml:space="preserve"> performance reviews of the contractor</w:t>
            </w:r>
            <w:r w:rsidR="00F45644">
              <w:t xml:space="preserve"> </w:t>
            </w:r>
            <w:r w:rsidR="00527CAE">
              <w:t>beginning on the first anniversary of the contract</w:t>
            </w:r>
            <w:r>
              <w:t>;</w:t>
            </w:r>
          </w:p>
          <w:p w14:paraId="5D067731" w14:textId="0191B54F" w:rsidR="00EF5EF9" w:rsidRDefault="006A5B5D" w:rsidP="00B324F2">
            <w:pPr>
              <w:pStyle w:val="Header"/>
              <w:numPr>
                <w:ilvl w:val="1"/>
                <w:numId w:val="6"/>
              </w:numPr>
              <w:jc w:val="both"/>
            </w:pPr>
            <w:r>
              <w:t xml:space="preserve">specifies </w:t>
            </w:r>
            <w:r w:rsidR="00B85345">
              <w:t xml:space="preserve">that </w:t>
            </w:r>
            <w:r>
              <w:t xml:space="preserve">DFPS </w:t>
            </w:r>
            <w:r w:rsidR="00C25DD4">
              <w:t xml:space="preserve">conducts </w:t>
            </w:r>
            <w:r w:rsidR="00991927">
              <w:t>such a</w:t>
            </w:r>
            <w:r w:rsidR="00C25DD4">
              <w:t xml:space="preserve"> performance review to </w:t>
            </w:r>
            <w:r>
              <w:t xml:space="preserve">determine </w:t>
            </w:r>
            <w:r w:rsidRPr="00FD4A35">
              <w:t xml:space="preserve">if </w:t>
            </w:r>
            <w:r w:rsidRPr="00C25DD4">
              <w:t>the contractor has achieved</w:t>
            </w:r>
            <w:r w:rsidRPr="00FD4A35">
              <w:t xml:space="preserve"> applicable performance outcomes and other requirements specified in the contract as determined by services implemented at the time of the review, including data related to:</w:t>
            </w:r>
          </w:p>
          <w:p w14:paraId="19F6E2E3" w14:textId="460C6D08" w:rsidR="00EF5EF9" w:rsidRDefault="006A5B5D" w:rsidP="00B324F2">
            <w:pPr>
              <w:pStyle w:val="Header"/>
              <w:numPr>
                <w:ilvl w:val="2"/>
                <w:numId w:val="6"/>
              </w:numPr>
              <w:jc w:val="both"/>
            </w:pPr>
            <w:r>
              <w:t xml:space="preserve">the percentage of children reunified with their families </w:t>
            </w:r>
            <w:r w:rsidR="0041590B">
              <w:t>after</w:t>
            </w:r>
            <w:r>
              <w:t xml:space="preserve"> a suit is filed by DFPS;</w:t>
            </w:r>
          </w:p>
          <w:p w14:paraId="2F6AEECA" w14:textId="4DE5549E" w:rsidR="00EF5EF9" w:rsidRDefault="006A5B5D" w:rsidP="00B324F2">
            <w:pPr>
              <w:pStyle w:val="Header"/>
              <w:numPr>
                <w:ilvl w:val="2"/>
                <w:numId w:val="6"/>
              </w:numPr>
              <w:jc w:val="both"/>
            </w:pPr>
            <w:r>
              <w:t>the percentage of children who reenter</w:t>
            </w:r>
            <w:r w:rsidR="00FD4A35">
              <w:t xml:space="preserve"> DFPS conservatorship</w:t>
            </w:r>
            <w:r>
              <w:t>;</w:t>
            </w:r>
          </w:p>
          <w:p w14:paraId="34578A6F" w14:textId="2692B561" w:rsidR="00EF5EF9" w:rsidRDefault="006A5B5D" w:rsidP="00B324F2">
            <w:pPr>
              <w:pStyle w:val="Header"/>
              <w:numPr>
                <w:ilvl w:val="2"/>
                <w:numId w:val="6"/>
              </w:numPr>
              <w:jc w:val="both"/>
            </w:pPr>
            <w:r>
              <w:t xml:space="preserve">the percentage of children who remain in </w:t>
            </w:r>
            <w:r w:rsidR="00FC6232">
              <w:t xml:space="preserve">DFPS </w:t>
            </w:r>
            <w:r>
              <w:t>conservatorship until the age of majority;</w:t>
            </w:r>
          </w:p>
          <w:p w14:paraId="1D669001" w14:textId="03CC99EF" w:rsidR="00EF5EF9" w:rsidRDefault="006A5B5D" w:rsidP="00B324F2">
            <w:pPr>
              <w:pStyle w:val="Header"/>
              <w:numPr>
                <w:ilvl w:val="2"/>
                <w:numId w:val="6"/>
              </w:numPr>
              <w:jc w:val="both"/>
            </w:pPr>
            <w:r>
              <w:t xml:space="preserve">the </w:t>
            </w:r>
            <w:r w:rsidR="0041590B">
              <w:t xml:space="preserve">percentage </w:t>
            </w:r>
            <w:r>
              <w:t xml:space="preserve">of </w:t>
            </w:r>
            <w:r w:rsidR="0041590B">
              <w:t xml:space="preserve">children who experience </w:t>
            </w:r>
            <w:r w:rsidR="00073D3A">
              <w:t xml:space="preserve">multiple </w:t>
            </w:r>
            <w:r>
              <w:t>placement</w:t>
            </w:r>
            <w:r w:rsidR="00073D3A">
              <w:t xml:space="preserve"> moves</w:t>
            </w:r>
            <w:r>
              <w:t xml:space="preserve"> </w:t>
            </w:r>
            <w:r w:rsidR="0041590B">
              <w:t>while</w:t>
            </w:r>
            <w:r>
              <w:t xml:space="preserve"> in substitute care;</w:t>
            </w:r>
            <w:r w:rsidR="00122ACD">
              <w:t xml:space="preserve"> and</w:t>
            </w:r>
          </w:p>
          <w:p w14:paraId="63E4B5FC" w14:textId="69611A50" w:rsidR="00EF5EF9" w:rsidRDefault="006A5B5D" w:rsidP="00B324F2">
            <w:pPr>
              <w:pStyle w:val="Header"/>
              <w:numPr>
                <w:ilvl w:val="2"/>
                <w:numId w:val="6"/>
              </w:numPr>
              <w:jc w:val="both"/>
            </w:pPr>
            <w:r>
              <w:t>the percentage of families completing family preservation</w:t>
            </w:r>
            <w:r w:rsidR="008806A7">
              <w:t xml:space="preserve"> services</w:t>
            </w:r>
            <w:r>
              <w:t xml:space="preserve"> </w:t>
            </w:r>
            <w:r w:rsidR="0041590B">
              <w:t>to mitigate findings of abuse or neglect</w:t>
            </w:r>
            <w:r>
              <w:t>;</w:t>
            </w:r>
            <w:r w:rsidR="0044155A">
              <w:t xml:space="preserve"> </w:t>
            </w:r>
            <w:r w:rsidR="000A4EF4">
              <w:t>and</w:t>
            </w:r>
          </w:p>
          <w:p w14:paraId="43AB633C" w14:textId="59251333" w:rsidR="0041590B" w:rsidRDefault="006A5B5D" w:rsidP="00B324F2">
            <w:pPr>
              <w:pStyle w:val="Header"/>
              <w:numPr>
                <w:ilvl w:val="1"/>
                <w:numId w:val="6"/>
              </w:numPr>
              <w:jc w:val="both"/>
            </w:pPr>
            <w:r>
              <w:t>includes the following as purposes for which such a</w:t>
            </w:r>
            <w:r w:rsidR="008D73A3">
              <w:t xml:space="preserve"> </w:t>
            </w:r>
            <w:r w:rsidR="0044155A">
              <w:t>performance</w:t>
            </w:r>
            <w:r w:rsidR="008D73A3">
              <w:t xml:space="preserve"> review</w:t>
            </w:r>
            <w:r>
              <w:t xml:space="preserve"> is conducted:</w:t>
            </w:r>
          </w:p>
          <w:p w14:paraId="635D470A" w14:textId="02475419" w:rsidR="0041590B" w:rsidRDefault="006A5B5D" w:rsidP="00B324F2">
            <w:pPr>
              <w:pStyle w:val="Header"/>
              <w:numPr>
                <w:ilvl w:val="2"/>
                <w:numId w:val="6"/>
              </w:numPr>
              <w:jc w:val="both"/>
            </w:pPr>
            <w:r>
              <w:t xml:space="preserve">ensuring service </w:t>
            </w:r>
            <w:r>
              <w:t>authorizations are based on documented criteria and are not being used to negatively impact a child's access to care by conducting utilization reviews on a sample of cases at least biennially;</w:t>
            </w:r>
          </w:p>
          <w:p w14:paraId="0C7B25F9" w14:textId="786E5728" w:rsidR="0041590B" w:rsidRDefault="006A5B5D" w:rsidP="00B324F2">
            <w:pPr>
              <w:pStyle w:val="Header"/>
              <w:numPr>
                <w:ilvl w:val="2"/>
                <w:numId w:val="6"/>
              </w:numPr>
              <w:jc w:val="both"/>
            </w:pPr>
            <w:r>
              <w:t>review</w:t>
            </w:r>
            <w:r w:rsidR="00D97273">
              <w:t>ing</w:t>
            </w:r>
            <w:r>
              <w:t xml:space="preserve"> the contractor's compliance with requirements related to conflicts of interest and financial disclosures; and</w:t>
            </w:r>
          </w:p>
          <w:p w14:paraId="2B4E3E07" w14:textId="46325AC3" w:rsidR="0041590B" w:rsidRDefault="006A5B5D" w:rsidP="00B324F2">
            <w:pPr>
              <w:pStyle w:val="Header"/>
              <w:numPr>
                <w:ilvl w:val="2"/>
                <w:numId w:val="6"/>
              </w:numPr>
              <w:jc w:val="both"/>
            </w:pPr>
            <w:r>
              <w:t>assess</w:t>
            </w:r>
            <w:r w:rsidR="00D97273">
              <w:t>ing</w:t>
            </w:r>
            <w:r>
              <w:t xml:space="preserve"> the adequacy of the </w:t>
            </w:r>
            <w:r w:rsidR="007256D5">
              <w:t>contractor's</w:t>
            </w:r>
            <w:r>
              <w:t xml:space="preserve"> provider network and service delivery system;</w:t>
            </w:r>
          </w:p>
          <w:p w14:paraId="327F5EC5" w14:textId="0571F5E3" w:rsidR="0044155A" w:rsidRDefault="006A5B5D" w:rsidP="00B324F2">
            <w:pPr>
              <w:pStyle w:val="Header"/>
              <w:numPr>
                <w:ilvl w:val="0"/>
                <w:numId w:val="6"/>
              </w:numPr>
              <w:jc w:val="both"/>
            </w:pPr>
            <w:r>
              <w:t xml:space="preserve">replaces the requirement for the contract to </w:t>
            </w:r>
            <w:r w:rsidR="00A96350">
              <w:t xml:space="preserve">include provisions that </w:t>
            </w:r>
            <w:r>
              <w:t>allow</w:t>
            </w:r>
            <w:r w:rsidR="00844DA2">
              <w:t xml:space="preserve"> DFPS</w:t>
            </w:r>
            <w:r>
              <w:t>,</w:t>
            </w:r>
            <w:r w:rsidR="00844DA2">
              <w:t xml:space="preserve"> following the </w:t>
            </w:r>
            <w:r w:rsidR="00DD2C5D">
              <w:t xml:space="preserve">performance </w:t>
            </w:r>
            <w:r w:rsidR="00844DA2">
              <w:t xml:space="preserve">review, </w:t>
            </w:r>
            <w:r w:rsidR="00D34EC6">
              <w:t xml:space="preserve">to </w:t>
            </w:r>
            <w:r w:rsidR="00D34EC6" w:rsidRPr="00D34EC6">
              <w:t>impose financial penalties</w:t>
            </w:r>
            <w:r w:rsidR="00D34EC6">
              <w:t xml:space="preserve"> on the contractor for failing to meet any specified performance outcomes or award financial incentives to the contractor for exceeding any specified performance outcomes </w:t>
            </w:r>
            <w:r>
              <w:t xml:space="preserve">with a requirement for the contract </w:t>
            </w:r>
            <w:r w:rsidR="00844DA2">
              <w:t xml:space="preserve">to </w:t>
            </w:r>
            <w:r w:rsidR="00A96350">
              <w:t xml:space="preserve">include provisions that </w:t>
            </w:r>
            <w:r w:rsidR="00844DA2">
              <w:t>requir</w:t>
            </w:r>
            <w:r>
              <w:t>e</w:t>
            </w:r>
            <w:r w:rsidR="00844DA2">
              <w:t xml:space="preserve"> DFPS</w:t>
            </w:r>
            <w:r w:rsidR="00D34EC6">
              <w:t>,</w:t>
            </w:r>
            <w:r w:rsidR="00844DA2">
              <w:t xml:space="preserve"> </w:t>
            </w:r>
            <w:r>
              <w:t>following the review</w:t>
            </w:r>
            <w:r w:rsidR="00D34EC6">
              <w:t xml:space="preserve">, </w:t>
            </w:r>
            <w:r w:rsidR="00D34EC6" w:rsidRPr="00D34EC6">
              <w:t>to do the following</w:t>
            </w:r>
            <w:r>
              <w:t>:</w:t>
            </w:r>
          </w:p>
          <w:p w14:paraId="4FC47B5D" w14:textId="58E93220" w:rsidR="00311279" w:rsidRDefault="006A5B5D" w:rsidP="00B324F2">
            <w:pPr>
              <w:pStyle w:val="Header"/>
              <w:numPr>
                <w:ilvl w:val="1"/>
                <w:numId w:val="6"/>
              </w:numPr>
              <w:jc w:val="both"/>
            </w:pPr>
            <w:r w:rsidRPr="00311279">
              <w:t xml:space="preserve">publish the review on </w:t>
            </w:r>
            <w:r>
              <w:t>DFPS's</w:t>
            </w:r>
            <w:r w:rsidRPr="00311279">
              <w:t xml:space="preserve"> website;</w:t>
            </w:r>
          </w:p>
          <w:p w14:paraId="3F3B48E4" w14:textId="3A72A436" w:rsidR="009F4482" w:rsidRDefault="006A5B5D" w:rsidP="00B324F2">
            <w:pPr>
              <w:pStyle w:val="Header"/>
              <w:numPr>
                <w:ilvl w:val="1"/>
                <w:numId w:val="6"/>
              </w:numPr>
              <w:jc w:val="both"/>
            </w:pPr>
            <w:r>
              <w:t>impose financial remedies on the contractor for failing to meet applicable performance outcomes, contract requirements, or deliverables, as determined by services implemented at the time of the review or</w:t>
            </w:r>
            <w:r w:rsidR="00A96350">
              <w:t xml:space="preserve"> </w:t>
            </w:r>
            <w:r w:rsidR="008E7AAD">
              <w:t xml:space="preserve">for failing </w:t>
            </w:r>
            <w:r w:rsidR="00A96350">
              <w:t>to</w:t>
            </w:r>
            <w:r>
              <w:t xml:space="preserve"> follow applicable court orders relating to child welfare;</w:t>
            </w:r>
          </w:p>
          <w:p w14:paraId="171389F9" w14:textId="4B183931" w:rsidR="009F4482" w:rsidRDefault="006A5B5D" w:rsidP="00B324F2">
            <w:pPr>
              <w:pStyle w:val="Header"/>
              <w:numPr>
                <w:ilvl w:val="1"/>
                <w:numId w:val="6"/>
              </w:numPr>
              <w:jc w:val="both"/>
            </w:pPr>
            <w:r>
              <w:t>award financial incentives to the contractor for exceeding applicable performance outcomes as determined by services implemented at the time of the review; and</w:t>
            </w:r>
          </w:p>
          <w:p w14:paraId="08BCB557" w14:textId="1E8E1422" w:rsidR="009F4482" w:rsidRDefault="006A5B5D" w:rsidP="00B324F2">
            <w:pPr>
              <w:pStyle w:val="Header"/>
              <w:numPr>
                <w:ilvl w:val="1"/>
                <w:numId w:val="6"/>
              </w:numPr>
              <w:jc w:val="both"/>
            </w:pPr>
            <w:r>
              <w:t xml:space="preserve">if deficiencies in the provision of services are identified, impose a corrective action plan to address the deficiencies that includes a timeline for addressing the deficiencies and </w:t>
            </w:r>
            <w:r w:rsidR="00080A1E">
              <w:t xml:space="preserve">that </w:t>
            </w:r>
            <w:r w:rsidRPr="009F4482">
              <w:tab/>
              <w:t>provides for escalating interventions if deficiencies are not addressed</w:t>
            </w:r>
            <w:r>
              <w:t>;</w:t>
            </w:r>
          </w:p>
          <w:p w14:paraId="69532238" w14:textId="4BA70EEE" w:rsidR="00323B29" w:rsidRDefault="006A5B5D" w:rsidP="00B324F2">
            <w:pPr>
              <w:pStyle w:val="Header"/>
              <w:numPr>
                <w:ilvl w:val="0"/>
                <w:numId w:val="6"/>
              </w:numPr>
              <w:jc w:val="both"/>
            </w:pPr>
            <w:r>
              <w:t xml:space="preserve">requires the contract </w:t>
            </w:r>
            <w:r w:rsidR="00DD4B9C">
              <w:t>to</w:t>
            </w:r>
            <w:r>
              <w:t xml:space="preserve"> include provisions that do the following:</w:t>
            </w:r>
          </w:p>
          <w:p w14:paraId="13CE62C9" w14:textId="05D0E00F" w:rsidR="00323B29" w:rsidRDefault="006A5B5D" w:rsidP="00B324F2">
            <w:pPr>
              <w:pStyle w:val="Header"/>
              <w:numPr>
                <w:ilvl w:val="1"/>
                <w:numId w:val="6"/>
              </w:numPr>
              <w:jc w:val="both"/>
            </w:pPr>
            <w:r>
              <w:t xml:space="preserve">allow </w:t>
            </w:r>
            <w:r w:rsidR="001E1085">
              <w:t xml:space="preserve">DFPS </w:t>
            </w:r>
            <w:r>
              <w:t xml:space="preserve">to implement formal measures to ensure the contractor is delivering high-quality service, including quality improvement plans, </w:t>
            </w:r>
            <w:r>
              <w:t>financial interventions, and other appropriate interventions or restrictions;</w:t>
            </w:r>
          </w:p>
          <w:p w14:paraId="5EDA4ED3" w14:textId="3155C9DE" w:rsidR="00323B29" w:rsidRDefault="006A5B5D" w:rsidP="00B324F2">
            <w:pPr>
              <w:pStyle w:val="Header"/>
              <w:numPr>
                <w:ilvl w:val="1"/>
                <w:numId w:val="6"/>
              </w:numPr>
              <w:jc w:val="both"/>
            </w:pPr>
            <w:r>
              <w:t>require the adoption of a capitated funding methodology for the provision of all services not later than the third anniversary of the date the contract is executed;</w:t>
            </w:r>
            <w:r w:rsidR="000A4EF4">
              <w:t xml:space="preserve"> and</w:t>
            </w:r>
          </w:p>
          <w:p w14:paraId="6C287D07" w14:textId="251B329D" w:rsidR="00323B29" w:rsidRDefault="006A5B5D" w:rsidP="00B324F2">
            <w:pPr>
              <w:pStyle w:val="Header"/>
              <w:numPr>
                <w:ilvl w:val="1"/>
                <w:numId w:val="6"/>
              </w:numPr>
              <w:jc w:val="both"/>
            </w:pPr>
            <w:r>
              <w:t>for a catchment area in which a contractor has not implemented services before September 1, 2023, if family preservation services are included in the initial service implementation, require:</w:t>
            </w:r>
          </w:p>
          <w:p w14:paraId="16478759" w14:textId="256C3B24" w:rsidR="00323B29" w:rsidRDefault="006A5B5D" w:rsidP="00B324F2">
            <w:pPr>
              <w:pStyle w:val="Header"/>
              <w:numPr>
                <w:ilvl w:val="2"/>
                <w:numId w:val="6"/>
              </w:numPr>
              <w:jc w:val="both"/>
            </w:pPr>
            <w:r>
              <w:t>an external review to ensure the contractor has adequate systems and processes in place to effectively provide family preservation services;</w:t>
            </w:r>
          </w:p>
          <w:p w14:paraId="5591C8F7" w14:textId="549A757A" w:rsidR="00323B29" w:rsidRDefault="006A5B5D" w:rsidP="00B324F2">
            <w:pPr>
              <w:pStyle w:val="Header"/>
              <w:numPr>
                <w:ilvl w:val="2"/>
                <w:numId w:val="6"/>
              </w:numPr>
              <w:jc w:val="both"/>
            </w:pPr>
            <w:r>
              <w:t>the establishment of performance outcomes specific to family preservation services; and</w:t>
            </w:r>
          </w:p>
          <w:p w14:paraId="7F369CC8" w14:textId="23D284BA" w:rsidR="001E1085" w:rsidRDefault="006A5B5D" w:rsidP="00B324F2">
            <w:pPr>
              <w:pStyle w:val="Header"/>
              <w:numPr>
                <w:ilvl w:val="2"/>
                <w:numId w:val="6"/>
              </w:numPr>
              <w:jc w:val="both"/>
            </w:pPr>
            <w:r>
              <w:t>the achievement of the performance outcomes as a condition of continued provision or expansion of family preservation services;</w:t>
            </w:r>
          </w:p>
          <w:p w14:paraId="49C53316" w14:textId="302AD219" w:rsidR="005A70C2" w:rsidRDefault="006A5B5D" w:rsidP="00B324F2">
            <w:pPr>
              <w:pStyle w:val="Header"/>
              <w:numPr>
                <w:ilvl w:val="0"/>
                <w:numId w:val="6"/>
              </w:numPr>
              <w:jc w:val="both"/>
            </w:pPr>
            <w:r>
              <w:t>with respect to the</w:t>
            </w:r>
            <w:r w:rsidR="00DF4ACF">
              <w:t xml:space="preserve"> requirement</w:t>
            </w:r>
            <w:r>
              <w:t xml:space="preserve"> </w:t>
            </w:r>
            <w:r w:rsidR="00FD4C01">
              <w:t>for the contract to</w:t>
            </w:r>
            <w:r w:rsidR="006D183D">
              <w:t xml:space="preserve"> include provisions that</w:t>
            </w:r>
            <w:r w:rsidR="00FD4C01">
              <w:t xml:space="preserve"> </w:t>
            </w:r>
            <w:r w:rsidR="00DF4ACF">
              <w:t>requir</w:t>
            </w:r>
            <w:r w:rsidR="00FD4C01">
              <w:t>e</w:t>
            </w:r>
            <w:r w:rsidR="00DF4ACF">
              <w:t xml:space="preserve"> the </w:t>
            </w:r>
            <w:r>
              <w:t xml:space="preserve">contractor </w:t>
            </w:r>
            <w:r w:rsidR="00DF4ACF">
              <w:t xml:space="preserve">to provide </w:t>
            </w:r>
            <w:r w:rsidR="00DF4ACF" w:rsidRPr="00DF4ACF">
              <w:t>preliminary and ongoing community engagement plans to ensure communication and collaboration with local stakeholders in the catchment area</w:t>
            </w:r>
            <w:r w:rsidR="00680CD4">
              <w:t>,</w:t>
            </w:r>
            <w:r w:rsidR="00FD4C01">
              <w:t xml:space="preserve"> </w:t>
            </w:r>
            <w:r>
              <w:t>includ</w:t>
            </w:r>
            <w:r w:rsidR="00680CD4">
              <w:t>ing</w:t>
            </w:r>
            <w:r>
              <w:t xml:space="preserve"> </w:t>
            </w:r>
            <w:r w:rsidR="0024228E">
              <w:t xml:space="preserve">any of the </w:t>
            </w:r>
            <w:r>
              <w:t>stakeholder</w:t>
            </w:r>
            <w:r w:rsidR="0024228E">
              <w:t xml:space="preserve"> groups</w:t>
            </w:r>
            <w:r w:rsidR="00B27504">
              <w:t xml:space="preserve"> specified in statute</w:t>
            </w:r>
            <w:r w:rsidR="00680CD4">
              <w:t>:</w:t>
            </w:r>
          </w:p>
          <w:p w14:paraId="4786522E" w14:textId="3BB73F91" w:rsidR="00680CD4" w:rsidRDefault="006A5B5D" w:rsidP="00B324F2">
            <w:pPr>
              <w:pStyle w:val="Header"/>
              <w:numPr>
                <w:ilvl w:val="1"/>
                <w:numId w:val="6"/>
              </w:numPr>
              <w:jc w:val="both"/>
            </w:pPr>
            <w:r>
              <w:t xml:space="preserve">specifies that the contractor must </w:t>
            </w:r>
            <w:r w:rsidRPr="00680CD4">
              <w:t>implement preliminary and ongoing community engagement plans</w:t>
            </w:r>
            <w:r>
              <w:t xml:space="preserve"> that include the establishment of a community advisory committee that includes representatives from </w:t>
            </w:r>
            <w:r w:rsidR="0024228E">
              <w:t xml:space="preserve">any of </w:t>
            </w:r>
            <w:r>
              <w:t xml:space="preserve">those </w:t>
            </w:r>
            <w:r w:rsidR="006310F5">
              <w:t>stakeholder</w:t>
            </w:r>
            <w:r w:rsidR="0024228E">
              <w:t xml:space="preserve"> group</w:t>
            </w:r>
            <w:r w:rsidR="006310F5">
              <w:t>s</w:t>
            </w:r>
            <w:r>
              <w:t>; and</w:t>
            </w:r>
          </w:p>
          <w:p w14:paraId="37665217" w14:textId="77826357" w:rsidR="009A41FA" w:rsidRDefault="006A5B5D" w:rsidP="00B324F2">
            <w:pPr>
              <w:pStyle w:val="Header"/>
              <w:numPr>
                <w:ilvl w:val="1"/>
                <w:numId w:val="6"/>
              </w:numPr>
              <w:jc w:val="both"/>
            </w:pPr>
            <w:r>
              <w:t xml:space="preserve">requires the </w:t>
            </w:r>
            <w:r w:rsidR="00323B29">
              <w:t xml:space="preserve">community </w:t>
            </w:r>
            <w:r>
              <w:t>advisory</w:t>
            </w:r>
            <w:r w:rsidR="00323B29">
              <w:t xml:space="preserve"> committee </w:t>
            </w:r>
            <w:r>
              <w:t>to meet at least quarterly and maintain, as the majority of the committee's membership, members not employed by or contracted with the contractor; and</w:t>
            </w:r>
          </w:p>
          <w:p w14:paraId="63407723" w14:textId="577DC99C" w:rsidR="00323B29" w:rsidRDefault="006A5B5D" w:rsidP="00B324F2">
            <w:pPr>
              <w:pStyle w:val="Header"/>
              <w:numPr>
                <w:ilvl w:val="0"/>
                <w:numId w:val="6"/>
              </w:numPr>
              <w:jc w:val="both"/>
            </w:pPr>
            <w:r w:rsidRPr="009A41FA">
              <w:t xml:space="preserve">requires the contract to </w:t>
            </w:r>
            <w:r w:rsidR="00205851">
              <w:t xml:space="preserve">include provisions that </w:t>
            </w:r>
            <w:r w:rsidRPr="009A41FA">
              <w:t>require DFPS to include findings and recommendations from the advisory committee in the annual performance review, any corrective action plan, and any other applicable quality improvement measures</w:t>
            </w:r>
            <w:r w:rsidR="006310F5">
              <w:t>.</w:t>
            </w:r>
          </w:p>
          <w:p w14:paraId="41C2B04C" w14:textId="56A01F57" w:rsidR="0067734B" w:rsidRDefault="006A5B5D" w:rsidP="00B324F2">
            <w:pPr>
              <w:pStyle w:val="Header"/>
              <w:jc w:val="both"/>
            </w:pPr>
            <w:r>
              <w:t>The bill repeals provisions requiring DFPS to develop, and work with OneStar Foundation to expand, a program to recruit and retain foster parents from faith-based organizations.</w:t>
            </w:r>
          </w:p>
          <w:p w14:paraId="61E6F69A" w14:textId="77777777" w:rsidR="001E1085" w:rsidRDefault="001E1085" w:rsidP="00B324F2">
            <w:pPr>
              <w:pStyle w:val="Header"/>
              <w:jc w:val="both"/>
            </w:pPr>
          </w:p>
          <w:p w14:paraId="665D942D" w14:textId="594EDB20" w:rsidR="001E1085" w:rsidRDefault="006A5B5D" w:rsidP="00B324F2">
            <w:pPr>
              <w:pStyle w:val="Header"/>
              <w:jc w:val="both"/>
            </w:pPr>
            <w:r>
              <w:t xml:space="preserve">S.B. 1398 </w:t>
            </w:r>
            <w:r w:rsidR="00B73C64">
              <w:t>authorizes</w:t>
            </w:r>
            <w:r>
              <w:t xml:space="preserve"> a contract with </w:t>
            </w:r>
            <w:r w:rsidR="00370D81" w:rsidRPr="00370D81">
              <w:t>a single source continuum contractor</w:t>
            </w:r>
            <w:r w:rsidR="00370D81">
              <w:t xml:space="preserve"> </w:t>
            </w:r>
            <w:r>
              <w:t xml:space="preserve">to provide community-based care services in a catchment area </w:t>
            </w:r>
            <w:r w:rsidR="00B73C64">
              <w:t>to</w:t>
            </w:r>
            <w:r>
              <w:t xml:space="preserve"> include provisions that require the contractor to develop a program to recruit and retain foster parents from faith-based organizations, including requirements for the contractor to</w:t>
            </w:r>
            <w:r w:rsidR="00B73C64">
              <w:t xml:space="preserve"> do the following</w:t>
            </w:r>
            <w:r>
              <w:t>:</w:t>
            </w:r>
          </w:p>
          <w:p w14:paraId="0392EFDB" w14:textId="56B4F30E" w:rsidR="001E1085" w:rsidRDefault="006A5B5D" w:rsidP="00B324F2">
            <w:pPr>
              <w:pStyle w:val="Header"/>
              <w:numPr>
                <w:ilvl w:val="0"/>
                <w:numId w:val="16"/>
              </w:numPr>
              <w:jc w:val="both"/>
            </w:pPr>
            <w:r>
              <w:t>collaborate with faith-based organizations to inform prospective foster parents about</w:t>
            </w:r>
            <w:r w:rsidR="000A4EF4">
              <w:t xml:space="preserve"> </w:t>
            </w:r>
            <w:r>
              <w:t>the need for foster parents in the community</w:t>
            </w:r>
            <w:r w:rsidR="000A4EF4">
              <w:t xml:space="preserve">, </w:t>
            </w:r>
            <w:r>
              <w:t>the requirements for becoming a foster parent</w:t>
            </w:r>
            <w:r w:rsidR="000A4EF4">
              <w:t>,</w:t>
            </w:r>
            <w:r>
              <w:t xml:space="preserve"> and</w:t>
            </w:r>
            <w:r w:rsidR="000A4EF4">
              <w:t xml:space="preserve"> </w:t>
            </w:r>
            <w:r>
              <w:t>any other aspect of the foster care program that is necessary to recruit foster parents;</w:t>
            </w:r>
          </w:p>
          <w:p w14:paraId="58AFC5B6" w14:textId="0580492F" w:rsidR="001E1085" w:rsidRDefault="006A5B5D" w:rsidP="00B324F2">
            <w:pPr>
              <w:pStyle w:val="Header"/>
              <w:numPr>
                <w:ilvl w:val="0"/>
                <w:numId w:val="16"/>
              </w:numPr>
              <w:jc w:val="both"/>
            </w:pPr>
            <w:r>
              <w:t>provide training for prospective foster parents; and</w:t>
            </w:r>
          </w:p>
          <w:p w14:paraId="46F97D13" w14:textId="0DC4D710" w:rsidR="001F7494" w:rsidRDefault="006A5B5D" w:rsidP="00B324F2">
            <w:pPr>
              <w:pStyle w:val="Header"/>
              <w:numPr>
                <w:ilvl w:val="0"/>
                <w:numId w:val="16"/>
              </w:numPr>
              <w:jc w:val="both"/>
            </w:pPr>
            <w:r>
              <w:t>identify and recommend ways in which faith-based organizations may support persons as they are recruited, are trained, and serve as foster parents.</w:t>
            </w:r>
          </w:p>
          <w:p w14:paraId="1A7612B3" w14:textId="77777777" w:rsidR="008A02D6" w:rsidRDefault="008A02D6" w:rsidP="00B324F2">
            <w:pPr>
              <w:pStyle w:val="Header"/>
              <w:jc w:val="both"/>
            </w:pPr>
          </w:p>
          <w:p w14:paraId="7DE4E839" w14:textId="772A4D9D" w:rsidR="007C7B46" w:rsidRDefault="006A5B5D" w:rsidP="00B324F2">
            <w:pPr>
              <w:pStyle w:val="Header"/>
              <w:jc w:val="both"/>
            </w:pPr>
            <w:r w:rsidRPr="008970A1">
              <w:t xml:space="preserve">S.B. 1398 </w:t>
            </w:r>
            <w:r w:rsidR="00216F61">
              <w:t xml:space="preserve">requires DFPS, in assessing the ability of </w:t>
            </w:r>
            <w:r w:rsidR="00370D81" w:rsidRPr="00370D81">
              <w:t>a single source continuum contractor</w:t>
            </w:r>
            <w:r w:rsidR="00370D81">
              <w:t xml:space="preserve"> </w:t>
            </w:r>
            <w:r w:rsidR="00216F61">
              <w:t xml:space="preserve">to </w:t>
            </w:r>
            <w:r w:rsidR="00216F61" w:rsidRPr="00216F61">
              <w:t>satisfy the responsibilities and administrative requirements of delivering foster care services and services for relative and kinship caregivers</w:t>
            </w:r>
            <w:r w:rsidR="00216F61">
              <w:t xml:space="preserve">, to </w:t>
            </w:r>
            <w:r w:rsidR="008A4789">
              <w:t xml:space="preserve">also </w:t>
            </w:r>
            <w:r w:rsidR="00216F61">
              <w:t xml:space="preserve">assess the </w:t>
            </w:r>
            <w:r w:rsidR="00567487">
              <w:t xml:space="preserve">contractor's </w:t>
            </w:r>
            <w:r w:rsidR="00216F61">
              <w:t xml:space="preserve">ability to provide </w:t>
            </w:r>
            <w:r>
              <w:t>f</w:t>
            </w:r>
            <w:r w:rsidRPr="004C5182">
              <w:t>amily preservation services</w:t>
            </w:r>
            <w:r w:rsidR="00216F61">
              <w:t>.</w:t>
            </w:r>
            <w:r>
              <w:t xml:space="preserve"> </w:t>
            </w:r>
            <w:r w:rsidR="00216F61">
              <w:t>The bill includes family preservation</w:t>
            </w:r>
            <w:r w:rsidRPr="00FB4F80">
              <w:t xml:space="preserve"> services </w:t>
            </w:r>
            <w:r w:rsidR="00216F61">
              <w:t xml:space="preserve">among the services that </w:t>
            </w:r>
            <w:r w:rsidR="004A1F32">
              <w:t>must be transferred</w:t>
            </w:r>
            <w:r w:rsidR="00216F61" w:rsidRPr="0041446B">
              <w:t xml:space="preserve"> </w:t>
            </w:r>
            <w:r w:rsidRPr="0041446B">
              <w:t xml:space="preserve">to </w:t>
            </w:r>
            <w:r w:rsidR="00567487" w:rsidRPr="0041446B">
              <w:t>a single source continuum</w:t>
            </w:r>
            <w:r w:rsidR="00567487" w:rsidRPr="00567487">
              <w:t xml:space="preserve"> contractor </w:t>
            </w:r>
            <w:r w:rsidR="00216F61">
              <w:t xml:space="preserve">providing foster care services in </w:t>
            </w:r>
            <w:r w:rsidR="009B71A0">
              <w:t xml:space="preserve">each </w:t>
            </w:r>
            <w:r w:rsidR="00216F61">
              <w:t xml:space="preserve">initial </w:t>
            </w:r>
            <w:r w:rsidR="00216F61" w:rsidRPr="00216F61">
              <w:t>catchment area where community-based care has been implemented or a contract with a</w:t>
            </w:r>
            <w:r w:rsidR="009B71A0">
              <w:t xml:space="preserve"> single source continuum contractor</w:t>
            </w:r>
            <w:r w:rsidR="004A4C3D" w:rsidRPr="00216F61">
              <w:t xml:space="preserve"> </w:t>
            </w:r>
            <w:r w:rsidR="00216F61" w:rsidRPr="00216F61">
              <w:t>has been executed before September 1, 2017</w:t>
            </w:r>
            <w:r>
              <w:t>.</w:t>
            </w:r>
            <w:r w:rsidR="008B5969">
              <w:t xml:space="preserve"> The bill </w:t>
            </w:r>
            <w:r w:rsidR="00955B4C">
              <w:t xml:space="preserve">also </w:t>
            </w:r>
            <w:r w:rsidR="008B5969">
              <w:t>includes family preservation services among the services</w:t>
            </w:r>
            <w:r w:rsidR="00955B4C">
              <w:t xml:space="preserve"> that must be transferred to a single source continuum contractor </w:t>
            </w:r>
            <w:r w:rsidR="008B5969" w:rsidRPr="00955B4C">
              <w:t xml:space="preserve">in a contract </w:t>
            </w:r>
            <w:r w:rsidR="001223D7">
              <w:t xml:space="preserve">with </w:t>
            </w:r>
            <w:r w:rsidR="00955B4C">
              <w:t>the</w:t>
            </w:r>
            <w:r w:rsidR="00567487" w:rsidRPr="00955B4C">
              <w:t xml:space="preserve"> contractor </w:t>
            </w:r>
            <w:r w:rsidR="008B5969" w:rsidRPr="00955B4C">
              <w:t>to provide foster care services and services</w:t>
            </w:r>
            <w:r w:rsidR="008B5969">
              <w:t xml:space="preserve"> for relative and kinship caregivers in a catchment area to which community-based care is expanded after September 1, </w:t>
            </w:r>
            <w:r w:rsidR="00145EAB">
              <w:t>2017</w:t>
            </w:r>
            <w:r w:rsidR="006C14BF">
              <w:t>.</w:t>
            </w:r>
          </w:p>
          <w:p w14:paraId="3B9CE538" w14:textId="5FEC9D7B" w:rsidR="007F6F55" w:rsidRDefault="007F6F55" w:rsidP="00B324F2">
            <w:pPr>
              <w:pStyle w:val="Header"/>
              <w:tabs>
                <w:tab w:val="clear" w:pos="4320"/>
                <w:tab w:val="clear" w:pos="8640"/>
              </w:tabs>
              <w:jc w:val="both"/>
            </w:pPr>
          </w:p>
          <w:p w14:paraId="284EB94F" w14:textId="20048677" w:rsidR="00E10C8E" w:rsidRDefault="006A5B5D" w:rsidP="00B324F2">
            <w:pPr>
              <w:pStyle w:val="Header"/>
              <w:tabs>
                <w:tab w:val="clear" w:pos="4320"/>
                <w:tab w:val="clear" w:pos="8640"/>
              </w:tabs>
              <w:jc w:val="both"/>
            </w:pPr>
            <w:r>
              <w:t>S.B. 1398</w:t>
            </w:r>
            <w:r w:rsidR="00426AC6">
              <w:t xml:space="preserve"> requires the formal review process developed by DFPS for purposes of</w:t>
            </w:r>
            <w:r w:rsidR="00426AC6" w:rsidRPr="00426AC6">
              <w:t xml:space="preserve"> evalua</w:t>
            </w:r>
            <w:r w:rsidR="00426AC6">
              <w:t>ting</w:t>
            </w:r>
            <w:r w:rsidR="00426AC6" w:rsidRPr="00426AC6">
              <w:t xml:space="preserve"> a single source continuum contractor's implementation of placement services and case management services in a catchment area</w:t>
            </w:r>
            <w:r w:rsidR="00426AC6">
              <w:t xml:space="preserve"> to </w:t>
            </w:r>
            <w:r>
              <w:t>includ</w:t>
            </w:r>
            <w:r w:rsidR="00426AC6">
              <w:t>e</w:t>
            </w:r>
            <w:r>
              <w:t xml:space="preserve"> </w:t>
            </w:r>
            <w:r w:rsidR="00A65182" w:rsidRPr="00A65182">
              <w:t>a monitoring schedule</w:t>
            </w:r>
            <w:r w:rsidR="00426AC6">
              <w:t xml:space="preserve">. The bill </w:t>
            </w:r>
            <w:r>
              <w:t xml:space="preserve">requires DFPS to </w:t>
            </w:r>
            <w:r w:rsidRPr="00E10C8E">
              <w:t xml:space="preserve">post the monitoring schedule on </w:t>
            </w:r>
            <w:r w:rsidR="00A65182" w:rsidRPr="00E10C8E">
              <w:t>its</w:t>
            </w:r>
            <w:r w:rsidRPr="00E10C8E">
              <w:t xml:space="preserve"> website.</w:t>
            </w:r>
          </w:p>
          <w:p w14:paraId="2348F51E" w14:textId="77777777" w:rsidR="00D948AA" w:rsidRDefault="00D948AA" w:rsidP="00B324F2">
            <w:pPr>
              <w:pStyle w:val="Header"/>
              <w:tabs>
                <w:tab w:val="clear" w:pos="4320"/>
                <w:tab w:val="clear" w:pos="8640"/>
              </w:tabs>
              <w:jc w:val="both"/>
            </w:pPr>
          </w:p>
          <w:p w14:paraId="5420568F" w14:textId="0465BA61" w:rsidR="005C06D9" w:rsidRDefault="006A5B5D" w:rsidP="00B324F2">
            <w:pPr>
              <w:pStyle w:val="Header"/>
              <w:tabs>
                <w:tab w:val="clear" w:pos="4320"/>
                <w:tab w:val="clear" w:pos="8640"/>
              </w:tabs>
              <w:jc w:val="both"/>
              <w:rPr>
                <w:b/>
                <w:bCs/>
              </w:rPr>
            </w:pPr>
            <w:r w:rsidRPr="008970A1">
              <w:t xml:space="preserve">S.B. 1398 </w:t>
            </w:r>
            <w:r>
              <w:t xml:space="preserve">establishes that the bill's </w:t>
            </w:r>
            <w:r w:rsidR="007C7B46">
              <w:t xml:space="preserve">provisions </w:t>
            </w:r>
            <w:r w:rsidR="00B8554C">
              <w:t>relating</w:t>
            </w:r>
            <w:r w:rsidR="007C7B46">
              <w:t xml:space="preserve"> to community-based care </w:t>
            </w:r>
            <w:r w:rsidR="007C7B46" w:rsidRPr="007C7B46">
              <w:t>apply only to a contract with a</w:t>
            </w:r>
            <w:r w:rsidR="00426AC6">
              <w:t xml:space="preserve"> </w:t>
            </w:r>
            <w:r w:rsidR="00426AC6" w:rsidRPr="00426AC6">
              <w:t xml:space="preserve">single source continuum contractor </w:t>
            </w:r>
            <w:r w:rsidR="007C7B46" w:rsidRPr="007C7B46">
              <w:t xml:space="preserve">entered into </w:t>
            </w:r>
            <w:r w:rsidR="00BA3595">
              <w:t xml:space="preserve">or amended </w:t>
            </w:r>
            <w:r w:rsidR="007C7B46" w:rsidRPr="007C7B46">
              <w:t>on or after the</w:t>
            </w:r>
            <w:r w:rsidR="007C7B46">
              <w:t xml:space="preserve"> bill's</w:t>
            </w:r>
            <w:r w:rsidR="007C7B46" w:rsidRPr="007C7B46">
              <w:t xml:space="preserve"> effective date</w:t>
            </w:r>
            <w:r w:rsidR="007C7B46">
              <w:t xml:space="preserve">. </w:t>
            </w:r>
            <w:r w:rsidR="007C7B46" w:rsidRPr="007C7B46">
              <w:t xml:space="preserve">A contract with a </w:t>
            </w:r>
            <w:r w:rsidR="00426AC6" w:rsidRPr="00426AC6">
              <w:t xml:space="preserve">single source continuum contractor </w:t>
            </w:r>
            <w:r w:rsidR="007C7B46" w:rsidRPr="007C7B46">
              <w:t xml:space="preserve">entered into before </w:t>
            </w:r>
            <w:r w:rsidR="007C7B46">
              <w:t>that</w:t>
            </w:r>
            <w:r w:rsidR="007C7B46" w:rsidRPr="007C7B46">
              <w:t xml:space="preserve"> date </w:t>
            </w:r>
            <w:r w:rsidR="00BA3595">
              <w:t xml:space="preserve">and not amended after that date </w:t>
            </w:r>
            <w:r w:rsidR="007C7B46" w:rsidRPr="007C7B46">
              <w:t>is governed by the law in effect on the date the contract was entered into</w:t>
            </w:r>
            <w:r w:rsidR="00BA3595">
              <w:t xml:space="preserve"> or amended</w:t>
            </w:r>
            <w:r w:rsidR="007C7B46" w:rsidRPr="007C7B46">
              <w:t>, and the former law is continued in effect for that purpose.</w:t>
            </w:r>
            <w:r w:rsidR="00FD4C01">
              <w:rPr>
                <w:b/>
                <w:bCs/>
              </w:rPr>
              <w:t xml:space="preserve"> </w:t>
            </w:r>
          </w:p>
          <w:p w14:paraId="07B1B38F" w14:textId="77777777" w:rsidR="008970A1" w:rsidRDefault="008970A1" w:rsidP="00B324F2">
            <w:pPr>
              <w:pStyle w:val="Header"/>
              <w:tabs>
                <w:tab w:val="clear" w:pos="4320"/>
                <w:tab w:val="clear" w:pos="8640"/>
              </w:tabs>
              <w:jc w:val="both"/>
              <w:rPr>
                <w:b/>
                <w:bCs/>
              </w:rPr>
            </w:pPr>
          </w:p>
          <w:p w14:paraId="14B367F2" w14:textId="6E4723C7" w:rsidR="008970A1" w:rsidRDefault="006A5B5D" w:rsidP="00B324F2">
            <w:pPr>
              <w:pStyle w:val="Header"/>
              <w:tabs>
                <w:tab w:val="clear" w:pos="4320"/>
                <w:tab w:val="clear" w:pos="8640"/>
              </w:tabs>
              <w:jc w:val="both"/>
              <w:rPr>
                <w:b/>
                <w:bCs/>
              </w:rPr>
            </w:pPr>
            <w:r>
              <w:rPr>
                <w:b/>
                <w:bCs/>
              </w:rPr>
              <w:t xml:space="preserve">Child </w:t>
            </w:r>
            <w:r w:rsidR="00121D45">
              <w:rPr>
                <w:b/>
                <w:bCs/>
              </w:rPr>
              <w:t>and Family</w:t>
            </w:r>
            <w:r>
              <w:rPr>
                <w:b/>
                <w:bCs/>
              </w:rPr>
              <w:t xml:space="preserve"> Services</w:t>
            </w:r>
          </w:p>
          <w:p w14:paraId="3202981C" w14:textId="77777777" w:rsidR="008970A1" w:rsidRDefault="008970A1" w:rsidP="00B324F2">
            <w:pPr>
              <w:pStyle w:val="Header"/>
              <w:tabs>
                <w:tab w:val="clear" w:pos="4320"/>
                <w:tab w:val="clear" w:pos="8640"/>
              </w:tabs>
              <w:jc w:val="both"/>
              <w:rPr>
                <w:b/>
                <w:bCs/>
              </w:rPr>
            </w:pPr>
          </w:p>
          <w:p w14:paraId="2B75A6C4" w14:textId="25462C79" w:rsidR="00121D45" w:rsidRDefault="006A5B5D" w:rsidP="00B324F2">
            <w:pPr>
              <w:pStyle w:val="Header"/>
              <w:tabs>
                <w:tab w:val="clear" w:pos="4320"/>
                <w:tab w:val="clear" w:pos="8640"/>
              </w:tabs>
              <w:jc w:val="both"/>
            </w:pPr>
            <w:r w:rsidRPr="00584610">
              <w:t>S.B. 1398</w:t>
            </w:r>
            <w:r>
              <w:t xml:space="preserve"> revises </w:t>
            </w:r>
            <w:r w:rsidR="00BF23F2">
              <w:t xml:space="preserve">a </w:t>
            </w:r>
            <w:r w:rsidRPr="00121D45">
              <w:t xml:space="preserve">provision establishing that a parent, managing conservator, guardian, or other member of a household who obtains </w:t>
            </w:r>
            <w:r>
              <w:t>child and family</w:t>
            </w:r>
            <w:r w:rsidRPr="00121D45">
              <w:t xml:space="preserve"> services from a provider selected by the person is responsible for the cost of those services</w:t>
            </w:r>
            <w:r>
              <w:t xml:space="preserve">, as follows: </w:t>
            </w:r>
          </w:p>
          <w:p w14:paraId="2F393F61" w14:textId="3C873E81" w:rsidR="00121D45" w:rsidRDefault="006A5B5D" w:rsidP="00B324F2">
            <w:pPr>
              <w:pStyle w:val="Header"/>
              <w:numPr>
                <w:ilvl w:val="0"/>
                <w:numId w:val="23"/>
              </w:numPr>
              <w:tabs>
                <w:tab w:val="clear" w:pos="4320"/>
                <w:tab w:val="clear" w:pos="8640"/>
              </w:tabs>
              <w:jc w:val="both"/>
            </w:pPr>
            <w:r w:rsidRPr="00121D45">
              <w:t>removes a parent from that responsibility; and</w:t>
            </w:r>
          </w:p>
          <w:p w14:paraId="2DD90348" w14:textId="5B89B347" w:rsidR="00121D45" w:rsidRDefault="006A5B5D" w:rsidP="00B324F2">
            <w:pPr>
              <w:pStyle w:val="Header"/>
              <w:numPr>
                <w:ilvl w:val="0"/>
                <w:numId w:val="23"/>
              </w:numPr>
              <w:tabs>
                <w:tab w:val="clear" w:pos="4320"/>
                <w:tab w:val="clear" w:pos="8640"/>
              </w:tabs>
              <w:jc w:val="both"/>
            </w:pPr>
            <w:r w:rsidRPr="00121D45">
              <w:t xml:space="preserve">specifies that </w:t>
            </w:r>
            <w:r w:rsidR="002D3783">
              <w:t>the provision applies to a</w:t>
            </w:r>
            <w:r w:rsidR="002D3783" w:rsidRPr="00121D45">
              <w:t xml:space="preserve"> </w:t>
            </w:r>
            <w:r w:rsidRPr="00121D45">
              <w:t xml:space="preserve">member of a household </w:t>
            </w:r>
            <w:r w:rsidR="002D3783">
              <w:t xml:space="preserve">who </w:t>
            </w:r>
            <w:r w:rsidRPr="00121D45">
              <w:t xml:space="preserve">is not a </w:t>
            </w:r>
            <w:r w:rsidRPr="00E477D0">
              <w:t>parent</w:t>
            </w:r>
            <w:r w:rsidRPr="00121D45">
              <w:t>.</w:t>
            </w:r>
          </w:p>
          <w:p w14:paraId="7BF88B58" w14:textId="4C0423BB" w:rsidR="00E10C8E" w:rsidRPr="00584610" w:rsidRDefault="00E10C8E" w:rsidP="00B324F2">
            <w:pPr>
              <w:pStyle w:val="Header"/>
              <w:tabs>
                <w:tab w:val="clear" w:pos="4320"/>
                <w:tab w:val="clear" w:pos="8640"/>
              </w:tabs>
              <w:jc w:val="both"/>
            </w:pPr>
          </w:p>
          <w:p w14:paraId="541E70BD" w14:textId="0C5154B0" w:rsidR="00973468" w:rsidRPr="00E10C8E" w:rsidRDefault="006A5B5D" w:rsidP="00B324F2">
            <w:pPr>
              <w:pStyle w:val="Header"/>
              <w:tabs>
                <w:tab w:val="clear" w:pos="4320"/>
                <w:tab w:val="clear" w:pos="8640"/>
              </w:tabs>
              <w:jc w:val="both"/>
              <w:rPr>
                <w:b/>
                <w:bCs/>
              </w:rPr>
            </w:pPr>
            <w:r>
              <w:rPr>
                <w:b/>
                <w:bCs/>
              </w:rPr>
              <w:t>State Auditor Review of Contracts</w:t>
            </w:r>
          </w:p>
          <w:p w14:paraId="558B987A" w14:textId="77777777" w:rsidR="005C06D9" w:rsidRDefault="005C06D9" w:rsidP="00B324F2">
            <w:pPr>
              <w:pStyle w:val="Header"/>
              <w:tabs>
                <w:tab w:val="clear" w:pos="4320"/>
                <w:tab w:val="clear" w:pos="8640"/>
              </w:tabs>
              <w:jc w:val="both"/>
            </w:pPr>
          </w:p>
          <w:p w14:paraId="2DB5CDCD" w14:textId="260DD769" w:rsidR="004459FE" w:rsidRDefault="006A5B5D" w:rsidP="00B324F2">
            <w:pPr>
              <w:pStyle w:val="Header"/>
              <w:tabs>
                <w:tab w:val="clear" w:pos="4320"/>
                <w:tab w:val="clear" w:pos="8640"/>
              </w:tabs>
              <w:jc w:val="both"/>
            </w:pPr>
            <w:r>
              <w:t>S.B. 1398</w:t>
            </w:r>
            <w:r w:rsidR="00E10C8E" w:rsidRPr="00E10C8E">
              <w:t xml:space="preserve"> </w:t>
            </w:r>
            <w:r w:rsidR="00CC5745">
              <w:t xml:space="preserve">amends the </w:t>
            </w:r>
            <w:r w:rsidR="00CC5745" w:rsidRPr="00CC5745">
              <w:t xml:space="preserve">Human Resources Code </w:t>
            </w:r>
            <w:r w:rsidR="00CC5745">
              <w:t xml:space="preserve">to </w:t>
            </w:r>
            <w:r>
              <w:t xml:space="preserve">change </w:t>
            </w:r>
            <w:r w:rsidR="00CC5745" w:rsidRPr="00CC5745">
              <w:t>from annually to biennially</w:t>
            </w:r>
            <w:r w:rsidR="00CC5745">
              <w:t xml:space="preserve"> </w:t>
            </w:r>
            <w:r w:rsidR="002D3783" w:rsidRPr="00E10C8E">
              <w:t xml:space="preserve">the </w:t>
            </w:r>
            <w:r w:rsidR="002D3783">
              <w:t xml:space="preserve">frequency </w:t>
            </w:r>
            <w:r w:rsidR="0041446B">
              <w:t xml:space="preserve">with which </w:t>
            </w:r>
            <w:r w:rsidR="00E10C8E" w:rsidRPr="00E10C8E">
              <w:t xml:space="preserve">the state auditor </w:t>
            </w:r>
            <w:r w:rsidR="0041446B">
              <w:t>must</w:t>
            </w:r>
            <w:r w:rsidR="00E10C8E" w:rsidRPr="00E10C8E">
              <w:t xml:space="preserve"> review DFPS's performance-based contracts to determine whether </w:t>
            </w:r>
            <w:r w:rsidR="000A4EF4">
              <w:t xml:space="preserve">DFPS </w:t>
            </w:r>
            <w:r w:rsidR="00E10C8E" w:rsidRPr="00E10C8E">
              <w:t xml:space="preserve">is properly enforcing contract provisions with providers and to provide recommendations for improving </w:t>
            </w:r>
            <w:r w:rsidR="000A4EF4">
              <w:t>DFPS</w:t>
            </w:r>
            <w:r w:rsidR="00E10C8E" w:rsidRPr="00E10C8E">
              <w:t xml:space="preserve"> oversight and execution of contracts</w:t>
            </w:r>
            <w:r w:rsidR="00CC5745">
              <w:t>.</w:t>
            </w:r>
          </w:p>
          <w:p w14:paraId="7F2B96EC" w14:textId="55F1A9D0" w:rsidR="00F112FF" w:rsidRDefault="00F112FF" w:rsidP="00B324F2">
            <w:pPr>
              <w:pStyle w:val="Header"/>
              <w:tabs>
                <w:tab w:val="clear" w:pos="4320"/>
                <w:tab w:val="clear" w:pos="8640"/>
              </w:tabs>
              <w:jc w:val="both"/>
            </w:pPr>
          </w:p>
          <w:p w14:paraId="330C6F93" w14:textId="382E8B82" w:rsidR="00F112FF" w:rsidRPr="00B8554C" w:rsidRDefault="006A5B5D" w:rsidP="00B324F2">
            <w:pPr>
              <w:pStyle w:val="Header"/>
              <w:tabs>
                <w:tab w:val="clear" w:pos="4320"/>
                <w:tab w:val="clear" w:pos="8640"/>
              </w:tabs>
              <w:jc w:val="both"/>
              <w:rPr>
                <w:b/>
                <w:bCs/>
              </w:rPr>
            </w:pPr>
            <w:r>
              <w:rPr>
                <w:b/>
                <w:bCs/>
              </w:rPr>
              <w:t xml:space="preserve">Repealed </w:t>
            </w:r>
            <w:r w:rsidR="00B8554C">
              <w:rPr>
                <w:b/>
                <w:bCs/>
              </w:rPr>
              <w:t>Provisions</w:t>
            </w:r>
          </w:p>
          <w:p w14:paraId="2989C472" w14:textId="77777777" w:rsidR="00F112FF" w:rsidRDefault="00F112FF" w:rsidP="00B324F2">
            <w:pPr>
              <w:pStyle w:val="Header"/>
              <w:tabs>
                <w:tab w:val="clear" w:pos="4320"/>
                <w:tab w:val="clear" w:pos="8640"/>
              </w:tabs>
              <w:jc w:val="both"/>
            </w:pPr>
          </w:p>
          <w:p w14:paraId="608F26D8" w14:textId="7EA0FB21" w:rsidR="004459FE" w:rsidRPr="009C36CD" w:rsidRDefault="006A5B5D" w:rsidP="00B324F2">
            <w:pPr>
              <w:pStyle w:val="Header"/>
              <w:tabs>
                <w:tab w:val="clear" w:pos="4320"/>
                <w:tab w:val="clear" w:pos="8640"/>
              </w:tabs>
              <w:jc w:val="both"/>
            </w:pPr>
            <w:r w:rsidRPr="008970A1">
              <w:t xml:space="preserve">S.B. 1398 </w:t>
            </w:r>
            <w:r w:rsidRPr="007C2747">
              <w:t>repeals Sections 264.113(a), (b), and (c), Family Code</w:t>
            </w:r>
            <w:r>
              <w:t>.</w:t>
            </w:r>
          </w:p>
          <w:p w14:paraId="351A6E46" w14:textId="77777777" w:rsidR="008423E4" w:rsidRPr="00835628" w:rsidRDefault="008423E4" w:rsidP="00B324F2">
            <w:pPr>
              <w:rPr>
                <w:b/>
              </w:rPr>
            </w:pPr>
          </w:p>
        </w:tc>
      </w:tr>
      <w:tr w:rsidR="006F7E3B" w14:paraId="4A3DEA86" w14:textId="77777777" w:rsidTr="00584610">
        <w:tc>
          <w:tcPr>
            <w:tcW w:w="9360" w:type="dxa"/>
          </w:tcPr>
          <w:p w14:paraId="2DBA8109" w14:textId="77777777" w:rsidR="008423E4" w:rsidRPr="00A8133F" w:rsidRDefault="006A5B5D" w:rsidP="00B324F2">
            <w:pPr>
              <w:rPr>
                <w:b/>
              </w:rPr>
            </w:pPr>
            <w:r w:rsidRPr="009C1E9A">
              <w:rPr>
                <w:b/>
                <w:u w:val="single"/>
              </w:rPr>
              <w:t>EFFECTIVE DATE</w:t>
            </w:r>
            <w:r>
              <w:rPr>
                <w:b/>
              </w:rPr>
              <w:t xml:space="preserve"> </w:t>
            </w:r>
          </w:p>
          <w:p w14:paraId="66F50F82" w14:textId="77777777" w:rsidR="008423E4" w:rsidRDefault="008423E4" w:rsidP="00B324F2"/>
          <w:p w14:paraId="6260D4E0" w14:textId="00CF119C" w:rsidR="008423E4" w:rsidRPr="003624F2" w:rsidRDefault="006A5B5D" w:rsidP="00B324F2">
            <w:pPr>
              <w:pStyle w:val="Header"/>
              <w:tabs>
                <w:tab w:val="clear" w:pos="4320"/>
                <w:tab w:val="clear" w:pos="8640"/>
              </w:tabs>
              <w:jc w:val="both"/>
            </w:pPr>
            <w:r>
              <w:t>September 1, 202</w:t>
            </w:r>
            <w:r w:rsidR="00397CAD">
              <w:t>5</w:t>
            </w:r>
            <w:r>
              <w:t>.</w:t>
            </w:r>
          </w:p>
          <w:p w14:paraId="37D38FBC" w14:textId="77777777" w:rsidR="008423E4" w:rsidRPr="00233FDB" w:rsidRDefault="008423E4" w:rsidP="00B324F2">
            <w:pPr>
              <w:rPr>
                <w:b/>
              </w:rPr>
            </w:pPr>
          </w:p>
        </w:tc>
      </w:tr>
    </w:tbl>
    <w:p w14:paraId="445AFE9B" w14:textId="77777777" w:rsidR="008423E4" w:rsidRPr="00BE0E75" w:rsidRDefault="008423E4" w:rsidP="00B324F2">
      <w:pPr>
        <w:jc w:val="both"/>
        <w:rPr>
          <w:rFonts w:ascii="Arial" w:hAnsi="Arial"/>
          <w:sz w:val="16"/>
          <w:szCs w:val="16"/>
        </w:rPr>
      </w:pPr>
    </w:p>
    <w:p w14:paraId="71E657AC" w14:textId="77777777" w:rsidR="004108C3" w:rsidRPr="008423E4" w:rsidRDefault="004108C3" w:rsidP="00B324F2"/>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42A6C" w14:textId="77777777" w:rsidR="006A5B5D" w:rsidRDefault="006A5B5D">
      <w:r>
        <w:separator/>
      </w:r>
    </w:p>
  </w:endnote>
  <w:endnote w:type="continuationSeparator" w:id="0">
    <w:p w14:paraId="515759A0" w14:textId="77777777" w:rsidR="006A5B5D" w:rsidRDefault="006A5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EB56" w14:textId="77777777" w:rsidR="001F766D" w:rsidRDefault="001F76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6F7E3B" w14:paraId="18C8CD34" w14:textId="77777777" w:rsidTr="009C1E9A">
      <w:trPr>
        <w:cantSplit/>
      </w:trPr>
      <w:tc>
        <w:tcPr>
          <w:tcW w:w="0" w:type="pct"/>
        </w:tcPr>
        <w:p w14:paraId="4A97BAAC" w14:textId="77777777" w:rsidR="00137D90" w:rsidRDefault="00137D90" w:rsidP="009C1E9A">
          <w:pPr>
            <w:pStyle w:val="Footer"/>
            <w:tabs>
              <w:tab w:val="clear" w:pos="8640"/>
              <w:tab w:val="right" w:pos="9360"/>
            </w:tabs>
          </w:pPr>
        </w:p>
      </w:tc>
      <w:tc>
        <w:tcPr>
          <w:tcW w:w="2395" w:type="pct"/>
        </w:tcPr>
        <w:p w14:paraId="39E12C2E" w14:textId="77777777" w:rsidR="00137D90" w:rsidRDefault="00137D90" w:rsidP="009C1E9A">
          <w:pPr>
            <w:pStyle w:val="Footer"/>
            <w:tabs>
              <w:tab w:val="clear" w:pos="8640"/>
              <w:tab w:val="right" w:pos="9360"/>
            </w:tabs>
          </w:pPr>
        </w:p>
        <w:p w14:paraId="0E68B66F" w14:textId="77777777" w:rsidR="001A4310" w:rsidRDefault="001A4310" w:rsidP="009C1E9A">
          <w:pPr>
            <w:pStyle w:val="Footer"/>
            <w:tabs>
              <w:tab w:val="clear" w:pos="8640"/>
              <w:tab w:val="right" w:pos="9360"/>
            </w:tabs>
          </w:pPr>
        </w:p>
        <w:p w14:paraId="622B6C01" w14:textId="77777777" w:rsidR="00137D90" w:rsidRDefault="00137D90" w:rsidP="009C1E9A">
          <w:pPr>
            <w:pStyle w:val="Footer"/>
            <w:tabs>
              <w:tab w:val="clear" w:pos="8640"/>
              <w:tab w:val="right" w:pos="9360"/>
            </w:tabs>
          </w:pPr>
        </w:p>
      </w:tc>
      <w:tc>
        <w:tcPr>
          <w:tcW w:w="2453" w:type="pct"/>
        </w:tcPr>
        <w:p w14:paraId="36DB5E98" w14:textId="77777777" w:rsidR="00137D90" w:rsidRDefault="00137D90" w:rsidP="009C1E9A">
          <w:pPr>
            <w:pStyle w:val="Footer"/>
            <w:tabs>
              <w:tab w:val="clear" w:pos="8640"/>
              <w:tab w:val="right" w:pos="9360"/>
            </w:tabs>
            <w:jc w:val="right"/>
          </w:pPr>
        </w:p>
      </w:tc>
    </w:tr>
    <w:tr w:rsidR="006F7E3B" w14:paraId="153AD734" w14:textId="77777777" w:rsidTr="009C1E9A">
      <w:trPr>
        <w:cantSplit/>
      </w:trPr>
      <w:tc>
        <w:tcPr>
          <w:tcW w:w="0" w:type="pct"/>
        </w:tcPr>
        <w:p w14:paraId="6A751184" w14:textId="77777777" w:rsidR="00EC379B" w:rsidRDefault="00EC379B" w:rsidP="009C1E9A">
          <w:pPr>
            <w:pStyle w:val="Footer"/>
            <w:tabs>
              <w:tab w:val="clear" w:pos="8640"/>
              <w:tab w:val="right" w:pos="9360"/>
            </w:tabs>
          </w:pPr>
        </w:p>
      </w:tc>
      <w:tc>
        <w:tcPr>
          <w:tcW w:w="2395" w:type="pct"/>
        </w:tcPr>
        <w:p w14:paraId="282DD5B0" w14:textId="7211B70F" w:rsidR="00EC379B" w:rsidRPr="009C1E9A" w:rsidRDefault="006A5B5D" w:rsidP="009C1E9A">
          <w:pPr>
            <w:pStyle w:val="Footer"/>
            <w:tabs>
              <w:tab w:val="clear" w:pos="8640"/>
              <w:tab w:val="right" w:pos="9360"/>
            </w:tabs>
            <w:rPr>
              <w:rFonts w:ascii="Shruti" w:hAnsi="Shruti"/>
              <w:sz w:val="22"/>
            </w:rPr>
          </w:pPr>
          <w:r>
            <w:rPr>
              <w:rFonts w:ascii="Shruti" w:hAnsi="Shruti"/>
              <w:sz w:val="22"/>
            </w:rPr>
            <w:t>89R 29701-D</w:t>
          </w:r>
        </w:p>
      </w:tc>
      <w:tc>
        <w:tcPr>
          <w:tcW w:w="2453" w:type="pct"/>
        </w:tcPr>
        <w:p w14:paraId="016B8786" w14:textId="32FE1439" w:rsidR="00EC379B" w:rsidRDefault="006A5B5D" w:rsidP="009C1E9A">
          <w:pPr>
            <w:pStyle w:val="Footer"/>
            <w:tabs>
              <w:tab w:val="clear" w:pos="8640"/>
              <w:tab w:val="right" w:pos="9360"/>
            </w:tabs>
            <w:jc w:val="right"/>
          </w:pPr>
          <w:r>
            <w:fldChar w:fldCharType="begin"/>
          </w:r>
          <w:r>
            <w:instrText xml:space="preserve"> DOCPROPERTY  OTID  \* MERGEFORMAT </w:instrText>
          </w:r>
          <w:r>
            <w:fldChar w:fldCharType="separate"/>
          </w:r>
          <w:r w:rsidR="00943076">
            <w:t>25.132.675</w:t>
          </w:r>
          <w:r>
            <w:fldChar w:fldCharType="end"/>
          </w:r>
        </w:p>
      </w:tc>
    </w:tr>
    <w:tr w:rsidR="006F7E3B" w14:paraId="64E70525" w14:textId="77777777" w:rsidTr="009C1E9A">
      <w:trPr>
        <w:cantSplit/>
      </w:trPr>
      <w:tc>
        <w:tcPr>
          <w:tcW w:w="0" w:type="pct"/>
        </w:tcPr>
        <w:p w14:paraId="0D5EB039" w14:textId="77777777" w:rsidR="00EC379B" w:rsidRDefault="00EC379B" w:rsidP="009C1E9A">
          <w:pPr>
            <w:pStyle w:val="Footer"/>
            <w:tabs>
              <w:tab w:val="clear" w:pos="4320"/>
              <w:tab w:val="clear" w:pos="8640"/>
              <w:tab w:val="left" w:pos="2865"/>
            </w:tabs>
          </w:pPr>
        </w:p>
      </w:tc>
      <w:tc>
        <w:tcPr>
          <w:tcW w:w="2395" w:type="pct"/>
        </w:tcPr>
        <w:p w14:paraId="049B40E2" w14:textId="61038206"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5314C27A" w14:textId="77777777" w:rsidR="00EC379B" w:rsidRDefault="00EC379B" w:rsidP="006D504F">
          <w:pPr>
            <w:pStyle w:val="Footer"/>
            <w:rPr>
              <w:rStyle w:val="PageNumber"/>
            </w:rPr>
          </w:pPr>
        </w:p>
        <w:p w14:paraId="5E75B67F" w14:textId="77777777" w:rsidR="00EC379B" w:rsidRDefault="00EC379B" w:rsidP="009C1E9A">
          <w:pPr>
            <w:pStyle w:val="Footer"/>
            <w:tabs>
              <w:tab w:val="clear" w:pos="8640"/>
              <w:tab w:val="right" w:pos="9360"/>
            </w:tabs>
            <w:jc w:val="right"/>
          </w:pPr>
        </w:p>
      </w:tc>
    </w:tr>
    <w:tr w:rsidR="006F7E3B" w14:paraId="5D4B2979" w14:textId="77777777" w:rsidTr="009C1E9A">
      <w:trPr>
        <w:cantSplit/>
        <w:trHeight w:val="323"/>
      </w:trPr>
      <w:tc>
        <w:tcPr>
          <w:tcW w:w="0" w:type="pct"/>
          <w:gridSpan w:val="3"/>
        </w:tcPr>
        <w:p w14:paraId="0DBD4292" w14:textId="77777777" w:rsidR="00EC379B" w:rsidRDefault="006A5B5D"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0AFA49F" w14:textId="77777777" w:rsidR="00EC379B" w:rsidRDefault="00EC379B" w:rsidP="009C1E9A">
          <w:pPr>
            <w:pStyle w:val="Footer"/>
            <w:tabs>
              <w:tab w:val="clear" w:pos="8640"/>
              <w:tab w:val="right" w:pos="9360"/>
            </w:tabs>
            <w:jc w:val="center"/>
          </w:pPr>
        </w:p>
      </w:tc>
    </w:tr>
  </w:tbl>
  <w:p w14:paraId="2782EC4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FC907" w14:textId="77777777" w:rsidR="001F766D" w:rsidRDefault="001F7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AD2FB" w14:textId="77777777" w:rsidR="006A5B5D" w:rsidRDefault="006A5B5D">
      <w:r>
        <w:separator/>
      </w:r>
    </w:p>
  </w:footnote>
  <w:footnote w:type="continuationSeparator" w:id="0">
    <w:p w14:paraId="55C3CABF" w14:textId="77777777" w:rsidR="006A5B5D" w:rsidRDefault="006A5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6F982" w14:textId="77777777" w:rsidR="001F766D" w:rsidRDefault="001F76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C0538" w14:textId="77777777" w:rsidR="001F766D" w:rsidRDefault="001F76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DFAC9" w14:textId="77777777" w:rsidR="001F766D" w:rsidRDefault="001F7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5A9"/>
    <w:multiLevelType w:val="hybridMultilevel"/>
    <w:tmpl w:val="499C5BD2"/>
    <w:lvl w:ilvl="0" w:tplc="4BAECEA6">
      <w:start w:val="1"/>
      <w:numFmt w:val="bullet"/>
      <w:lvlText w:val=""/>
      <w:lvlJc w:val="left"/>
      <w:pPr>
        <w:tabs>
          <w:tab w:val="num" w:pos="720"/>
        </w:tabs>
        <w:ind w:left="720" w:hanging="360"/>
      </w:pPr>
      <w:rPr>
        <w:rFonts w:ascii="Symbol" w:hAnsi="Symbol" w:hint="default"/>
      </w:rPr>
    </w:lvl>
    <w:lvl w:ilvl="1" w:tplc="5EF2EEAC" w:tentative="1">
      <w:start w:val="1"/>
      <w:numFmt w:val="bullet"/>
      <w:lvlText w:val="o"/>
      <w:lvlJc w:val="left"/>
      <w:pPr>
        <w:ind w:left="1440" w:hanging="360"/>
      </w:pPr>
      <w:rPr>
        <w:rFonts w:ascii="Courier New" w:hAnsi="Courier New" w:cs="Courier New" w:hint="default"/>
      </w:rPr>
    </w:lvl>
    <w:lvl w:ilvl="2" w:tplc="D47ACC70" w:tentative="1">
      <w:start w:val="1"/>
      <w:numFmt w:val="bullet"/>
      <w:lvlText w:val=""/>
      <w:lvlJc w:val="left"/>
      <w:pPr>
        <w:ind w:left="2160" w:hanging="360"/>
      </w:pPr>
      <w:rPr>
        <w:rFonts w:ascii="Wingdings" w:hAnsi="Wingdings" w:hint="default"/>
      </w:rPr>
    </w:lvl>
    <w:lvl w:ilvl="3" w:tplc="78E68BF0" w:tentative="1">
      <w:start w:val="1"/>
      <w:numFmt w:val="bullet"/>
      <w:lvlText w:val=""/>
      <w:lvlJc w:val="left"/>
      <w:pPr>
        <w:ind w:left="2880" w:hanging="360"/>
      </w:pPr>
      <w:rPr>
        <w:rFonts w:ascii="Symbol" w:hAnsi="Symbol" w:hint="default"/>
      </w:rPr>
    </w:lvl>
    <w:lvl w:ilvl="4" w:tplc="EAFA1A3A" w:tentative="1">
      <w:start w:val="1"/>
      <w:numFmt w:val="bullet"/>
      <w:lvlText w:val="o"/>
      <w:lvlJc w:val="left"/>
      <w:pPr>
        <w:ind w:left="3600" w:hanging="360"/>
      </w:pPr>
      <w:rPr>
        <w:rFonts w:ascii="Courier New" w:hAnsi="Courier New" w:cs="Courier New" w:hint="default"/>
      </w:rPr>
    </w:lvl>
    <w:lvl w:ilvl="5" w:tplc="8DEAC3B0" w:tentative="1">
      <w:start w:val="1"/>
      <w:numFmt w:val="bullet"/>
      <w:lvlText w:val=""/>
      <w:lvlJc w:val="left"/>
      <w:pPr>
        <w:ind w:left="4320" w:hanging="360"/>
      </w:pPr>
      <w:rPr>
        <w:rFonts w:ascii="Wingdings" w:hAnsi="Wingdings" w:hint="default"/>
      </w:rPr>
    </w:lvl>
    <w:lvl w:ilvl="6" w:tplc="D84C8222" w:tentative="1">
      <w:start w:val="1"/>
      <w:numFmt w:val="bullet"/>
      <w:lvlText w:val=""/>
      <w:lvlJc w:val="left"/>
      <w:pPr>
        <w:ind w:left="5040" w:hanging="360"/>
      </w:pPr>
      <w:rPr>
        <w:rFonts w:ascii="Symbol" w:hAnsi="Symbol" w:hint="default"/>
      </w:rPr>
    </w:lvl>
    <w:lvl w:ilvl="7" w:tplc="E03868FA" w:tentative="1">
      <w:start w:val="1"/>
      <w:numFmt w:val="bullet"/>
      <w:lvlText w:val="o"/>
      <w:lvlJc w:val="left"/>
      <w:pPr>
        <w:ind w:left="5760" w:hanging="360"/>
      </w:pPr>
      <w:rPr>
        <w:rFonts w:ascii="Courier New" w:hAnsi="Courier New" w:cs="Courier New" w:hint="default"/>
      </w:rPr>
    </w:lvl>
    <w:lvl w:ilvl="8" w:tplc="D8420E84" w:tentative="1">
      <w:start w:val="1"/>
      <w:numFmt w:val="bullet"/>
      <w:lvlText w:val=""/>
      <w:lvlJc w:val="left"/>
      <w:pPr>
        <w:ind w:left="6480" w:hanging="360"/>
      </w:pPr>
      <w:rPr>
        <w:rFonts w:ascii="Wingdings" w:hAnsi="Wingdings" w:hint="default"/>
      </w:rPr>
    </w:lvl>
  </w:abstractNum>
  <w:abstractNum w:abstractNumId="1" w15:restartNumberingAfterBreak="0">
    <w:nsid w:val="0AB56268"/>
    <w:multiLevelType w:val="hybridMultilevel"/>
    <w:tmpl w:val="D76C0150"/>
    <w:lvl w:ilvl="0" w:tplc="E99A8006">
      <w:start w:val="1"/>
      <w:numFmt w:val="bullet"/>
      <w:lvlText w:val=""/>
      <w:lvlJc w:val="left"/>
      <w:pPr>
        <w:tabs>
          <w:tab w:val="num" w:pos="720"/>
        </w:tabs>
        <w:ind w:left="720" w:hanging="360"/>
      </w:pPr>
      <w:rPr>
        <w:rFonts w:ascii="Symbol" w:hAnsi="Symbol" w:hint="default"/>
      </w:rPr>
    </w:lvl>
    <w:lvl w:ilvl="1" w:tplc="EBA2518E" w:tentative="1">
      <w:start w:val="1"/>
      <w:numFmt w:val="bullet"/>
      <w:lvlText w:val="o"/>
      <w:lvlJc w:val="left"/>
      <w:pPr>
        <w:ind w:left="1440" w:hanging="360"/>
      </w:pPr>
      <w:rPr>
        <w:rFonts w:ascii="Courier New" w:hAnsi="Courier New" w:cs="Courier New" w:hint="default"/>
      </w:rPr>
    </w:lvl>
    <w:lvl w:ilvl="2" w:tplc="13921DB0" w:tentative="1">
      <w:start w:val="1"/>
      <w:numFmt w:val="bullet"/>
      <w:lvlText w:val=""/>
      <w:lvlJc w:val="left"/>
      <w:pPr>
        <w:ind w:left="2160" w:hanging="360"/>
      </w:pPr>
      <w:rPr>
        <w:rFonts w:ascii="Wingdings" w:hAnsi="Wingdings" w:hint="default"/>
      </w:rPr>
    </w:lvl>
    <w:lvl w:ilvl="3" w:tplc="5A144E36" w:tentative="1">
      <w:start w:val="1"/>
      <w:numFmt w:val="bullet"/>
      <w:lvlText w:val=""/>
      <w:lvlJc w:val="left"/>
      <w:pPr>
        <w:ind w:left="2880" w:hanging="360"/>
      </w:pPr>
      <w:rPr>
        <w:rFonts w:ascii="Symbol" w:hAnsi="Symbol" w:hint="default"/>
      </w:rPr>
    </w:lvl>
    <w:lvl w:ilvl="4" w:tplc="D99E4084" w:tentative="1">
      <w:start w:val="1"/>
      <w:numFmt w:val="bullet"/>
      <w:lvlText w:val="o"/>
      <w:lvlJc w:val="left"/>
      <w:pPr>
        <w:ind w:left="3600" w:hanging="360"/>
      </w:pPr>
      <w:rPr>
        <w:rFonts w:ascii="Courier New" w:hAnsi="Courier New" w:cs="Courier New" w:hint="default"/>
      </w:rPr>
    </w:lvl>
    <w:lvl w:ilvl="5" w:tplc="5D9ECF04" w:tentative="1">
      <w:start w:val="1"/>
      <w:numFmt w:val="bullet"/>
      <w:lvlText w:val=""/>
      <w:lvlJc w:val="left"/>
      <w:pPr>
        <w:ind w:left="4320" w:hanging="360"/>
      </w:pPr>
      <w:rPr>
        <w:rFonts w:ascii="Wingdings" w:hAnsi="Wingdings" w:hint="default"/>
      </w:rPr>
    </w:lvl>
    <w:lvl w:ilvl="6" w:tplc="411AD5F6" w:tentative="1">
      <w:start w:val="1"/>
      <w:numFmt w:val="bullet"/>
      <w:lvlText w:val=""/>
      <w:lvlJc w:val="left"/>
      <w:pPr>
        <w:ind w:left="5040" w:hanging="360"/>
      </w:pPr>
      <w:rPr>
        <w:rFonts w:ascii="Symbol" w:hAnsi="Symbol" w:hint="default"/>
      </w:rPr>
    </w:lvl>
    <w:lvl w:ilvl="7" w:tplc="DE889BD4" w:tentative="1">
      <w:start w:val="1"/>
      <w:numFmt w:val="bullet"/>
      <w:lvlText w:val="o"/>
      <w:lvlJc w:val="left"/>
      <w:pPr>
        <w:ind w:left="5760" w:hanging="360"/>
      </w:pPr>
      <w:rPr>
        <w:rFonts w:ascii="Courier New" w:hAnsi="Courier New" w:cs="Courier New" w:hint="default"/>
      </w:rPr>
    </w:lvl>
    <w:lvl w:ilvl="8" w:tplc="8D8A75D6" w:tentative="1">
      <w:start w:val="1"/>
      <w:numFmt w:val="bullet"/>
      <w:lvlText w:val=""/>
      <w:lvlJc w:val="left"/>
      <w:pPr>
        <w:ind w:left="6480" w:hanging="360"/>
      </w:pPr>
      <w:rPr>
        <w:rFonts w:ascii="Wingdings" w:hAnsi="Wingdings" w:hint="default"/>
      </w:rPr>
    </w:lvl>
  </w:abstractNum>
  <w:abstractNum w:abstractNumId="2" w15:restartNumberingAfterBreak="0">
    <w:nsid w:val="0CA97298"/>
    <w:multiLevelType w:val="hybridMultilevel"/>
    <w:tmpl w:val="046C1ED8"/>
    <w:lvl w:ilvl="0" w:tplc="5142D5B0">
      <w:start w:val="1"/>
      <w:numFmt w:val="bullet"/>
      <w:lvlText w:val=""/>
      <w:lvlJc w:val="left"/>
      <w:pPr>
        <w:tabs>
          <w:tab w:val="num" w:pos="720"/>
        </w:tabs>
        <w:ind w:left="720" w:hanging="360"/>
      </w:pPr>
      <w:rPr>
        <w:rFonts w:ascii="Symbol" w:hAnsi="Symbol" w:hint="default"/>
      </w:rPr>
    </w:lvl>
    <w:lvl w:ilvl="1" w:tplc="67E66DBE">
      <w:start w:val="1"/>
      <w:numFmt w:val="bullet"/>
      <w:lvlText w:val="o"/>
      <w:lvlJc w:val="left"/>
      <w:pPr>
        <w:ind w:left="1440" w:hanging="360"/>
      </w:pPr>
      <w:rPr>
        <w:rFonts w:ascii="Courier New" w:hAnsi="Courier New" w:cs="Courier New" w:hint="default"/>
      </w:rPr>
    </w:lvl>
    <w:lvl w:ilvl="2" w:tplc="75D876F2" w:tentative="1">
      <w:start w:val="1"/>
      <w:numFmt w:val="bullet"/>
      <w:lvlText w:val=""/>
      <w:lvlJc w:val="left"/>
      <w:pPr>
        <w:ind w:left="2160" w:hanging="360"/>
      </w:pPr>
      <w:rPr>
        <w:rFonts w:ascii="Wingdings" w:hAnsi="Wingdings" w:hint="default"/>
      </w:rPr>
    </w:lvl>
    <w:lvl w:ilvl="3" w:tplc="A678E2D4" w:tentative="1">
      <w:start w:val="1"/>
      <w:numFmt w:val="bullet"/>
      <w:lvlText w:val=""/>
      <w:lvlJc w:val="left"/>
      <w:pPr>
        <w:ind w:left="2880" w:hanging="360"/>
      </w:pPr>
      <w:rPr>
        <w:rFonts w:ascii="Symbol" w:hAnsi="Symbol" w:hint="default"/>
      </w:rPr>
    </w:lvl>
    <w:lvl w:ilvl="4" w:tplc="A02EA0D6" w:tentative="1">
      <w:start w:val="1"/>
      <w:numFmt w:val="bullet"/>
      <w:lvlText w:val="o"/>
      <w:lvlJc w:val="left"/>
      <w:pPr>
        <w:ind w:left="3600" w:hanging="360"/>
      </w:pPr>
      <w:rPr>
        <w:rFonts w:ascii="Courier New" w:hAnsi="Courier New" w:cs="Courier New" w:hint="default"/>
      </w:rPr>
    </w:lvl>
    <w:lvl w:ilvl="5" w:tplc="C5F268D8" w:tentative="1">
      <w:start w:val="1"/>
      <w:numFmt w:val="bullet"/>
      <w:lvlText w:val=""/>
      <w:lvlJc w:val="left"/>
      <w:pPr>
        <w:ind w:left="4320" w:hanging="360"/>
      </w:pPr>
      <w:rPr>
        <w:rFonts w:ascii="Wingdings" w:hAnsi="Wingdings" w:hint="default"/>
      </w:rPr>
    </w:lvl>
    <w:lvl w:ilvl="6" w:tplc="AA5287B4" w:tentative="1">
      <w:start w:val="1"/>
      <w:numFmt w:val="bullet"/>
      <w:lvlText w:val=""/>
      <w:lvlJc w:val="left"/>
      <w:pPr>
        <w:ind w:left="5040" w:hanging="360"/>
      </w:pPr>
      <w:rPr>
        <w:rFonts w:ascii="Symbol" w:hAnsi="Symbol" w:hint="default"/>
      </w:rPr>
    </w:lvl>
    <w:lvl w:ilvl="7" w:tplc="78C8FDCA" w:tentative="1">
      <w:start w:val="1"/>
      <w:numFmt w:val="bullet"/>
      <w:lvlText w:val="o"/>
      <w:lvlJc w:val="left"/>
      <w:pPr>
        <w:ind w:left="5760" w:hanging="360"/>
      </w:pPr>
      <w:rPr>
        <w:rFonts w:ascii="Courier New" w:hAnsi="Courier New" w:cs="Courier New" w:hint="default"/>
      </w:rPr>
    </w:lvl>
    <w:lvl w:ilvl="8" w:tplc="E23A7DB0" w:tentative="1">
      <w:start w:val="1"/>
      <w:numFmt w:val="bullet"/>
      <w:lvlText w:val=""/>
      <w:lvlJc w:val="left"/>
      <w:pPr>
        <w:ind w:left="6480" w:hanging="360"/>
      </w:pPr>
      <w:rPr>
        <w:rFonts w:ascii="Wingdings" w:hAnsi="Wingdings" w:hint="default"/>
      </w:rPr>
    </w:lvl>
  </w:abstractNum>
  <w:abstractNum w:abstractNumId="3" w15:restartNumberingAfterBreak="0">
    <w:nsid w:val="19BC6707"/>
    <w:multiLevelType w:val="hybridMultilevel"/>
    <w:tmpl w:val="68DAE07C"/>
    <w:lvl w:ilvl="0" w:tplc="0736FB9C">
      <w:start w:val="1"/>
      <w:numFmt w:val="bullet"/>
      <w:lvlText w:val=""/>
      <w:lvlJc w:val="left"/>
      <w:pPr>
        <w:tabs>
          <w:tab w:val="num" w:pos="720"/>
        </w:tabs>
        <w:ind w:left="720" w:hanging="360"/>
      </w:pPr>
      <w:rPr>
        <w:rFonts w:ascii="Symbol" w:hAnsi="Symbol" w:hint="default"/>
      </w:rPr>
    </w:lvl>
    <w:lvl w:ilvl="1" w:tplc="501EDE5C" w:tentative="1">
      <w:start w:val="1"/>
      <w:numFmt w:val="bullet"/>
      <w:lvlText w:val="o"/>
      <w:lvlJc w:val="left"/>
      <w:pPr>
        <w:ind w:left="1440" w:hanging="360"/>
      </w:pPr>
      <w:rPr>
        <w:rFonts w:ascii="Courier New" w:hAnsi="Courier New" w:cs="Courier New" w:hint="default"/>
      </w:rPr>
    </w:lvl>
    <w:lvl w:ilvl="2" w:tplc="0E703528" w:tentative="1">
      <w:start w:val="1"/>
      <w:numFmt w:val="bullet"/>
      <w:lvlText w:val=""/>
      <w:lvlJc w:val="left"/>
      <w:pPr>
        <w:ind w:left="2160" w:hanging="360"/>
      </w:pPr>
      <w:rPr>
        <w:rFonts w:ascii="Wingdings" w:hAnsi="Wingdings" w:hint="default"/>
      </w:rPr>
    </w:lvl>
    <w:lvl w:ilvl="3" w:tplc="B8447D58" w:tentative="1">
      <w:start w:val="1"/>
      <w:numFmt w:val="bullet"/>
      <w:lvlText w:val=""/>
      <w:lvlJc w:val="left"/>
      <w:pPr>
        <w:ind w:left="2880" w:hanging="360"/>
      </w:pPr>
      <w:rPr>
        <w:rFonts w:ascii="Symbol" w:hAnsi="Symbol" w:hint="default"/>
      </w:rPr>
    </w:lvl>
    <w:lvl w:ilvl="4" w:tplc="3418FF5A" w:tentative="1">
      <w:start w:val="1"/>
      <w:numFmt w:val="bullet"/>
      <w:lvlText w:val="o"/>
      <w:lvlJc w:val="left"/>
      <w:pPr>
        <w:ind w:left="3600" w:hanging="360"/>
      </w:pPr>
      <w:rPr>
        <w:rFonts w:ascii="Courier New" w:hAnsi="Courier New" w:cs="Courier New" w:hint="default"/>
      </w:rPr>
    </w:lvl>
    <w:lvl w:ilvl="5" w:tplc="E924AF44" w:tentative="1">
      <w:start w:val="1"/>
      <w:numFmt w:val="bullet"/>
      <w:lvlText w:val=""/>
      <w:lvlJc w:val="left"/>
      <w:pPr>
        <w:ind w:left="4320" w:hanging="360"/>
      </w:pPr>
      <w:rPr>
        <w:rFonts w:ascii="Wingdings" w:hAnsi="Wingdings" w:hint="default"/>
      </w:rPr>
    </w:lvl>
    <w:lvl w:ilvl="6" w:tplc="6A687FF4" w:tentative="1">
      <w:start w:val="1"/>
      <w:numFmt w:val="bullet"/>
      <w:lvlText w:val=""/>
      <w:lvlJc w:val="left"/>
      <w:pPr>
        <w:ind w:left="5040" w:hanging="360"/>
      </w:pPr>
      <w:rPr>
        <w:rFonts w:ascii="Symbol" w:hAnsi="Symbol" w:hint="default"/>
      </w:rPr>
    </w:lvl>
    <w:lvl w:ilvl="7" w:tplc="20AAA41E" w:tentative="1">
      <w:start w:val="1"/>
      <w:numFmt w:val="bullet"/>
      <w:lvlText w:val="o"/>
      <w:lvlJc w:val="left"/>
      <w:pPr>
        <w:ind w:left="5760" w:hanging="360"/>
      </w:pPr>
      <w:rPr>
        <w:rFonts w:ascii="Courier New" w:hAnsi="Courier New" w:cs="Courier New" w:hint="default"/>
      </w:rPr>
    </w:lvl>
    <w:lvl w:ilvl="8" w:tplc="8042DDFC" w:tentative="1">
      <w:start w:val="1"/>
      <w:numFmt w:val="bullet"/>
      <w:lvlText w:val=""/>
      <w:lvlJc w:val="left"/>
      <w:pPr>
        <w:ind w:left="6480" w:hanging="360"/>
      </w:pPr>
      <w:rPr>
        <w:rFonts w:ascii="Wingdings" w:hAnsi="Wingdings" w:hint="default"/>
      </w:rPr>
    </w:lvl>
  </w:abstractNum>
  <w:abstractNum w:abstractNumId="4" w15:restartNumberingAfterBreak="0">
    <w:nsid w:val="207D0A3C"/>
    <w:multiLevelType w:val="hybridMultilevel"/>
    <w:tmpl w:val="BCD26F58"/>
    <w:lvl w:ilvl="0" w:tplc="3A007EDE">
      <w:start w:val="1"/>
      <w:numFmt w:val="bullet"/>
      <w:lvlText w:val=""/>
      <w:lvlJc w:val="left"/>
      <w:pPr>
        <w:tabs>
          <w:tab w:val="num" w:pos="720"/>
        </w:tabs>
        <w:ind w:left="720" w:hanging="360"/>
      </w:pPr>
      <w:rPr>
        <w:rFonts w:ascii="Symbol" w:hAnsi="Symbol" w:hint="default"/>
      </w:rPr>
    </w:lvl>
    <w:lvl w:ilvl="1" w:tplc="AD146A54">
      <w:start w:val="1"/>
      <w:numFmt w:val="bullet"/>
      <w:lvlText w:val="o"/>
      <w:lvlJc w:val="left"/>
      <w:pPr>
        <w:ind w:left="1440" w:hanging="360"/>
      </w:pPr>
      <w:rPr>
        <w:rFonts w:ascii="Courier New" w:hAnsi="Courier New" w:cs="Courier New" w:hint="default"/>
      </w:rPr>
    </w:lvl>
    <w:lvl w:ilvl="2" w:tplc="898AD6FC" w:tentative="1">
      <w:start w:val="1"/>
      <w:numFmt w:val="bullet"/>
      <w:lvlText w:val=""/>
      <w:lvlJc w:val="left"/>
      <w:pPr>
        <w:ind w:left="2160" w:hanging="360"/>
      </w:pPr>
      <w:rPr>
        <w:rFonts w:ascii="Wingdings" w:hAnsi="Wingdings" w:hint="default"/>
      </w:rPr>
    </w:lvl>
    <w:lvl w:ilvl="3" w:tplc="3E0CCE56" w:tentative="1">
      <w:start w:val="1"/>
      <w:numFmt w:val="bullet"/>
      <w:lvlText w:val=""/>
      <w:lvlJc w:val="left"/>
      <w:pPr>
        <w:ind w:left="2880" w:hanging="360"/>
      </w:pPr>
      <w:rPr>
        <w:rFonts w:ascii="Symbol" w:hAnsi="Symbol" w:hint="default"/>
      </w:rPr>
    </w:lvl>
    <w:lvl w:ilvl="4" w:tplc="45263C74" w:tentative="1">
      <w:start w:val="1"/>
      <w:numFmt w:val="bullet"/>
      <w:lvlText w:val="o"/>
      <w:lvlJc w:val="left"/>
      <w:pPr>
        <w:ind w:left="3600" w:hanging="360"/>
      </w:pPr>
      <w:rPr>
        <w:rFonts w:ascii="Courier New" w:hAnsi="Courier New" w:cs="Courier New" w:hint="default"/>
      </w:rPr>
    </w:lvl>
    <w:lvl w:ilvl="5" w:tplc="932C766A" w:tentative="1">
      <w:start w:val="1"/>
      <w:numFmt w:val="bullet"/>
      <w:lvlText w:val=""/>
      <w:lvlJc w:val="left"/>
      <w:pPr>
        <w:ind w:left="4320" w:hanging="360"/>
      </w:pPr>
      <w:rPr>
        <w:rFonts w:ascii="Wingdings" w:hAnsi="Wingdings" w:hint="default"/>
      </w:rPr>
    </w:lvl>
    <w:lvl w:ilvl="6" w:tplc="40964ACC" w:tentative="1">
      <w:start w:val="1"/>
      <w:numFmt w:val="bullet"/>
      <w:lvlText w:val=""/>
      <w:lvlJc w:val="left"/>
      <w:pPr>
        <w:ind w:left="5040" w:hanging="360"/>
      </w:pPr>
      <w:rPr>
        <w:rFonts w:ascii="Symbol" w:hAnsi="Symbol" w:hint="default"/>
      </w:rPr>
    </w:lvl>
    <w:lvl w:ilvl="7" w:tplc="E46E0956" w:tentative="1">
      <w:start w:val="1"/>
      <w:numFmt w:val="bullet"/>
      <w:lvlText w:val="o"/>
      <w:lvlJc w:val="left"/>
      <w:pPr>
        <w:ind w:left="5760" w:hanging="360"/>
      </w:pPr>
      <w:rPr>
        <w:rFonts w:ascii="Courier New" w:hAnsi="Courier New" w:cs="Courier New" w:hint="default"/>
      </w:rPr>
    </w:lvl>
    <w:lvl w:ilvl="8" w:tplc="A4BC7378" w:tentative="1">
      <w:start w:val="1"/>
      <w:numFmt w:val="bullet"/>
      <w:lvlText w:val=""/>
      <w:lvlJc w:val="left"/>
      <w:pPr>
        <w:ind w:left="6480" w:hanging="360"/>
      </w:pPr>
      <w:rPr>
        <w:rFonts w:ascii="Wingdings" w:hAnsi="Wingdings" w:hint="default"/>
      </w:rPr>
    </w:lvl>
  </w:abstractNum>
  <w:abstractNum w:abstractNumId="5" w15:restartNumberingAfterBreak="0">
    <w:nsid w:val="20F45CD0"/>
    <w:multiLevelType w:val="hybridMultilevel"/>
    <w:tmpl w:val="BF8CED9A"/>
    <w:lvl w:ilvl="0" w:tplc="FD50AB58">
      <w:start w:val="1"/>
      <w:numFmt w:val="bullet"/>
      <w:lvlText w:val=""/>
      <w:lvlJc w:val="left"/>
      <w:pPr>
        <w:tabs>
          <w:tab w:val="num" w:pos="720"/>
        </w:tabs>
        <w:ind w:left="720" w:hanging="360"/>
      </w:pPr>
      <w:rPr>
        <w:rFonts w:ascii="Symbol" w:hAnsi="Symbol" w:hint="default"/>
      </w:rPr>
    </w:lvl>
    <w:lvl w:ilvl="1" w:tplc="B9BA9666">
      <w:start w:val="1"/>
      <w:numFmt w:val="bullet"/>
      <w:lvlText w:val="o"/>
      <w:lvlJc w:val="left"/>
      <w:pPr>
        <w:ind w:left="1440" w:hanging="360"/>
      </w:pPr>
      <w:rPr>
        <w:rFonts w:ascii="Courier New" w:hAnsi="Courier New" w:cs="Courier New" w:hint="default"/>
      </w:rPr>
    </w:lvl>
    <w:lvl w:ilvl="2" w:tplc="32EC0728" w:tentative="1">
      <w:start w:val="1"/>
      <w:numFmt w:val="bullet"/>
      <w:lvlText w:val=""/>
      <w:lvlJc w:val="left"/>
      <w:pPr>
        <w:ind w:left="2160" w:hanging="360"/>
      </w:pPr>
      <w:rPr>
        <w:rFonts w:ascii="Wingdings" w:hAnsi="Wingdings" w:hint="default"/>
      </w:rPr>
    </w:lvl>
    <w:lvl w:ilvl="3" w:tplc="DF5C8D3A" w:tentative="1">
      <w:start w:val="1"/>
      <w:numFmt w:val="bullet"/>
      <w:lvlText w:val=""/>
      <w:lvlJc w:val="left"/>
      <w:pPr>
        <w:ind w:left="2880" w:hanging="360"/>
      </w:pPr>
      <w:rPr>
        <w:rFonts w:ascii="Symbol" w:hAnsi="Symbol" w:hint="default"/>
      </w:rPr>
    </w:lvl>
    <w:lvl w:ilvl="4" w:tplc="57D63C3E" w:tentative="1">
      <w:start w:val="1"/>
      <w:numFmt w:val="bullet"/>
      <w:lvlText w:val="o"/>
      <w:lvlJc w:val="left"/>
      <w:pPr>
        <w:ind w:left="3600" w:hanging="360"/>
      </w:pPr>
      <w:rPr>
        <w:rFonts w:ascii="Courier New" w:hAnsi="Courier New" w:cs="Courier New" w:hint="default"/>
      </w:rPr>
    </w:lvl>
    <w:lvl w:ilvl="5" w:tplc="9086F2B0" w:tentative="1">
      <w:start w:val="1"/>
      <w:numFmt w:val="bullet"/>
      <w:lvlText w:val=""/>
      <w:lvlJc w:val="left"/>
      <w:pPr>
        <w:ind w:left="4320" w:hanging="360"/>
      </w:pPr>
      <w:rPr>
        <w:rFonts w:ascii="Wingdings" w:hAnsi="Wingdings" w:hint="default"/>
      </w:rPr>
    </w:lvl>
    <w:lvl w:ilvl="6" w:tplc="07102AD6" w:tentative="1">
      <w:start w:val="1"/>
      <w:numFmt w:val="bullet"/>
      <w:lvlText w:val=""/>
      <w:lvlJc w:val="left"/>
      <w:pPr>
        <w:ind w:left="5040" w:hanging="360"/>
      </w:pPr>
      <w:rPr>
        <w:rFonts w:ascii="Symbol" w:hAnsi="Symbol" w:hint="default"/>
      </w:rPr>
    </w:lvl>
    <w:lvl w:ilvl="7" w:tplc="BB8A236C" w:tentative="1">
      <w:start w:val="1"/>
      <w:numFmt w:val="bullet"/>
      <w:lvlText w:val="o"/>
      <w:lvlJc w:val="left"/>
      <w:pPr>
        <w:ind w:left="5760" w:hanging="360"/>
      </w:pPr>
      <w:rPr>
        <w:rFonts w:ascii="Courier New" w:hAnsi="Courier New" w:cs="Courier New" w:hint="default"/>
      </w:rPr>
    </w:lvl>
    <w:lvl w:ilvl="8" w:tplc="39503C2C" w:tentative="1">
      <w:start w:val="1"/>
      <w:numFmt w:val="bullet"/>
      <w:lvlText w:val=""/>
      <w:lvlJc w:val="left"/>
      <w:pPr>
        <w:ind w:left="6480" w:hanging="360"/>
      </w:pPr>
      <w:rPr>
        <w:rFonts w:ascii="Wingdings" w:hAnsi="Wingdings" w:hint="default"/>
      </w:rPr>
    </w:lvl>
  </w:abstractNum>
  <w:abstractNum w:abstractNumId="6" w15:restartNumberingAfterBreak="0">
    <w:nsid w:val="2A007B1E"/>
    <w:multiLevelType w:val="hybridMultilevel"/>
    <w:tmpl w:val="1C2891DC"/>
    <w:lvl w:ilvl="0" w:tplc="7FD6BA5E">
      <w:start w:val="1"/>
      <w:numFmt w:val="bullet"/>
      <w:lvlText w:val=""/>
      <w:lvlJc w:val="left"/>
      <w:pPr>
        <w:tabs>
          <w:tab w:val="num" w:pos="720"/>
        </w:tabs>
        <w:ind w:left="720" w:hanging="360"/>
      </w:pPr>
      <w:rPr>
        <w:rFonts w:ascii="Symbol" w:hAnsi="Symbol" w:hint="default"/>
      </w:rPr>
    </w:lvl>
    <w:lvl w:ilvl="1" w:tplc="42CC1DDC" w:tentative="1">
      <w:start w:val="1"/>
      <w:numFmt w:val="bullet"/>
      <w:lvlText w:val="o"/>
      <w:lvlJc w:val="left"/>
      <w:pPr>
        <w:ind w:left="1440" w:hanging="360"/>
      </w:pPr>
      <w:rPr>
        <w:rFonts w:ascii="Courier New" w:hAnsi="Courier New" w:cs="Courier New" w:hint="default"/>
      </w:rPr>
    </w:lvl>
    <w:lvl w:ilvl="2" w:tplc="D3223514" w:tentative="1">
      <w:start w:val="1"/>
      <w:numFmt w:val="bullet"/>
      <w:lvlText w:val=""/>
      <w:lvlJc w:val="left"/>
      <w:pPr>
        <w:ind w:left="2160" w:hanging="360"/>
      </w:pPr>
      <w:rPr>
        <w:rFonts w:ascii="Wingdings" w:hAnsi="Wingdings" w:hint="default"/>
      </w:rPr>
    </w:lvl>
    <w:lvl w:ilvl="3" w:tplc="D0888D6E" w:tentative="1">
      <w:start w:val="1"/>
      <w:numFmt w:val="bullet"/>
      <w:lvlText w:val=""/>
      <w:lvlJc w:val="left"/>
      <w:pPr>
        <w:ind w:left="2880" w:hanging="360"/>
      </w:pPr>
      <w:rPr>
        <w:rFonts w:ascii="Symbol" w:hAnsi="Symbol" w:hint="default"/>
      </w:rPr>
    </w:lvl>
    <w:lvl w:ilvl="4" w:tplc="5CD6EAF6" w:tentative="1">
      <w:start w:val="1"/>
      <w:numFmt w:val="bullet"/>
      <w:lvlText w:val="o"/>
      <w:lvlJc w:val="left"/>
      <w:pPr>
        <w:ind w:left="3600" w:hanging="360"/>
      </w:pPr>
      <w:rPr>
        <w:rFonts w:ascii="Courier New" w:hAnsi="Courier New" w:cs="Courier New" w:hint="default"/>
      </w:rPr>
    </w:lvl>
    <w:lvl w:ilvl="5" w:tplc="7B5ABBDA" w:tentative="1">
      <w:start w:val="1"/>
      <w:numFmt w:val="bullet"/>
      <w:lvlText w:val=""/>
      <w:lvlJc w:val="left"/>
      <w:pPr>
        <w:ind w:left="4320" w:hanging="360"/>
      </w:pPr>
      <w:rPr>
        <w:rFonts w:ascii="Wingdings" w:hAnsi="Wingdings" w:hint="default"/>
      </w:rPr>
    </w:lvl>
    <w:lvl w:ilvl="6" w:tplc="30BCF0BA" w:tentative="1">
      <w:start w:val="1"/>
      <w:numFmt w:val="bullet"/>
      <w:lvlText w:val=""/>
      <w:lvlJc w:val="left"/>
      <w:pPr>
        <w:ind w:left="5040" w:hanging="360"/>
      </w:pPr>
      <w:rPr>
        <w:rFonts w:ascii="Symbol" w:hAnsi="Symbol" w:hint="default"/>
      </w:rPr>
    </w:lvl>
    <w:lvl w:ilvl="7" w:tplc="AEB859EC" w:tentative="1">
      <w:start w:val="1"/>
      <w:numFmt w:val="bullet"/>
      <w:lvlText w:val="o"/>
      <w:lvlJc w:val="left"/>
      <w:pPr>
        <w:ind w:left="5760" w:hanging="360"/>
      </w:pPr>
      <w:rPr>
        <w:rFonts w:ascii="Courier New" w:hAnsi="Courier New" w:cs="Courier New" w:hint="default"/>
      </w:rPr>
    </w:lvl>
    <w:lvl w:ilvl="8" w:tplc="1F2C1E84" w:tentative="1">
      <w:start w:val="1"/>
      <w:numFmt w:val="bullet"/>
      <w:lvlText w:val=""/>
      <w:lvlJc w:val="left"/>
      <w:pPr>
        <w:ind w:left="6480" w:hanging="360"/>
      </w:pPr>
      <w:rPr>
        <w:rFonts w:ascii="Wingdings" w:hAnsi="Wingdings" w:hint="default"/>
      </w:rPr>
    </w:lvl>
  </w:abstractNum>
  <w:abstractNum w:abstractNumId="7" w15:restartNumberingAfterBreak="0">
    <w:nsid w:val="2AF660C1"/>
    <w:multiLevelType w:val="hybridMultilevel"/>
    <w:tmpl w:val="4B1CFE8C"/>
    <w:lvl w:ilvl="0" w:tplc="02421C54">
      <w:start w:val="1"/>
      <w:numFmt w:val="bullet"/>
      <w:lvlText w:val=""/>
      <w:lvlJc w:val="left"/>
      <w:pPr>
        <w:tabs>
          <w:tab w:val="num" w:pos="720"/>
        </w:tabs>
        <w:ind w:left="720" w:hanging="360"/>
      </w:pPr>
      <w:rPr>
        <w:rFonts w:ascii="Symbol" w:hAnsi="Symbol" w:hint="default"/>
      </w:rPr>
    </w:lvl>
    <w:lvl w:ilvl="1" w:tplc="2B56DC2E" w:tentative="1">
      <w:start w:val="1"/>
      <w:numFmt w:val="bullet"/>
      <w:lvlText w:val="o"/>
      <w:lvlJc w:val="left"/>
      <w:pPr>
        <w:ind w:left="1440" w:hanging="360"/>
      </w:pPr>
      <w:rPr>
        <w:rFonts w:ascii="Courier New" w:hAnsi="Courier New" w:cs="Courier New" w:hint="default"/>
      </w:rPr>
    </w:lvl>
    <w:lvl w:ilvl="2" w:tplc="6BB0D61E" w:tentative="1">
      <w:start w:val="1"/>
      <w:numFmt w:val="bullet"/>
      <w:lvlText w:val=""/>
      <w:lvlJc w:val="left"/>
      <w:pPr>
        <w:ind w:left="2160" w:hanging="360"/>
      </w:pPr>
      <w:rPr>
        <w:rFonts w:ascii="Wingdings" w:hAnsi="Wingdings" w:hint="default"/>
      </w:rPr>
    </w:lvl>
    <w:lvl w:ilvl="3" w:tplc="FE3E1450" w:tentative="1">
      <w:start w:val="1"/>
      <w:numFmt w:val="bullet"/>
      <w:lvlText w:val=""/>
      <w:lvlJc w:val="left"/>
      <w:pPr>
        <w:ind w:left="2880" w:hanging="360"/>
      </w:pPr>
      <w:rPr>
        <w:rFonts w:ascii="Symbol" w:hAnsi="Symbol" w:hint="default"/>
      </w:rPr>
    </w:lvl>
    <w:lvl w:ilvl="4" w:tplc="B680ED4C" w:tentative="1">
      <w:start w:val="1"/>
      <w:numFmt w:val="bullet"/>
      <w:lvlText w:val="o"/>
      <w:lvlJc w:val="left"/>
      <w:pPr>
        <w:ind w:left="3600" w:hanging="360"/>
      </w:pPr>
      <w:rPr>
        <w:rFonts w:ascii="Courier New" w:hAnsi="Courier New" w:cs="Courier New" w:hint="default"/>
      </w:rPr>
    </w:lvl>
    <w:lvl w:ilvl="5" w:tplc="2B0CD076" w:tentative="1">
      <w:start w:val="1"/>
      <w:numFmt w:val="bullet"/>
      <w:lvlText w:val=""/>
      <w:lvlJc w:val="left"/>
      <w:pPr>
        <w:ind w:left="4320" w:hanging="360"/>
      </w:pPr>
      <w:rPr>
        <w:rFonts w:ascii="Wingdings" w:hAnsi="Wingdings" w:hint="default"/>
      </w:rPr>
    </w:lvl>
    <w:lvl w:ilvl="6" w:tplc="FF0CFF20" w:tentative="1">
      <w:start w:val="1"/>
      <w:numFmt w:val="bullet"/>
      <w:lvlText w:val=""/>
      <w:lvlJc w:val="left"/>
      <w:pPr>
        <w:ind w:left="5040" w:hanging="360"/>
      </w:pPr>
      <w:rPr>
        <w:rFonts w:ascii="Symbol" w:hAnsi="Symbol" w:hint="default"/>
      </w:rPr>
    </w:lvl>
    <w:lvl w:ilvl="7" w:tplc="030E78D2" w:tentative="1">
      <w:start w:val="1"/>
      <w:numFmt w:val="bullet"/>
      <w:lvlText w:val="o"/>
      <w:lvlJc w:val="left"/>
      <w:pPr>
        <w:ind w:left="5760" w:hanging="360"/>
      </w:pPr>
      <w:rPr>
        <w:rFonts w:ascii="Courier New" w:hAnsi="Courier New" w:cs="Courier New" w:hint="default"/>
      </w:rPr>
    </w:lvl>
    <w:lvl w:ilvl="8" w:tplc="9522D672" w:tentative="1">
      <w:start w:val="1"/>
      <w:numFmt w:val="bullet"/>
      <w:lvlText w:val=""/>
      <w:lvlJc w:val="left"/>
      <w:pPr>
        <w:ind w:left="6480" w:hanging="360"/>
      </w:pPr>
      <w:rPr>
        <w:rFonts w:ascii="Wingdings" w:hAnsi="Wingdings" w:hint="default"/>
      </w:rPr>
    </w:lvl>
  </w:abstractNum>
  <w:abstractNum w:abstractNumId="8" w15:restartNumberingAfterBreak="0">
    <w:nsid w:val="2CFE513A"/>
    <w:multiLevelType w:val="hybridMultilevel"/>
    <w:tmpl w:val="B6962A8C"/>
    <w:lvl w:ilvl="0" w:tplc="DAB4D170">
      <w:start w:val="1"/>
      <w:numFmt w:val="bullet"/>
      <w:lvlText w:val=""/>
      <w:lvlJc w:val="left"/>
      <w:pPr>
        <w:tabs>
          <w:tab w:val="num" w:pos="720"/>
        </w:tabs>
        <w:ind w:left="720" w:hanging="360"/>
      </w:pPr>
      <w:rPr>
        <w:rFonts w:ascii="Symbol" w:hAnsi="Symbol" w:hint="default"/>
      </w:rPr>
    </w:lvl>
    <w:lvl w:ilvl="1" w:tplc="51687F14">
      <w:start w:val="1"/>
      <w:numFmt w:val="bullet"/>
      <w:lvlText w:val="o"/>
      <w:lvlJc w:val="left"/>
      <w:pPr>
        <w:ind w:left="1440" w:hanging="360"/>
      </w:pPr>
      <w:rPr>
        <w:rFonts w:ascii="Courier New" w:hAnsi="Courier New" w:cs="Courier New" w:hint="default"/>
      </w:rPr>
    </w:lvl>
    <w:lvl w:ilvl="2" w:tplc="7FB24200" w:tentative="1">
      <w:start w:val="1"/>
      <w:numFmt w:val="bullet"/>
      <w:lvlText w:val=""/>
      <w:lvlJc w:val="left"/>
      <w:pPr>
        <w:ind w:left="2160" w:hanging="360"/>
      </w:pPr>
      <w:rPr>
        <w:rFonts w:ascii="Wingdings" w:hAnsi="Wingdings" w:hint="default"/>
      </w:rPr>
    </w:lvl>
    <w:lvl w:ilvl="3" w:tplc="711CA36A" w:tentative="1">
      <w:start w:val="1"/>
      <w:numFmt w:val="bullet"/>
      <w:lvlText w:val=""/>
      <w:lvlJc w:val="left"/>
      <w:pPr>
        <w:ind w:left="2880" w:hanging="360"/>
      </w:pPr>
      <w:rPr>
        <w:rFonts w:ascii="Symbol" w:hAnsi="Symbol" w:hint="default"/>
      </w:rPr>
    </w:lvl>
    <w:lvl w:ilvl="4" w:tplc="C7E29CDE" w:tentative="1">
      <w:start w:val="1"/>
      <w:numFmt w:val="bullet"/>
      <w:lvlText w:val="o"/>
      <w:lvlJc w:val="left"/>
      <w:pPr>
        <w:ind w:left="3600" w:hanging="360"/>
      </w:pPr>
      <w:rPr>
        <w:rFonts w:ascii="Courier New" w:hAnsi="Courier New" w:cs="Courier New" w:hint="default"/>
      </w:rPr>
    </w:lvl>
    <w:lvl w:ilvl="5" w:tplc="88C47084" w:tentative="1">
      <w:start w:val="1"/>
      <w:numFmt w:val="bullet"/>
      <w:lvlText w:val=""/>
      <w:lvlJc w:val="left"/>
      <w:pPr>
        <w:ind w:left="4320" w:hanging="360"/>
      </w:pPr>
      <w:rPr>
        <w:rFonts w:ascii="Wingdings" w:hAnsi="Wingdings" w:hint="default"/>
      </w:rPr>
    </w:lvl>
    <w:lvl w:ilvl="6" w:tplc="08E0D15E" w:tentative="1">
      <w:start w:val="1"/>
      <w:numFmt w:val="bullet"/>
      <w:lvlText w:val=""/>
      <w:lvlJc w:val="left"/>
      <w:pPr>
        <w:ind w:left="5040" w:hanging="360"/>
      </w:pPr>
      <w:rPr>
        <w:rFonts w:ascii="Symbol" w:hAnsi="Symbol" w:hint="default"/>
      </w:rPr>
    </w:lvl>
    <w:lvl w:ilvl="7" w:tplc="A50642A8" w:tentative="1">
      <w:start w:val="1"/>
      <w:numFmt w:val="bullet"/>
      <w:lvlText w:val="o"/>
      <w:lvlJc w:val="left"/>
      <w:pPr>
        <w:ind w:left="5760" w:hanging="360"/>
      </w:pPr>
      <w:rPr>
        <w:rFonts w:ascii="Courier New" w:hAnsi="Courier New" w:cs="Courier New" w:hint="default"/>
      </w:rPr>
    </w:lvl>
    <w:lvl w:ilvl="8" w:tplc="74AA0A36" w:tentative="1">
      <w:start w:val="1"/>
      <w:numFmt w:val="bullet"/>
      <w:lvlText w:val=""/>
      <w:lvlJc w:val="left"/>
      <w:pPr>
        <w:ind w:left="6480" w:hanging="360"/>
      </w:pPr>
      <w:rPr>
        <w:rFonts w:ascii="Wingdings" w:hAnsi="Wingdings" w:hint="default"/>
      </w:rPr>
    </w:lvl>
  </w:abstractNum>
  <w:abstractNum w:abstractNumId="9" w15:restartNumberingAfterBreak="0">
    <w:nsid w:val="2E7D38ED"/>
    <w:multiLevelType w:val="hybridMultilevel"/>
    <w:tmpl w:val="2618DE40"/>
    <w:lvl w:ilvl="0" w:tplc="95FA2994">
      <w:start w:val="1"/>
      <w:numFmt w:val="bullet"/>
      <w:lvlText w:val=""/>
      <w:lvlJc w:val="left"/>
      <w:pPr>
        <w:tabs>
          <w:tab w:val="num" w:pos="720"/>
        </w:tabs>
        <w:ind w:left="720" w:hanging="360"/>
      </w:pPr>
      <w:rPr>
        <w:rFonts w:ascii="Symbol" w:hAnsi="Symbol" w:hint="default"/>
      </w:rPr>
    </w:lvl>
    <w:lvl w:ilvl="1" w:tplc="9E6E5FDE" w:tentative="1">
      <w:start w:val="1"/>
      <w:numFmt w:val="bullet"/>
      <w:lvlText w:val="o"/>
      <w:lvlJc w:val="left"/>
      <w:pPr>
        <w:ind w:left="1440" w:hanging="360"/>
      </w:pPr>
      <w:rPr>
        <w:rFonts w:ascii="Courier New" w:hAnsi="Courier New" w:cs="Courier New" w:hint="default"/>
      </w:rPr>
    </w:lvl>
    <w:lvl w:ilvl="2" w:tplc="2F60BF0A" w:tentative="1">
      <w:start w:val="1"/>
      <w:numFmt w:val="bullet"/>
      <w:lvlText w:val=""/>
      <w:lvlJc w:val="left"/>
      <w:pPr>
        <w:ind w:left="2160" w:hanging="360"/>
      </w:pPr>
      <w:rPr>
        <w:rFonts w:ascii="Wingdings" w:hAnsi="Wingdings" w:hint="default"/>
      </w:rPr>
    </w:lvl>
    <w:lvl w:ilvl="3" w:tplc="71DA525E" w:tentative="1">
      <w:start w:val="1"/>
      <w:numFmt w:val="bullet"/>
      <w:lvlText w:val=""/>
      <w:lvlJc w:val="left"/>
      <w:pPr>
        <w:ind w:left="2880" w:hanging="360"/>
      </w:pPr>
      <w:rPr>
        <w:rFonts w:ascii="Symbol" w:hAnsi="Symbol" w:hint="default"/>
      </w:rPr>
    </w:lvl>
    <w:lvl w:ilvl="4" w:tplc="7102E9BE" w:tentative="1">
      <w:start w:val="1"/>
      <w:numFmt w:val="bullet"/>
      <w:lvlText w:val="o"/>
      <w:lvlJc w:val="left"/>
      <w:pPr>
        <w:ind w:left="3600" w:hanging="360"/>
      </w:pPr>
      <w:rPr>
        <w:rFonts w:ascii="Courier New" w:hAnsi="Courier New" w:cs="Courier New" w:hint="default"/>
      </w:rPr>
    </w:lvl>
    <w:lvl w:ilvl="5" w:tplc="D6BA5F46" w:tentative="1">
      <w:start w:val="1"/>
      <w:numFmt w:val="bullet"/>
      <w:lvlText w:val=""/>
      <w:lvlJc w:val="left"/>
      <w:pPr>
        <w:ind w:left="4320" w:hanging="360"/>
      </w:pPr>
      <w:rPr>
        <w:rFonts w:ascii="Wingdings" w:hAnsi="Wingdings" w:hint="default"/>
      </w:rPr>
    </w:lvl>
    <w:lvl w:ilvl="6" w:tplc="70C23194" w:tentative="1">
      <w:start w:val="1"/>
      <w:numFmt w:val="bullet"/>
      <w:lvlText w:val=""/>
      <w:lvlJc w:val="left"/>
      <w:pPr>
        <w:ind w:left="5040" w:hanging="360"/>
      </w:pPr>
      <w:rPr>
        <w:rFonts w:ascii="Symbol" w:hAnsi="Symbol" w:hint="default"/>
      </w:rPr>
    </w:lvl>
    <w:lvl w:ilvl="7" w:tplc="43161008" w:tentative="1">
      <w:start w:val="1"/>
      <w:numFmt w:val="bullet"/>
      <w:lvlText w:val="o"/>
      <w:lvlJc w:val="left"/>
      <w:pPr>
        <w:ind w:left="5760" w:hanging="360"/>
      </w:pPr>
      <w:rPr>
        <w:rFonts w:ascii="Courier New" w:hAnsi="Courier New" w:cs="Courier New" w:hint="default"/>
      </w:rPr>
    </w:lvl>
    <w:lvl w:ilvl="8" w:tplc="7AAA5350" w:tentative="1">
      <w:start w:val="1"/>
      <w:numFmt w:val="bullet"/>
      <w:lvlText w:val=""/>
      <w:lvlJc w:val="left"/>
      <w:pPr>
        <w:ind w:left="6480" w:hanging="360"/>
      </w:pPr>
      <w:rPr>
        <w:rFonts w:ascii="Wingdings" w:hAnsi="Wingdings" w:hint="default"/>
      </w:rPr>
    </w:lvl>
  </w:abstractNum>
  <w:abstractNum w:abstractNumId="10" w15:restartNumberingAfterBreak="0">
    <w:nsid w:val="35F546B9"/>
    <w:multiLevelType w:val="hybridMultilevel"/>
    <w:tmpl w:val="D3329CB0"/>
    <w:lvl w:ilvl="0" w:tplc="4E5CA136">
      <w:start w:val="1"/>
      <w:numFmt w:val="bullet"/>
      <w:lvlText w:val=""/>
      <w:lvlJc w:val="left"/>
      <w:pPr>
        <w:tabs>
          <w:tab w:val="num" w:pos="720"/>
        </w:tabs>
        <w:ind w:left="720" w:hanging="360"/>
      </w:pPr>
      <w:rPr>
        <w:rFonts w:ascii="Symbol" w:hAnsi="Symbol" w:hint="default"/>
      </w:rPr>
    </w:lvl>
    <w:lvl w:ilvl="1" w:tplc="0636C51E" w:tentative="1">
      <w:start w:val="1"/>
      <w:numFmt w:val="bullet"/>
      <w:lvlText w:val="o"/>
      <w:lvlJc w:val="left"/>
      <w:pPr>
        <w:ind w:left="1440" w:hanging="360"/>
      </w:pPr>
      <w:rPr>
        <w:rFonts w:ascii="Courier New" w:hAnsi="Courier New" w:cs="Courier New" w:hint="default"/>
      </w:rPr>
    </w:lvl>
    <w:lvl w:ilvl="2" w:tplc="CCCEB598" w:tentative="1">
      <w:start w:val="1"/>
      <w:numFmt w:val="bullet"/>
      <w:lvlText w:val=""/>
      <w:lvlJc w:val="left"/>
      <w:pPr>
        <w:ind w:left="2160" w:hanging="360"/>
      </w:pPr>
      <w:rPr>
        <w:rFonts w:ascii="Wingdings" w:hAnsi="Wingdings" w:hint="default"/>
      </w:rPr>
    </w:lvl>
    <w:lvl w:ilvl="3" w:tplc="3E629850" w:tentative="1">
      <w:start w:val="1"/>
      <w:numFmt w:val="bullet"/>
      <w:lvlText w:val=""/>
      <w:lvlJc w:val="left"/>
      <w:pPr>
        <w:ind w:left="2880" w:hanging="360"/>
      </w:pPr>
      <w:rPr>
        <w:rFonts w:ascii="Symbol" w:hAnsi="Symbol" w:hint="default"/>
      </w:rPr>
    </w:lvl>
    <w:lvl w:ilvl="4" w:tplc="B580993C" w:tentative="1">
      <w:start w:val="1"/>
      <w:numFmt w:val="bullet"/>
      <w:lvlText w:val="o"/>
      <w:lvlJc w:val="left"/>
      <w:pPr>
        <w:ind w:left="3600" w:hanging="360"/>
      </w:pPr>
      <w:rPr>
        <w:rFonts w:ascii="Courier New" w:hAnsi="Courier New" w:cs="Courier New" w:hint="default"/>
      </w:rPr>
    </w:lvl>
    <w:lvl w:ilvl="5" w:tplc="0598F7CC" w:tentative="1">
      <w:start w:val="1"/>
      <w:numFmt w:val="bullet"/>
      <w:lvlText w:val=""/>
      <w:lvlJc w:val="left"/>
      <w:pPr>
        <w:ind w:left="4320" w:hanging="360"/>
      </w:pPr>
      <w:rPr>
        <w:rFonts w:ascii="Wingdings" w:hAnsi="Wingdings" w:hint="default"/>
      </w:rPr>
    </w:lvl>
    <w:lvl w:ilvl="6" w:tplc="0D14243E" w:tentative="1">
      <w:start w:val="1"/>
      <w:numFmt w:val="bullet"/>
      <w:lvlText w:val=""/>
      <w:lvlJc w:val="left"/>
      <w:pPr>
        <w:ind w:left="5040" w:hanging="360"/>
      </w:pPr>
      <w:rPr>
        <w:rFonts w:ascii="Symbol" w:hAnsi="Symbol" w:hint="default"/>
      </w:rPr>
    </w:lvl>
    <w:lvl w:ilvl="7" w:tplc="DF8C9112" w:tentative="1">
      <w:start w:val="1"/>
      <w:numFmt w:val="bullet"/>
      <w:lvlText w:val="o"/>
      <w:lvlJc w:val="left"/>
      <w:pPr>
        <w:ind w:left="5760" w:hanging="360"/>
      </w:pPr>
      <w:rPr>
        <w:rFonts w:ascii="Courier New" w:hAnsi="Courier New" w:cs="Courier New" w:hint="default"/>
      </w:rPr>
    </w:lvl>
    <w:lvl w:ilvl="8" w:tplc="C386A1CC" w:tentative="1">
      <w:start w:val="1"/>
      <w:numFmt w:val="bullet"/>
      <w:lvlText w:val=""/>
      <w:lvlJc w:val="left"/>
      <w:pPr>
        <w:ind w:left="6480" w:hanging="360"/>
      </w:pPr>
      <w:rPr>
        <w:rFonts w:ascii="Wingdings" w:hAnsi="Wingdings" w:hint="default"/>
      </w:rPr>
    </w:lvl>
  </w:abstractNum>
  <w:abstractNum w:abstractNumId="11" w15:restartNumberingAfterBreak="0">
    <w:nsid w:val="37D81D48"/>
    <w:multiLevelType w:val="hybridMultilevel"/>
    <w:tmpl w:val="1AD23928"/>
    <w:lvl w:ilvl="0" w:tplc="EA706756">
      <w:start w:val="1"/>
      <w:numFmt w:val="bullet"/>
      <w:lvlText w:val=""/>
      <w:lvlJc w:val="left"/>
      <w:pPr>
        <w:tabs>
          <w:tab w:val="num" w:pos="720"/>
        </w:tabs>
        <w:ind w:left="720" w:hanging="360"/>
      </w:pPr>
      <w:rPr>
        <w:rFonts w:ascii="Symbol" w:hAnsi="Symbol" w:hint="default"/>
      </w:rPr>
    </w:lvl>
    <w:lvl w:ilvl="1" w:tplc="B3D8E8A4">
      <w:start w:val="1"/>
      <w:numFmt w:val="bullet"/>
      <w:lvlText w:val="o"/>
      <w:lvlJc w:val="left"/>
      <w:pPr>
        <w:ind w:left="1440" w:hanging="360"/>
      </w:pPr>
      <w:rPr>
        <w:rFonts w:ascii="Courier New" w:hAnsi="Courier New" w:cs="Courier New" w:hint="default"/>
      </w:rPr>
    </w:lvl>
    <w:lvl w:ilvl="2" w:tplc="9DE027F4">
      <w:start w:val="1"/>
      <w:numFmt w:val="bullet"/>
      <w:lvlText w:val=""/>
      <w:lvlJc w:val="left"/>
      <w:pPr>
        <w:ind w:left="2160" w:hanging="360"/>
      </w:pPr>
      <w:rPr>
        <w:rFonts w:ascii="Wingdings" w:hAnsi="Wingdings" w:hint="default"/>
      </w:rPr>
    </w:lvl>
    <w:lvl w:ilvl="3" w:tplc="1126233C" w:tentative="1">
      <w:start w:val="1"/>
      <w:numFmt w:val="bullet"/>
      <w:lvlText w:val=""/>
      <w:lvlJc w:val="left"/>
      <w:pPr>
        <w:ind w:left="2880" w:hanging="360"/>
      </w:pPr>
      <w:rPr>
        <w:rFonts w:ascii="Symbol" w:hAnsi="Symbol" w:hint="default"/>
      </w:rPr>
    </w:lvl>
    <w:lvl w:ilvl="4" w:tplc="1DDC030C" w:tentative="1">
      <w:start w:val="1"/>
      <w:numFmt w:val="bullet"/>
      <w:lvlText w:val="o"/>
      <w:lvlJc w:val="left"/>
      <w:pPr>
        <w:ind w:left="3600" w:hanging="360"/>
      </w:pPr>
      <w:rPr>
        <w:rFonts w:ascii="Courier New" w:hAnsi="Courier New" w:cs="Courier New" w:hint="default"/>
      </w:rPr>
    </w:lvl>
    <w:lvl w:ilvl="5" w:tplc="5B72B7F4" w:tentative="1">
      <w:start w:val="1"/>
      <w:numFmt w:val="bullet"/>
      <w:lvlText w:val=""/>
      <w:lvlJc w:val="left"/>
      <w:pPr>
        <w:ind w:left="4320" w:hanging="360"/>
      </w:pPr>
      <w:rPr>
        <w:rFonts w:ascii="Wingdings" w:hAnsi="Wingdings" w:hint="default"/>
      </w:rPr>
    </w:lvl>
    <w:lvl w:ilvl="6" w:tplc="986281CC" w:tentative="1">
      <w:start w:val="1"/>
      <w:numFmt w:val="bullet"/>
      <w:lvlText w:val=""/>
      <w:lvlJc w:val="left"/>
      <w:pPr>
        <w:ind w:left="5040" w:hanging="360"/>
      </w:pPr>
      <w:rPr>
        <w:rFonts w:ascii="Symbol" w:hAnsi="Symbol" w:hint="default"/>
      </w:rPr>
    </w:lvl>
    <w:lvl w:ilvl="7" w:tplc="CC5EC0DA" w:tentative="1">
      <w:start w:val="1"/>
      <w:numFmt w:val="bullet"/>
      <w:lvlText w:val="o"/>
      <w:lvlJc w:val="left"/>
      <w:pPr>
        <w:ind w:left="5760" w:hanging="360"/>
      </w:pPr>
      <w:rPr>
        <w:rFonts w:ascii="Courier New" w:hAnsi="Courier New" w:cs="Courier New" w:hint="default"/>
      </w:rPr>
    </w:lvl>
    <w:lvl w:ilvl="8" w:tplc="E8BAB370" w:tentative="1">
      <w:start w:val="1"/>
      <w:numFmt w:val="bullet"/>
      <w:lvlText w:val=""/>
      <w:lvlJc w:val="left"/>
      <w:pPr>
        <w:ind w:left="6480" w:hanging="360"/>
      </w:pPr>
      <w:rPr>
        <w:rFonts w:ascii="Wingdings" w:hAnsi="Wingdings" w:hint="default"/>
      </w:rPr>
    </w:lvl>
  </w:abstractNum>
  <w:abstractNum w:abstractNumId="12" w15:restartNumberingAfterBreak="0">
    <w:nsid w:val="3C4551F8"/>
    <w:multiLevelType w:val="hybridMultilevel"/>
    <w:tmpl w:val="BA6A2A82"/>
    <w:lvl w:ilvl="0" w:tplc="79682888">
      <w:start w:val="1"/>
      <w:numFmt w:val="bullet"/>
      <w:lvlText w:val=""/>
      <w:lvlJc w:val="left"/>
      <w:pPr>
        <w:tabs>
          <w:tab w:val="num" w:pos="720"/>
        </w:tabs>
        <w:ind w:left="720" w:hanging="360"/>
      </w:pPr>
      <w:rPr>
        <w:rFonts w:ascii="Symbol" w:hAnsi="Symbol" w:hint="default"/>
      </w:rPr>
    </w:lvl>
    <w:lvl w:ilvl="1" w:tplc="66262EF8" w:tentative="1">
      <w:start w:val="1"/>
      <w:numFmt w:val="bullet"/>
      <w:lvlText w:val="o"/>
      <w:lvlJc w:val="left"/>
      <w:pPr>
        <w:ind w:left="1440" w:hanging="360"/>
      </w:pPr>
      <w:rPr>
        <w:rFonts w:ascii="Courier New" w:hAnsi="Courier New" w:cs="Courier New" w:hint="default"/>
      </w:rPr>
    </w:lvl>
    <w:lvl w:ilvl="2" w:tplc="63423454" w:tentative="1">
      <w:start w:val="1"/>
      <w:numFmt w:val="bullet"/>
      <w:lvlText w:val=""/>
      <w:lvlJc w:val="left"/>
      <w:pPr>
        <w:ind w:left="2160" w:hanging="360"/>
      </w:pPr>
      <w:rPr>
        <w:rFonts w:ascii="Wingdings" w:hAnsi="Wingdings" w:hint="default"/>
      </w:rPr>
    </w:lvl>
    <w:lvl w:ilvl="3" w:tplc="D5360302" w:tentative="1">
      <w:start w:val="1"/>
      <w:numFmt w:val="bullet"/>
      <w:lvlText w:val=""/>
      <w:lvlJc w:val="left"/>
      <w:pPr>
        <w:ind w:left="2880" w:hanging="360"/>
      </w:pPr>
      <w:rPr>
        <w:rFonts w:ascii="Symbol" w:hAnsi="Symbol" w:hint="default"/>
      </w:rPr>
    </w:lvl>
    <w:lvl w:ilvl="4" w:tplc="D5A23E28" w:tentative="1">
      <w:start w:val="1"/>
      <w:numFmt w:val="bullet"/>
      <w:lvlText w:val="o"/>
      <w:lvlJc w:val="left"/>
      <w:pPr>
        <w:ind w:left="3600" w:hanging="360"/>
      </w:pPr>
      <w:rPr>
        <w:rFonts w:ascii="Courier New" w:hAnsi="Courier New" w:cs="Courier New" w:hint="default"/>
      </w:rPr>
    </w:lvl>
    <w:lvl w:ilvl="5" w:tplc="D3E82284" w:tentative="1">
      <w:start w:val="1"/>
      <w:numFmt w:val="bullet"/>
      <w:lvlText w:val=""/>
      <w:lvlJc w:val="left"/>
      <w:pPr>
        <w:ind w:left="4320" w:hanging="360"/>
      </w:pPr>
      <w:rPr>
        <w:rFonts w:ascii="Wingdings" w:hAnsi="Wingdings" w:hint="default"/>
      </w:rPr>
    </w:lvl>
    <w:lvl w:ilvl="6" w:tplc="9A4280D4" w:tentative="1">
      <w:start w:val="1"/>
      <w:numFmt w:val="bullet"/>
      <w:lvlText w:val=""/>
      <w:lvlJc w:val="left"/>
      <w:pPr>
        <w:ind w:left="5040" w:hanging="360"/>
      </w:pPr>
      <w:rPr>
        <w:rFonts w:ascii="Symbol" w:hAnsi="Symbol" w:hint="default"/>
      </w:rPr>
    </w:lvl>
    <w:lvl w:ilvl="7" w:tplc="E6AE276A" w:tentative="1">
      <w:start w:val="1"/>
      <w:numFmt w:val="bullet"/>
      <w:lvlText w:val="o"/>
      <w:lvlJc w:val="left"/>
      <w:pPr>
        <w:ind w:left="5760" w:hanging="360"/>
      </w:pPr>
      <w:rPr>
        <w:rFonts w:ascii="Courier New" w:hAnsi="Courier New" w:cs="Courier New" w:hint="default"/>
      </w:rPr>
    </w:lvl>
    <w:lvl w:ilvl="8" w:tplc="6E5E86FC" w:tentative="1">
      <w:start w:val="1"/>
      <w:numFmt w:val="bullet"/>
      <w:lvlText w:val=""/>
      <w:lvlJc w:val="left"/>
      <w:pPr>
        <w:ind w:left="6480" w:hanging="360"/>
      </w:pPr>
      <w:rPr>
        <w:rFonts w:ascii="Wingdings" w:hAnsi="Wingdings" w:hint="default"/>
      </w:rPr>
    </w:lvl>
  </w:abstractNum>
  <w:abstractNum w:abstractNumId="13" w15:restartNumberingAfterBreak="0">
    <w:nsid w:val="453E1759"/>
    <w:multiLevelType w:val="hybridMultilevel"/>
    <w:tmpl w:val="A6F2105E"/>
    <w:lvl w:ilvl="0" w:tplc="CC14AC38">
      <w:start w:val="1"/>
      <w:numFmt w:val="bullet"/>
      <w:lvlText w:val=""/>
      <w:lvlJc w:val="left"/>
      <w:pPr>
        <w:tabs>
          <w:tab w:val="num" w:pos="720"/>
        </w:tabs>
        <w:ind w:left="720" w:hanging="360"/>
      </w:pPr>
      <w:rPr>
        <w:rFonts w:ascii="Symbol" w:hAnsi="Symbol" w:hint="default"/>
      </w:rPr>
    </w:lvl>
    <w:lvl w:ilvl="1" w:tplc="703AD9CE" w:tentative="1">
      <w:start w:val="1"/>
      <w:numFmt w:val="bullet"/>
      <w:lvlText w:val="o"/>
      <w:lvlJc w:val="left"/>
      <w:pPr>
        <w:ind w:left="1440" w:hanging="360"/>
      </w:pPr>
      <w:rPr>
        <w:rFonts w:ascii="Courier New" w:hAnsi="Courier New" w:cs="Courier New" w:hint="default"/>
      </w:rPr>
    </w:lvl>
    <w:lvl w:ilvl="2" w:tplc="34CA88E8" w:tentative="1">
      <w:start w:val="1"/>
      <w:numFmt w:val="bullet"/>
      <w:lvlText w:val=""/>
      <w:lvlJc w:val="left"/>
      <w:pPr>
        <w:ind w:left="2160" w:hanging="360"/>
      </w:pPr>
      <w:rPr>
        <w:rFonts w:ascii="Wingdings" w:hAnsi="Wingdings" w:hint="default"/>
      </w:rPr>
    </w:lvl>
    <w:lvl w:ilvl="3" w:tplc="95CA0DF6" w:tentative="1">
      <w:start w:val="1"/>
      <w:numFmt w:val="bullet"/>
      <w:lvlText w:val=""/>
      <w:lvlJc w:val="left"/>
      <w:pPr>
        <w:ind w:left="2880" w:hanging="360"/>
      </w:pPr>
      <w:rPr>
        <w:rFonts w:ascii="Symbol" w:hAnsi="Symbol" w:hint="default"/>
      </w:rPr>
    </w:lvl>
    <w:lvl w:ilvl="4" w:tplc="106ECEEE" w:tentative="1">
      <w:start w:val="1"/>
      <w:numFmt w:val="bullet"/>
      <w:lvlText w:val="o"/>
      <w:lvlJc w:val="left"/>
      <w:pPr>
        <w:ind w:left="3600" w:hanging="360"/>
      </w:pPr>
      <w:rPr>
        <w:rFonts w:ascii="Courier New" w:hAnsi="Courier New" w:cs="Courier New" w:hint="default"/>
      </w:rPr>
    </w:lvl>
    <w:lvl w:ilvl="5" w:tplc="09100298" w:tentative="1">
      <w:start w:val="1"/>
      <w:numFmt w:val="bullet"/>
      <w:lvlText w:val=""/>
      <w:lvlJc w:val="left"/>
      <w:pPr>
        <w:ind w:left="4320" w:hanging="360"/>
      </w:pPr>
      <w:rPr>
        <w:rFonts w:ascii="Wingdings" w:hAnsi="Wingdings" w:hint="default"/>
      </w:rPr>
    </w:lvl>
    <w:lvl w:ilvl="6" w:tplc="EE861590" w:tentative="1">
      <w:start w:val="1"/>
      <w:numFmt w:val="bullet"/>
      <w:lvlText w:val=""/>
      <w:lvlJc w:val="left"/>
      <w:pPr>
        <w:ind w:left="5040" w:hanging="360"/>
      </w:pPr>
      <w:rPr>
        <w:rFonts w:ascii="Symbol" w:hAnsi="Symbol" w:hint="default"/>
      </w:rPr>
    </w:lvl>
    <w:lvl w:ilvl="7" w:tplc="B41E5430" w:tentative="1">
      <w:start w:val="1"/>
      <w:numFmt w:val="bullet"/>
      <w:lvlText w:val="o"/>
      <w:lvlJc w:val="left"/>
      <w:pPr>
        <w:ind w:left="5760" w:hanging="360"/>
      </w:pPr>
      <w:rPr>
        <w:rFonts w:ascii="Courier New" w:hAnsi="Courier New" w:cs="Courier New" w:hint="default"/>
      </w:rPr>
    </w:lvl>
    <w:lvl w:ilvl="8" w:tplc="1EDC35FE" w:tentative="1">
      <w:start w:val="1"/>
      <w:numFmt w:val="bullet"/>
      <w:lvlText w:val=""/>
      <w:lvlJc w:val="left"/>
      <w:pPr>
        <w:ind w:left="6480" w:hanging="360"/>
      </w:pPr>
      <w:rPr>
        <w:rFonts w:ascii="Wingdings" w:hAnsi="Wingdings" w:hint="default"/>
      </w:rPr>
    </w:lvl>
  </w:abstractNum>
  <w:abstractNum w:abstractNumId="14" w15:restartNumberingAfterBreak="0">
    <w:nsid w:val="48797FEE"/>
    <w:multiLevelType w:val="hybridMultilevel"/>
    <w:tmpl w:val="3B78B672"/>
    <w:lvl w:ilvl="0" w:tplc="DFE88CEC">
      <w:start w:val="1"/>
      <w:numFmt w:val="bullet"/>
      <w:lvlText w:val=""/>
      <w:lvlJc w:val="left"/>
      <w:pPr>
        <w:ind w:left="720" w:hanging="360"/>
      </w:pPr>
      <w:rPr>
        <w:rFonts w:ascii="Symbol" w:hAnsi="Symbol"/>
      </w:rPr>
    </w:lvl>
    <w:lvl w:ilvl="1" w:tplc="AB3CC156">
      <w:start w:val="1"/>
      <w:numFmt w:val="bullet"/>
      <w:lvlText w:val=""/>
      <w:lvlJc w:val="left"/>
      <w:pPr>
        <w:ind w:left="720" w:hanging="360"/>
      </w:pPr>
      <w:rPr>
        <w:rFonts w:ascii="Symbol" w:hAnsi="Symbol"/>
      </w:rPr>
    </w:lvl>
    <w:lvl w:ilvl="2" w:tplc="A0AC76D0">
      <w:start w:val="1"/>
      <w:numFmt w:val="bullet"/>
      <w:lvlText w:val=""/>
      <w:lvlJc w:val="left"/>
      <w:pPr>
        <w:ind w:left="720" w:hanging="360"/>
      </w:pPr>
      <w:rPr>
        <w:rFonts w:ascii="Symbol" w:hAnsi="Symbol"/>
      </w:rPr>
    </w:lvl>
    <w:lvl w:ilvl="3" w:tplc="68DAD2D2">
      <w:start w:val="1"/>
      <w:numFmt w:val="bullet"/>
      <w:lvlText w:val=""/>
      <w:lvlJc w:val="left"/>
      <w:pPr>
        <w:ind w:left="720" w:hanging="360"/>
      </w:pPr>
      <w:rPr>
        <w:rFonts w:ascii="Symbol" w:hAnsi="Symbol"/>
      </w:rPr>
    </w:lvl>
    <w:lvl w:ilvl="4" w:tplc="7D3609F2">
      <w:start w:val="1"/>
      <w:numFmt w:val="bullet"/>
      <w:lvlText w:val=""/>
      <w:lvlJc w:val="left"/>
      <w:pPr>
        <w:ind w:left="720" w:hanging="360"/>
      </w:pPr>
      <w:rPr>
        <w:rFonts w:ascii="Symbol" w:hAnsi="Symbol"/>
      </w:rPr>
    </w:lvl>
    <w:lvl w:ilvl="5" w:tplc="D96C7CBE">
      <w:start w:val="1"/>
      <w:numFmt w:val="bullet"/>
      <w:lvlText w:val=""/>
      <w:lvlJc w:val="left"/>
      <w:pPr>
        <w:ind w:left="720" w:hanging="360"/>
      </w:pPr>
      <w:rPr>
        <w:rFonts w:ascii="Symbol" w:hAnsi="Symbol"/>
      </w:rPr>
    </w:lvl>
    <w:lvl w:ilvl="6" w:tplc="1B640A14">
      <w:start w:val="1"/>
      <w:numFmt w:val="bullet"/>
      <w:lvlText w:val=""/>
      <w:lvlJc w:val="left"/>
      <w:pPr>
        <w:ind w:left="720" w:hanging="360"/>
      </w:pPr>
      <w:rPr>
        <w:rFonts w:ascii="Symbol" w:hAnsi="Symbol"/>
      </w:rPr>
    </w:lvl>
    <w:lvl w:ilvl="7" w:tplc="E702F0F0">
      <w:start w:val="1"/>
      <w:numFmt w:val="bullet"/>
      <w:lvlText w:val=""/>
      <w:lvlJc w:val="left"/>
      <w:pPr>
        <w:ind w:left="720" w:hanging="360"/>
      </w:pPr>
      <w:rPr>
        <w:rFonts w:ascii="Symbol" w:hAnsi="Symbol"/>
      </w:rPr>
    </w:lvl>
    <w:lvl w:ilvl="8" w:tplc="CE1EEE70">
      <w:start w:val="1"/>
      <w:numFmt w:val="bullet"/>
      <w:lvlText w:val=""/>
      <w:lvlJc w:val="left"/>
      <w:pPr>
        <w:ind w:left="720" w:hanging="360"/>
      </w:pPr>
      <w:rPr>
        <w:rFonts w:ascii="Symbol" w:hAnsi="Symbol"/>
      </w:rPr>
    </w:lvl>
  </w:abstractNum>
  <w:abstractNum w:abstractNumId="15" w15:restartNumberingAfterBreak="0">
    <w:nsid w:val="54BF595E"/>
    <w:multiLevelType w:val="hybridMultilevel"/>
    <w:tmpl w:val="6032F18C"/>
    <w:lvl w:ilvl="0" w:tplc="938A8E3C">
      <w:start w:val="1"/>
      <w:numFmt w:val="bullet"/>
      <w:lvlText w:val=""/>
      <w:lvlJc w:val="left"/>
      <w:pPr>
        <w:tabs>
          <w:tab w:val="num" w:pos="720"/>
        </w:tabs>
        <w:ind w:left="720" w:hanging="360"/>
      </w:pPr>
      <w:rPr>
        <w:rFonts w:ascii="Symbol" w:hAnsi="Symbol" w:hint="default"/>
      </w:rPr>
    </w:lvl>
    <w:lvl w:ilvl="1" w:tplc="35043C14" w:tentative="1">
      <w:start w:val="1"/>
      <w:numFmt w:val="bullet"/>
      <w:lvlText w:val="o"/>
      <w:lvlJc w:val="left"/>
      <w:pPr>
        <w:ind w:left="1440" w:hanging="360"/>
      </w:pPr>
      <w:rPr>
        <w:rFonts w:ascii="Courier New" w:hAnsi="Courier New" w:cs="Courier New" w:hint="default"/>
      </w:rPr>
    </w:lvl>
    <w:lvl w:ilvl="2" w:tplc="323C7096" w:tentative="1">
      <w:start w:val="1"/>
      <w:numFmt w:val="bullet"/>
      <w:lvlText w:val=""/>
      <w:lvlJc w:val="left"/>
      <w:pPr>
        <w:ind w:left="2160" w:hanging="360"/>
      </w:pPr>
      <w:rPr>
        <w:rFonts w:ascii="Wingdings" w:hAnsi="Wingdings" w:hint="default"/>
      </w:rPr>
    </w:lvl>
    <w:lvl w:ilvl="3" w:tplc="AAC0267A" w:tentative="1">
      <w:start w:val="1"/>
      <w:numFmt w:val="bullet"/>
      <w:lvlText w:val=""/>
      <w:lvlJc w:val="left"/>
      <w:pPr>
        <w:ind w:left="2880" w:hanging="360"/>
      </w:pPr>
      <w:rPr>
        <w:rFonts w:ascii="Symbol" w:hAnsi="Symbol" w:hint="default"/>
      </w:rPr>
    </w:lvl>
    <w:lvl w:ilvl="4" w:tplc="84F04C6A" w:tentative="1">
      <w:start w:val="1"/>
      <w:numFmt w:val="bullet"/>
      <w:lvlText w:val="o"/>
      <w:lvlJc w:val="left"/>
      <w:pPr>
        <w:ind w:left="3600" w:hanging="360"/>
      </w:pPr>
      <w:rPr>
        <w:rFonts w:ascii="Courier New" w:hAnsi="Courier New" w:cs="Courier New" w:hint="default"/>
      </w:rPr>
    </w:lvl>
    <w:lvl w:ilvl="5" w:tplc="0E2E5F20" w:tentative="1">
      <w:start w:val="1"/>
      <w:numFmt w:val="bullet"/>
      <w:lvlText w:val=""/>
      <w:lvlJc w:val="left"/>
      <w:pPr>
        <w:ind w:left="4320" w:hanging="360"/>
      </w:pPr>
      <w:rPr>
        <w:rFonts w:ascii="Wingdings" w:hAnsi="Wingdings" w:hint="default"/>
      </w:rPr>
    </w:lvl>
    <w:lvl w:ilvl="6" w:tplc="DDB03822" w:tentative="1">
      <w:start w:val="1"/>
      <w:numFmt w:val="bullet"/>
      <w:lvlText w:val=""/>
      <w:lvlJc w:val="left"/>
      <w:pPr>
        <w:ind w:left="5040" w:hanging="360"/>
      </w:pPr>
      <w:rPr>
        <w:rFonts w:ascii="Symbol" w:hAnsi="Symbol" w:hint="default"/>
      </w:rPr>
    </w:lvl>
    <w:lvl w:ilvl="7" w:tplc="D28E30D2" w:tentative="1">
      <w:start w:val="1"/>
      <w:numFmt w:val="bullet"/>
      <w:lvlText w:val="o"/>
      <w:lvlJc w:val="left"/>
      <w:pPr>
        <w:ind w:left="5760" w:hanging="360"/>
      </w:pPr>
      <w:rPr>
        <w:rFonts w:ascii="Courier New" w:hAnsi="Courier New" w:cs="Courier New" w:hint="default"/>
      </w:rPr>
    </w:lvl>
    <w:lvl w:ilvl="8" w:tplc="451251C4" w:tentative="1">
      <w:start w:val="1"/>
      <w:numFmt w:val="bullet"/>
      <w:lvlText w:val=""/>
      <w:lvlJc w:val="left"/>
      <w:pPr>
        <w:ind w:left="6480" w:hanging="360"/>
      </w:pPr>
      <w:rPr>
        <w:rFonts w:ascii="Wingdings" w:hAnsi="Wingdings" w:hint="default"/>
      </w:rPr>
    </w:lvl>
  </w:abstractNum>
  <w:abstractNum w:abstractNumId="16" w15:restartNumberingAfterBreak="0">
    <w:nsid w:val="56392150"/>
    <w:multiLevelType w:val="hybridMultilevel"/>
    <w:tmpl w:val="56661DD0"/>
    <w:lvl w:ilvl="0" w:tplc="B4B638D2">
      <w:start w:val="1"/>
      <w:numFmt w:val="bullet"/>
      <w:lvlText w:val=""/>
      <w:lvlJc w:val="left"/>
      <w:pPr>
        <w:tabs>
          <w:tab w:val="num" w:pos="720"/>
        </w:tabs>
        <w:ind w:left="720" w:hanging="360"/>
      </w:pPr>
      <w:rPr>
        <w:rFonts w:ascii="Symbol" w:hAnsi="Symbol" w:hint="default"/>
      </w:rPr>
    </w:lvl>
    <w:lvl w:ilvl="1" w:tplc="35A8FD3E" w:tentative="1">
      <w:start w:val="1"/>
      <w:numFmt w:val="bullet"/>
      <w:lvlText w:val="o"/>
      <w:lvlJc w:val="left"/>
      <w:pPr>
        <w:ind w:left="1440" w:hanging="360"/>
      </w:pPr>
      <w:rPr>
        <w:rFonts w:ascii="Courier New" w:hAnsi="Courier New" w:cs="Courier New" w:hint="default"/>
      </w:rPr>
    </w:lvl>
    <w:lvl w:ilvl="2" w:tplc="E356E0AE" w:tentative="1">
      <w:start w:val="1"/>
      <w:numFmt w:val="bullet"/>
      <w:lvlText w:val=""/>
      <w:lvlJc w:val="left"/>
      <w:pPr>
        <w:ind w:left="2160" w:hanging="360"/>
      </w:pPr>
      <w:rPr>
        <w:rFonts w:ascii="Wingdings" w:hAnsi="Wingdings" w:hint="default"/>
      </w:rPr>
    </w:lvl>
    <w:lvl w:ilvl="3" w:tplc="1E4A8534" w:tentative="1">
      <w:start w:val="1"/>
      <w:numFmt w:val="bullet"/>
      <w:lvlText w:val=""/>
      <w:lvlJc w:val="left"/>
      <w:pPr>
        <w:ind w:left="2880" w:hanging="360"/>
      </w:pPr>
      <w:rPr>
        <w:rFonts w:ascii="Symbol" w:hAnsi="Symbol" w:hint="default"/>
      </w:rPr>
    </w:lvl>
    <w:lvl w:ilvl="4" w:tplc="C0202270" w:tentative="1">
      <w:start w:val="1"/>
      <w:numFmt w:val="bullet"/>
      <w:lvlText w:val="o"/>
      <w:lvlJc w:val="left"/>
      <w:pPr>
        <w:ind w:left="3600" w:hanging="360"/>
      </w:pPr>
      <w:rPr>
        <w:rFonts w:ascii="Courier New" w:hAnsi="Courier New" w:cs="Courier New" w:hint="default"/>
      </w:rPr>
    </w:lvl>
    <w:lvl w:ilvl="5" w:tplc="689ECB02" w:tentative="1">
      <w:start w:val="1"/>
      <w:numFmt w:val="bullet"/>
      <w:lvlText w:val=""/>
      <w:lvlJc w:val="left"/>
      <w:pPr>
        <w:ind w:left="4320" w:hanging="360"/>
      </w:pPr>
      <w:rPr>
        <w:rFonts w:ascii="Wingdings" w:hAnsi="Wingdings" w:hint="default"/>
      </w:rPr>
    </w:lvl>
    <w:lvl w:ilvl="6" w:tplc="87D45A6E" w:tentative="1">
      <w:start w:val="1"/>
      <w:numFmt w:val="bullet"/>
      <w:lvlText w:val=""/>
      <w:lvlJc w:val="left"/>
      <w:pPr>
        <w:ind w:left="5040" w:hanging="360"/>
      </w:pPr>
      <w:rPr>
        <w:rFonts w:ascii="Symbol" w:hAnsi="Symbol" w:hint="default"/>
      </w:rPr>
    </w:lvl>
    <w:lvl w:ilvl="7" w:tplc="848673CC" w:tentative="1">
      <w:start w:val="1"/>
      <w:numFmt w:val="bullet"/>
      <w:lvlText w:val="o"/>
      <w:lvlJc w:val="left"/>
      <w:pPr>
        <w:ind w:left="5760" w:hanging="360"/>
      </w:pPr>
      <w:rPr>
        <w:rFonts w:ascii="Courier New" w:hAnsi="Courier New" w:cs="Courier New" w:hint="default"/>
      </w:rPr>
    </w:lvl>
    <w:lvl w:ilvl="8" w:tplc="F1C238AC" w:tentative="1">
      <w:start w:val="1"/>
      <w:numFmt w:val="bullet"/>
      <w:lvlText w:val=""/>
      <w:lvlJc w:val="left"/>
      <w:pPr>
        <w:ind w:left="6480" w:hanging="360"/>
      </w:pPr>
      <w:rPr>
        <w:rFonts w:ascii="Wingdings" w:hAnsi="Wingdings" w:hint="default"/>
      </w:rPr>
    </w:lvl>
  </w:abstractNum>
  <w:abstractNum w:abstractNumId="17" w15:restartNumberingAfterBreak="0">
    <w:nsid w:val="56A779DB"/>
    <w:multiLevelType w:val="hybridMultilevel"/>
    <w:tmpl w:val="B39E381C"/>
    <w:lvl w:ilvl="0" w:tplc="F2D8F4E6">
      <w:start w:val="1"/>
      <w:numFmt w:val="decimal"/>
      <w:lvlText w:val="(%1)"/>
      <w:lvlJc w:val="left"/>
      <w:pPr>
        <w:ind w:left="810" w:hanging="450"/>
      </w:pPr>
      <w:rPr>
        <w:rFonts w:hint="default"/>
      </w:rPr>
    </w:lvl>
    <w:lvl w:ilvl="1" w:tplc="B1C8D40C" w:tentative="1">
      <w:start w:val="1"/>
      <w:numFmt w:val="lowerLetter"/>
      <w:lvlText w:val="%2."/>
      <w:lvlJc w:val="left"/>
      <w:pPr>
        <w:ind w:left="1440" w:hanging="360"/>
      </w:pPr>
    </w:lvl>
    <w:lvl w:ilvl="2" w:tplc="780CC74E" w:tentative="1">
      <w:start w:val="1"/>
      <w:numFmt w:val="lowerRoman"/>
      <w:lvlText w:val="%3."/>
      <w:lvlJc w:val="right"/>
      <w:pPr>
        <w:ind w:left="2160" w:hanging="180"/>
      </w:pPr>
    </w:lvl>
    <w:lvl w:ilvl="3" w:tplc="7CDA5CC8" w:tentative="1">
      <w:start w:val="1"/>
      <w:numFmt w:val="decimal"/>
      <w:lvlText w:val="%4."/>
      <w:lvlJc w:val="left"/>
      <w:pPr>
        <w:ind w:left="2880" w:hanging="360"/>
      </w:pPr>
    </w:lvl>
    <w:lvl w:ilvl="4" w:tplc="BD0E62AC" w:tentative="1">
      <w:start w:val="1"/>
      <w:numFmt w:val="lowerLetter"/>
      <w:lvlText w:val="%5."/>
      <w:lvlJc w:val="left"/>
      <w:pPr>
        <w:ind w:left="3600" w:hanging="360"/>
      </w:pPr>
    </w:lvl>
    <w:lvl w:ilvl="5" w:tplc="F4669156" w:tentative="1">
      <w:start w:val="1"/>
      <w:numFmt w:val="lowerRoman"/>
      <w:lvlText w:val="%6."/>
      <w:lvlJc w:val="right"/>
      <w:pPr>
        <w:ind w:left="4320" w:hanging="180"/>
      </w:pPr>
    </w:lvl>
    <w:lvl w:ilvl="6" w:tplc="26D067BE" w:tentative="1">
      <w:start w:val="1"/>
      <w:numFmt w:val="decimal"/>
      <w:lvlText w:val="%7."/>
      <w:lvlJc w:val="left"/>
      <w:pPr>
        <w:ind w:left="5040" w:hanging="360"/>
      </w:pPr>
    </w:lvl>
    <w:lvl w:ilvl="7" w:tplc="7ADE35A2" w:tentative="1">
      <w:start w:val="1"/>
      <w:numFmt w:val="lowerLetter"/>
      <w:lvlText w:val="%8."/>
      <w:lvlJc w:val="left"/>
      <w:pPr>
        <w:ind w:left="5760" w:hanging="360"/>
      </w:pPr>
    </w:lvl>
    <w:lvl w:ilvl="8" w:tplc="E49241FA" w:tentative="1">
      <w:start w:val="1"/>
      <w:numFmt w:val="lowerRoman"/>
      <w:lvlText w:val="%9."/>
      <w:lvlJc w:val="right"/>
      <w:pPr>
        <w:ind w:left="6480" w:hanging="180"/>
      </w:pPr>
    </w:lvl>
  </w:abstractNum>
  <w:abstractNum w:abstractNumId="18" w15:restartNumberingAfterBreak="0">
    <w:nsid w:val="5877082F"/>
    <w:multiLevelType w:val="hybridMultilevel"/>
    <w:tmpl w:val="621AD90A"/>
    <w:lvl w:ilvl="0" w:tplc="F7FAF2EA">
      <w:start w:val="1"/>
      <w:numFmt w:val="bullet"/>
      <w:lvlText w:val=""/>
      <w:lvlJc w:val="left"/>
      <w:pPr>
        <w:tabs>
          <w:tab w:val="num" w:pos="720"/>
        </w:tabs>
        <w:ind w:left="720" w:hanging="360"/>
      </w:pPr>
      <w:rPr>
        <w:rFonts w:ascii="Symbol" w:hAnsi="Symbol" w:hint="default"/>
      </w:rPr>
    </w:lvl>
    <w:lvl w:ilvl="1" w:tplc="B4E6655C" w:tentative="1">
      <w:start w:val="1"/>
      <w:numFmt w:val="bullet"/>
      <w:lvlText w:val="o"/>
      <w:lvlJc w:val="left"/>
      <w:pPr>
        <w:ind w:left="1440" w:hanging="360"/>
      </w:pPr>
      <w:rPr>
        <w:rFonts w:ascii="Courier New" w:hAnsi="Courier New" w:cs="Courier New" w:hint="default"/>
      </w:rPr>
    </w:lvl>
    <w:lvl w:ilvl="2" w:tplc="D05E55AA" w:tentative="1">
      <w:start w:val="1"/>
      <w:numFmt w:val="bullet"/>
      <w:lvlText w:val=""/>
      <w:lvlJc w:val="left"/>
      <w:pPr>
        <w:ind w:left="2160" w:hanging="360"/>
      </w:pPr>
      <w:rPr>
        <w:rFonts w:ascii="Wingdings" w:hAnsi="Wingdings" w:hint="default"/>
      </w:rPr>
    </w:lvl>
    <w:lvl w:ilvl="3" w:tplc="ABAEBA1C" w:tentative="1">
      <w:start w:val="1"/>
      <w:numFmt w:val="bullet"/>
      <w:lvlText w:val=""/>
      <w:lvlJc w:val="left"/>
      <w:pPr>
        <w:ind w:left="2880" w:hanging="360"/>
      </w:pPr>
      <w:rPr>
        <w:rFonts w:ascii="Symbol" w:hAnsi="Symbol" w:hint="default"/>
      </w:rPr>
    </w:lvl>
    <w:lvl w:ilvl="4" w:tplc="3818511A" w:tentative="1">
      <w:start w:val="1"/>
      <w:numFmt w:val="bullet"/>
      <w:lvlText w:val="o"/>
      <w:lvlJc w:val="left"/>
      <w:pPr>
        <w:ind w:left="3600" w:hanging="360"/>
      </w:pPr>
      <w:rPr>
        <w:rFonts w:ascii="Courier New" w:hAnsi="Courier New" w:cs="Courier New" w:hint="default"/>
      </w:rPr>
    </w:lvl>
    <w:lvl w:ilvl="5" w:tplc="D42AD7D4" w:tentative="1">
      <w:start w:val="1"/>
      <w:numFmt w:val="bullet"/>
      <w:lvlText w:val=""/>
      <w:lvlJc w:val="left"/>
      <w:pPr>
        <w:ind w:left="4320" w:hanging="360"/>
      </w:pPr>
      <w:rPr>
        <w:rFonts w:ascii="Wingdings" w:hAnsi="Wingdings" w:hint="default"/>
      </w:rPr>
    </w:lvl>
    <w:lvl w:ilvl="6" w:tplc="9A5E8D5C" w:tentative="1">
      <w:start w:val="1"/>
      <w:numFmt w:val="bullet"/>
      <w:lvlText w:val=""/>
      <w:lvlJc w:val="left"/>
      <w:pPr>
        <w:ind w:left="5040" w:hanging="360"/>
      </w:pPr>
      <w:rPr>
        <w:rFonts w:ascii="Symbol" w:hAnsi="Symbol" w:hint="default"/>
      </w:rPr>
    </w:lvl>
    <w:lvl w:ilvl="7" w:tplc="76AAF08A" w:tentative="1">
      <w:start w:val="1"/>
      <w:numFmt w:val="bullet"/>
      <w:lvlText w:val="o"/>
      <w:lvlJc w:val="left"/>
      <w:pPr>
        <w:ind w:left="5760" w:hanging="360"/>
      </w:pPr>
      <w:rPr>
        <w:rFonts w:ascii="Courier New" w:hAnsi="Courier New" w:cs="Courier New" w:hint="default"/>
      </w:rPr>
    </w:lvl>
    <w:lvl w:ilvl="8" w:tplc="5D342418" w:tentative="1">
      <w:start w:val="1"/>
      <w:numFmt w:val="bullet"/>
      <w:lvlText w:val=""/>
      <w:lvlJc w:val="left"/>
      <w:pPr>
        <w:ind w:left="6480" w:hanging="360"/>
      </w:pPr>
      <w:rPr>
        <w:rFonts w:ascii="Wingdings" w:hAnsi="Wingdings" w:hint="default"/>
      </w:rPr>
    </w:lvl>
  </w:abstractNum>
  <w:abstractNum w:abstractNumId="19" w15:restartNumberingAfterBreak="0">
    <w:nsid w:val="59CC3473"/>
    <w:multiLevelType w:val="hybridMultilevel"/>
    <w:tmpl w:val="9A0C3DC2"/>
    <w:lvl w:ilvl="0" w:tplc="B63EE6A2">
      <w:start w:val="1"/>
      <w:numFmt w:val="bullet"/>
      <w:lvlText w:val=""/>
      <w:lvlJc w:val="left"/>
      <w:pPr>
        <w:tabs>
          <w:tab w:val="num" w:pos="720"/>
        </w:tabs>
        <w:ind w:left="720" w:hanging="360"/>
      </w:pPr>
      <w:rPr>
        <w:rFonts w:ascii="Symbol" w:hAnsi="Symbol" w:hint="default"/>
      </w:rPr>
    </w:lvl>
    <w:lvl w:ilvl="1" w:tplc="8A5431A4" w:tentative="1">
      <w:start w:val="1"/>
      <w:numFmt w:val="bullet"/>
      <w:lvlText w:val="o"/>
      <w:lvlJc w:val="left"/>
      <w:pPr>
        <w:ind w:left="1440" w:hanging="360"/>
      </w:pPr>
      <w:rPr>
        <w:rFonts w:ascii="Courier New" w:hAnsi="Courier New" w:cs="Courier New" w:hint="default"/>
      </w:rPr>
    </w:lvl>
    <w:lvl w:ilvl="2" w:tplc="A8264896" w:tentative="1">
      <w:start w:val="1"/>
      <w:numFmt w:val="bullet"/>
      <w:lvlText w:val=""/>
      <w:lvlJc w:val="left"/>
      <w:pPr>
        <w:ind w:left="2160" w:hanging="360"/>
      </w:pPr>
      <w:rPr>
        <w:rFonts w:ascii="Wingdings" w:hAnsi="Wingdings" w:hint="default"/>
      </w:rPr>
    </w:lvl>
    <w:lvl w:ilvl="3" w:tplc="3226513A" w:tentative="1">
      <w:start w:val="1"/>
      <w:numFmt w:val="bullet"/>
      <w:lvlText w:val=""/>
      <w:lvlJc w:val="left"/>
      <w:pPr>
        <w:ind w:left="2880" w:hanging="360"/>
      </w:pPr>
      <w:rPr>
        <w:rFonts w:ascii="Symbol" w:hAnsi="Symbol" w:hint="default"/>
      </w:rPr>
    </w:lvl>
    <w:lvl w:ilvl="4" w:tplc="8C1A3D8E" w:tentative="1">
      <w:start w:val="1"/>
      <w:numFmt w:val="bullet"/>
      <w:lvlText w:val="o"/>
      <w:lvlJc w:val="left"/>
      <w:pPr>
        <w:ind w:left="3600" w:hanging="360"/>
      </w:pPr>
      <w:rPr>
        <w:rFonts w:ascii="Courier New" w:hAnsi="Courier New" w:cs="Courier New" w:hint="default"/>
      </w:rPr>
    </w:lvl>
    <w:lvl w:ilvl="5" w:tplc="F45ADADE" w:tentative="1">
      <w:start w:val="1"/>
      <w:numFmt w:val="bullet"/>
      <w:lvlText w:val=""/>
      <w:lvlJc w:val="left"/>
      <w:pPr>
        <w:ind w:left="4320" w:hanging="360"/>
      </w:pPr>
      <w:rPr>
        <w:rFonts w:ascii="Wingdings" w:hAnsi="Wingdings" w:hint="default"/>
      </w:rPr>
    </w:lvl>
    <w:lvl w:ilvl="6" w:tplc="2B20F2C2" w:tentative="1">
      <w:start w:val="1"/>
      <w:numFmt w:val="bullet"/>
      <w:lvlText w:val=""/>
      <w:lvlJc w:val="left"/>
      <w:pPr>
        <w:ind w:left="5040" w:hanging="360"/>
      </w:pPr>
      <w:rPr>
        <w:rFonts w:ascii="Symbol" w:hAnsi="Symbol" w:hint="default"/>
      </w:rPr>
    </w:lvl>
    <w:lvl w:ilvl="7" w:tplc="BE02C450" w:tentative="1">
      <w:start w:val="1"/>
      <w:numFmt w:val="bullet"/>
      <w:lvlText w:val="o"/>
      <w:lvlJc w:val="left"/>
      <w:pPr>
        <w:ind w:left="5760" w:hanging="360"/>
      </w:pPr>
      <w:rPr>
        <w:rFonts w:ascii="Courier New" w:hAnsi="Courier New" w:cs="Courier New" w:hint="default"/>
      </w:rPr>
    </w:lvl>
    <w:lvl w:ilvl="8" w:tplc="CBC03744" w:tentative="1">
      <w:start w:val="1"/>
      <w:numFmt w:val="bullet"/>
      <w:lvlText w:val=""/>
      <w:lvlJc w:val="left"/>
      <w:pPr>
        <w:ind w:left="6480" w:hanging="360"/>
      </w:pPr>
      <w:rPr>
        <w:rFonts w:ascii="Wingdings" w:hAnsi="Wingdings" w:hint="default"/>
      </w:rPr>
    </w:lvl>
  </w:abstractNum>
  <w:abstractNum w:abstractNumId="20" w15:restartNumberingAfterBreak="0">
    <w:nsid w:val="6286768B"/>
    <w:multiLevelType w:val="hybridMultilevel"/>
    <w:tmpl w:val="192C1F2E"/>
    <w:lvl w:ilvl="0" w:tplc="4D9CAEEC">
      <w:start w:val="1"/>
      <w:numFmt w:val="bullet"/>
      <w:lvlText w:val=""/>
      <w:lvlJc w:val="left"/>
      <w:pPr>
        <w:tabs>
          <w:tab w:val="num" w:pos="720"/>
        </w:tabs>
        <w:ind w:left="720" w:hanging="360"/>
      </w:pPr>
      <w:rPr>
        <w:rFonts w:ascii="Symbol" w:hAnsi="Symbol" w:hint="default"/>
      </w:rPr>
    </w:lvl>
    <w:lvl w:ilvl="1" w:tplc="1430DD2A">
      <w:start w:val="1"/>
      <w:numFmt w:val="bullet"/>
      <w:lvlText w:val="o"/>
      <w:lvlJc w:val="left"/>
      <w:pPr>
        <w:ind w:left="1440" w:hanging="360"/>
      </w:pPr>
      <w:rPr>
        <w:rFonts w:ascii="Courier New" w:hAnsi="Courier New" w:cs="Courier New" w:hint="default"/>
      </w:rPr>
    </w:lvl>
    <w:lvl w:ilvl="2" w:tplc="1CC286C2" w:tentative="1">
      <w:start w:val="1"/>
      <w:numFmt w:val="bullet"/>
      <w:lvlText w:val=""/>
      <w:lvlJc w:val="left"/>
      <w:pPr>
        <w:ind w:left="2160" w:hanging="360"/>
      </w:pPr>
      <w:rPr>
        <w:rFonts w:ascii="Wingdings" w:hAnsi="Wingdings" w:hint="default"/>
      </w:rPr>
    </w:lvl>
    <w:lvl w:ilvl="3" w:tplc="30A45990" w:tentative="1">
      <w:start w:val="1"/>
      <w:numFmt w:val="bullet"/>
      <w:lvlText w:val=""/>
      <w:lvlJc w:val="left"/>
      <w:pPr>
        <w:ind w:left="2880" w:hanging="360"/>
      </w:pPr>
      <w:rPr>
        <w:rFonts w:ascii="Symbol" w:hAnsi="Symbol" w:hint="default"/>
      </w:rPr>
    </w:lvl>
    <w:lvl w:ilvl="4" w:tplc="3FE6AB22" w:tentative="1">
      <w:start w:val="1"/>
      <w:numFmt w:val="bullet"/>
      <w:lvlText w:val="o"/>
      <w:lvlJc w:val="left"/>
      <w:pPr>
        <w:ind w:left="3600" w:hanging="360"/>
      </w:pPr>
      <w:rPr>
        <w:rFonts w:ascii="Courier New" w:hAnsi="Courier New" w:cs="Courier New" w:hint="default"/>
      </w:rPr>
    </w:lvl>
    <w:lvl w:ilvl="5" w:tplc="C9CAD7BE" w:tentative="1">
      <w:start w:val="1"/>
      <w:numFmt w:val="bullet"/>
      <w:lvlText w:val=""/>
      <w:lvlJc w:val="left"/>
      <w:pPr>
        <w:ind w:left="4320" w:hanging="360"/>
      </w:pPr>
      <w:rPr>
        <w:rFonts w:ascii="Wingdings" w:hAnsi="Wingdings" w:hint="default"/>
      </w:rPr>
    </w:lvl>
    <w:lvl w:ilvl="6" w:tplc="4F526A7E" w:tentative="1">
      <w:start w:val="1"/>
      <w:numFmt w:val="bullet"/>
      <w:lvlText w:val=""/>
      <w:lvlJc w:val="left"/>
      <w:pPr>
        <w:ind w:left="5040" w:hanging="360"/>
      </w:pPr>
      <w:rPr>
        <w:rFonts w:ascii="Symbol" w:hAnsi="Symbol" w:hint="default"/>
      </w:rPr>
    </w:lvl>
    <w:lvl w:ilvl="7" w:tplc="F93860B6" w:tentative="1">
      <w:start w:val="1"/>
      <w:numFmt w:val="bullet"/>
      <w:lvlText w:val="o"/>
      <w:lvlJc w:val="left"/>
      <w:pPr>
        <w:ind w:left="5760" w:hanging="360"/>
      </w:pPr>
      <w:rPr>
        <w:rFonts w:ascii="Courier New" w:hAnsi="Courier New" w:cs="Courier New" w:hint="default"/>
      </w:rPr>
    </w:lvl>
    <w:lvl w:ilvl="8" w:tplc="9E68AA64" w:tentative="1">
      <w:start w:val="1"/>
      <w:numFmt w:val="bullet"/>
      <w:lvlText w:val=""/>
      <w:lvlJc w:val="left"/>
      <w:pPr>
        <w:ind w:left="6480" w:hanging="360"/>
      </w:pPr>
      <w:rPr>
        <w:rFonts w:ascii="Wingdings" w:hAnsi="Wingdings" w:hint="default"/>
      </w:rPr>
    </w:lvl>
  </w:abstractNum>
  <w:abstractNum w:abstractNumId="21" w15:restartNumberingAfterBreak="0">
    <w:nsid w:val="66DA123B"/>
    <w:multiLevelType w:val="hybridMultilevel"/>
    <w:tmpl w:val="258609CA"/>
    <w:lvl w:ilvl="0" w:tplc="905A5FB4">
      <w:start w:val="1"/>
      <w:numFmt w:val="bullet"/>
      <w:lvlText w:val=""/>
      <w:lvlJc w:val="left"/>
      <w:pPr>
        <w:tabs>
          <w:tab w:val="num" w:pos="720"/>
        </w:tabs>
        <w:ind w:left="720" w:hanging="360"/>
      </w:pPr>
      <w:rPr>
        <w:rFonts w:ascii="Symbol" w:hAnsi="Symbol" w:hint="default"/>
      </w:rPr>
    </w:lvl>
    <w:lvl w:ilvl="1" w:tplc="110A0ED2">
      <w:start w:val="1"/>
      <w:numFmt w:val="bullet"/>
      <w:lvlText w:val="o"/>
      <w:lvlJc w:val="left"/>
      <w:pPr>
        <w:ind w:left="1440" w:hanging="360"/>
      </w:pPr>
      <w:rPr>
        <w:rFonts w:ascii="Courier New" w:hAnsi="Courier New" w:cs="Courier New" w:hint="default"/>
      </w:rPr>
    </w:lvl>
    <w:lvl w:ilvl="2" w:tplc="E1368176" w:tentative="1">
      <w:start w:val="1"/>
      <w:numFmt w:val="bullet"/>
      <w:lvlText w:val=""/>
      <w:lvlJc w:val="left"/>
      <w:pPr>
        <w:ind w:left="2160" w:hanging="360"/>
      </w:pPr>
      <w:rPr>
        <w:rFonts w:ascii="Wingdings" w:hAnsi="Wingdings" w:hint="default"/>
      </w:rPr>
    </w:lvl>
    <w:lvl w:ilvl="3" w:tplc="217A89C6" w:tentative="1">
      <w:start w:val="1"/>
      <w:numFmt w:val="bullet"/>
      <w:lvlText w:val=""/>
      <w:lvlJc w:val="left"/>
      <w:pPr>
        <w:ind w:left="2880" w:hanging="360"/>
      </w:pPr>
      <w:rPr>
        <w:rFonts w:ascii="Symbol" w:hAnsi="Symbol" w:hint="default"/>
      </w:rPr>
    </w:lvl>
    <w:lvl w:ilvl="4" w:tplc="F38620C0" w:tentative="1">
      <w:start w:val="1"/>
      <w:numFmt w:val="bullet"/>
      <w:lvlText w:val="o"/>
      <w:lvlJc w:val="left"/>
      <w:pPr>
        <w:ind w:left="3600" w:hanging="360"/>
      </w:pPr>
      <w:rPr>
        <w:rFonts w:ascii="Courier New" w:hAnsi="Courier New" w:cs="Courier New" w:hint="default"/>
      </w:rPr>
    </w:lvl>
    <w:lvl w:ilvl="5" w:tplc="E2EC2E50" w:tentative="1">
      <w:start w:val="1"/>
      <w:numFmt w:val="bullet"/>
      <w:lvlText w:val=""/>
      <w:lvlJc w:val="left"/>
      <w:pPr>
        <w:ind w:left="4320" w:hanging="360"/>
      </w:pPr>
      <w:rPr>
        <w:rFonts w:ascii="Wingdings" w:hAnsi="Wingdings" w:hint="default"/>
      </w:rPr>
    </w:lvl>
    <w:lvl w:ilvl="6" w:tplc="29DC2946" w:tentative="1">
      <w:start w:val="1"/>
      <w:numFmt w:val="bullet"/>
      <w:lvlText w:val=""/>
      <w:lvlJc w:val="left"/>
      <w:pPr>
        <w:ind w:left="5040" w:hanging="360"/>
      </w:pPr>
      <w:rPr>
        <w:rFonts w:ascii="Symbol" w:hAnsi="Symbol" w:hint="default"/>
      </w:rPr>
    </w:lvl>
    <w:lvl w:ilvl="7" w:tplc="F05EF914" w:tentative="1">
      <w:start w:val="1"/>
      <w:numFmt w:val="bullet"/>
      <w:lvlText w:val="o"/>
      <w:lvlJc w:val="left"/>
      <w:pPr>
        <w:ind w:left="5760" w:hanging="360"/>
      </w:pPr>
      <w:rPr>
        <w:rFonts w:ascii="Courier New" w:hAnsi="Courier New" w:cs="Courier New" w:hint="default"/>
      </w:rPr>
    </w:lvl>
    <w:lvl w:ilvl="8" w:tplc="059CB31C" w:tentative="1">
      <w:start w:val="1"/>
      <w:numFmt w:val="bullet"/>
      <w:lvlText w:val=""/>
      <w:lvlJc w:val="left"/>
      <w:pPr>
        <w:ind w:left="6480" w:hanging="360"/>
      </w:pPr>
      <w:rPr>
        <w:rFonts w:ascii="Wingdings" w:hAnsi="Wingdings" w:hint="default"/>
      </w:rPr>
    </w:lvl>
  </w:abstractNum>
  <w:abstractNum w:abstractNumId="22" w15:restartNumberingAfterBreak="0">
    <w:nsid w:val="70D978B7"/>
    <w:multiLevelType w:val="hybridMultilevel"/>
    <w:tmpl w:val="26E449BE"/>
    <w:lvl w:ilvl="0" w:tplc="33FA6B36">
      <w:start w:val="1"/>
      <w:numFmt w:val="lowerRoman"/>
      <w:lvlText w:val="(%1)"/>
      <w:lvlJc w:val="left"/>
      <w:pPr>
        <w:ind w:left="1080" w:hanging="720"/>
      </w:pPr>
      <w:rPr>
        <w:rFonts w:hint="default"/>
      </w:rPr>
    </w:lvl>
    <w:lvl w:ilvl="1" w:tplc="88107250" w:tentative="1">
      <w:start w:val="1"/>
      <w:numFmt w:val="lowerLetter"/>
      <w:lvlText w:val="%2."/>
      <w:lvlJc w:val="left"/>
      <w:pPr>
        <w:ind w:left="1440" w:hanging="360"/>
      </w:pPr>
    </w:lvl>
    <w:lvl w:ilvl="2" w:tplc="F6B29200" w:tentative="1">
      <w:start w:val="1"/>
      <w:numFmt w:val="lowerRoman"/>
      <w:lvlText w:val="%3."/>
      <w:lvlJc w:val="right"/>
      <w:pPr>
        <w:ind w:left="2160" w:hanging="180"/>
      </w:pPr>
    </w:lvl>
    <w:lvl w:ilvl="3" w:tplc="8D20992C" w:tentative="1">
      <w:start w:val="1"/>
      <w:numFmt w:val="decimal"/>
      <w:lvlText w:val="%4."/>
      <w:lvlJc w:val="left"/>
      <w:pPr>
        <w:ind w:left="2880" w:hanging="360"/>
      </w:pPr>
    </w:lvl>
    <w:lvl w:ilvl="4" w:tplc="94FAD544" w:tentative="1">
      <w:start w:val="1"/>
      <w:numFmt w:val="lowerLetter"/>
      <w:lvlText w:val="%5."/>
      <w:lvlJc w:val="left"/>
      <w:pPr>
        <w:ind w:left="3600" w:hanging="360"/>
      </w:pPr>
    </w:lvl>
    <w:lvl w:ilvl="5" w:tplc="4656E3FA" w:tentative="1">
      <w:start w:val="1"/>
      <w:numFmt w:val="lowerRoman"/>
      <w:lvlText w:val="%6."/>
      <w:lvlJc w:val="right"/>
      <w:pPr>
        <w:ind w:left="4320" w:hanging="180"/>
      </w:pPr>
    </w:lvl>
    <w:lvl w:ilvl="6" w:tplc="9B8233D2" w:tentative="1">
      <w:start w:val="1"/>
      <w:numFmt w:val="decimal"/>
      <w:lvlText w:val="%7."/>
      <w:lvlJc w:val="left"/>
      <w:pPr>
        <w:ind w:left="5040" w:hanging="360"/>
      </w:pPr>
    </w:lvl>
    <w:lvl w:ilvl="7" w:tplc="66D45330" w:tentative="1">
      <w:start w:val="1"/>
      <w:numFmt w:val="lowerLetter"/>
      <w:lvlText w:val="%8."/>
      <w:lvlJc w:val="left"/>
      <w:pPr>
        <w:ind w:left="5760" w:hanging="360"/>
      </w:pPr>
    </w:lvl>
    <w:lvl w:ilvl="8" w:tplc="D932D7A6" w:tentative="1">
      <w:start w:val="1"/>
      <w:numFmt w:val="lowerRoman"/>
      <w:lvlText w:val="%9."/>
      <w:lvlJc w:val="right"/>
      <w:pPr>
        <w:ind w:left="6480" w:hanging="180"/>
      </w:pPr>
    </w:lvl>
  </w:abstractNum>
  <w:abstractNum w:abstractNumId="23" w15:restartNumberingAfterBreak="0">
    <w:nsid w:val="73AC57C1"/>
    <w:multiLevelType w:val="hybridMultilevel"/>
    <w:tmpl w:val="B1242828"/>
    <w:lvl w:ilvl="0" w:tplc="ED043860">
      <w:start w:val="1"/>
      <w:numFmt w:val="bullet"/>
      <w:lvlText w:val=""/>
      <w:lvlJc w:val="left"/>
      <w:pPr>
        <w:tabs>
          <w:tab w:val="num" w:pos="720"/>
        </w:tabs>
        <w:ind w:left="720" w:hanging="360"/>
      </w:pPr>
      <w:rPr>
        <w:rFonts w:ascii="Symbol" w:hAnsi="Symbol" w:hint="default"/>
      </w:rPr>
    </w:lvl>
    <w:lvl w:ilvl="1" w:tplc="27CAC416">
      <w:start w:val="1"/>
      <w:numFmt w:val="bullet"/>
      <w:lvlText w:val="o"/>
      <w:lvlJc w:val="left"/>
      <w:pPr>
        <w:ind w:left="1440" w:hanging="360"/>
      </w:pPr>
      <w:rPr>
        <w:rFonts w:ascii="Courier New" w:hAnsi="Courier New" w:cs="Courier New" w:hint="default"/>
      </w:rPr>
    </w:lvl>
    <w:lvl w:ilvl="2" w:tplc="1EB6B5B0" w:tentative="1">
      <w:start w:val="1"/>
      <w:numFmt w:val="bullet"/>
      <w:lvlText w:val=""/>
      <w:lvlJc w:val="left"/>
      <w:pPr>
        <w:ind w:left="2160" w:hanging="360"/>
      </w:pPr>
      <w:rPr>
        <w:rFonts w:ascii="Wingdings" w:hAnsi="Wingdings" w:hint="default"/>
      </w:rPr>
    </w:lvl>
    <w:lvl w:ilvl="3" w:tplc="D80E3E38" w:tentative="1">
      <w:start w:val="1"/>
      <w:numFmt w:val="bullet"/>
      <w:lvlText w:val=""/>
      <w:lvlJc w:val="left"/>
      <w:pPr>
        <w:ind w:left="2880" w:hanging="360"/>
      </w:pPr>
      <w:rPr>
        <w:rFonts w:ascii="Symbol" w:hAnsi="Symbol" w:hint="default"/>
      </w:rPr>
    </w:lvl>
    <w:lvl w:ilvl="4" w:tplc="3B2ECCBA" w:tentative="1">
      <w:start w:val="1"/>
      <w:numFmt w:val="bullet"/>
      <w:lvlText w:val="o"/>
      <w:lvlJc w:val="left"/>
      <w:pPr>
        <w:ind w:left="3600" w:hanging="360"/>
      </w:pPr>
      <w:rPr>
        <w:rFonts w:ascii="Courier New" w:hAnsi="Courier New" w:cs="Courier New" w:hint="default"/>
      </w:rPr>
    </w:lvl>
    <w:lvl w:ilvl="5" w:tplc="B80ADF74" w:tentative="1">
      <w:start w:val="1"/>
      <w:numFmt w:val="bullet"/>
      <w:lvlText w:val=""/>
      <w:lvlJc w:val="left"/>
      <w:pPr>
        <w:ind w:left="4320" w:hanging="360"/>
      </w:pPr>
      <w:rPr>
        <w:rFonts w:ascii="Wingdings" w:hAnsi="Wingdings" w:hint="default"/>
      </w:rPr>
    </w:lvl>
    <w:lvl w:ilvl="6" w:tplc="F202C320" w:tentative="1">
      <w:start w:val="1"/>
      <w:numFmt w:val="bullet"/>
      <w:lvlText w:val=""/>
      <w:lvlJc w:val="left"/>
      <w:pPr>
        <w:ind w:left="5040" w:hanging="360"/>
      </w:pPr>
      <w:rPr>
        <w:rFonts w:ascii="Symbol" w:hAnsi="Symbol" w:hint="default"/>
      </w:rPr>
    </w:lvl>
    <w:lvl w:ilvl="7" w:tplc="39FC0194" w:tentative="1">
      <w:start w:val="1"/>
      <w:numFmt w:val="bullet"/>
      <w:lvlText w:val="o"/>
      <w:lvlJc w:val="left"/>
      <w:pPr>
        <w:ind w:left="5760" w:hanging="360"/>
      </w:pPr>
      <w:rPr>
        <w:rFonts w:ascii="Courier New" w:hAnsi="Courier New" w:cs="Courier New" w:hint="default"/>
      </w:rPr>
    </w:lvl>
    <w:lvl w:ilvl="8" w:tplc="DA4C5014" w:tentative="1">
      <w:start w:val="1"/>
      <w:numFmt w:val="bullet"/>
      <w:lvlText w:val=""/>
      <w:lvlJc w:val="left"/>
      <w:pPr>
        <w:ind w:left="6480" w:hanging="360"/>
      </w:pPr>
      <w:rPr>
        <w:rFonts w:ascii="Wingdings" w:hAnsi="Wingdings" w:hint="default"/>
      </w:rPr>
    </w:lvl>
  </w:abstractNum>
  <w:abstractNum w:abstractNumId="24" w15:restartNumberingAfterBreak="0">
    <w:nsid w:val="74D015A3"/>
    <w:multiLevelType w:val="hybridMultilevel"/>
    <w:tmpl w:val="86248998"/>
    <w:lvl w:ilvl="0" w:tplc="48B0EF60">
      <w:start w:val="1"/>
      <w:numFmt w:val="bullet"/>
      <w:lvlText w:val=""/>
      <w:lvlJc w:val="left"/>
      <w:pPr>
        <w:tabs>
          <w:tab w:val="num" w:pos="720"/>
        </w:tabs>
        <w:ind w:left="720" w:hanging="360"/>
      </w:pPr>
      <w:rPr>
        <w:rFonts w:ascii="Symbol" w:hAnsi="Symbol" w:hint="default"/>
      </w:rPr>
    </w:lvl>
    <w:lvl w:ilvl="1" w:tplc="E58A5F7A" w:tentative="1">
      <w:start w:val="1"/>
      <w:numFmt w:val="bullet"/>
      <w:lvlText w:val="o"/>
      <w:lvlJc w:val="left"/>
      <w:pPr>
        <w:ind w:left="1440" w:hanging="360"/>
      </w:pPr>
      <w:rPr>
        <w:rFonts w:ascii="Courier New" w:hAnsi="Courier New" w:cs="Courier New" w:hint="default"/>
      </w:rPr>
    </w:lvl>
    <w:lvl w:ilvl="2" w:tplc="41246216" w:tentative="1">
      <w:start w:val="1"/>
      <w:numFmt w:val="bullet"/>
      <w:lvlText w:val=""/>
      <w:lvlJc w:val="left"/>
      <w:pPr>
        <w:ind w:left="2160" w:hanging="360"/>
      </w:pPr>
      <w:rPr>
        <w:rFonts w:ascii="Wingdings" w:hAnsi="Wingdings" w:hint="default"/>
      </w:rPr>
    </w:lvl>
    <w:lvl w:ilvl="3" w:tplc="3ECA5EF4" w:tentative="1">
      <w:start w:val="1"/>
      <w:numFmt w:val="bullet"/>
      <w:lvlText w:val=""/>
      <w:lvlJc w:val="left"/>
      <w:pPr>
        <w:ind w:left="2880" w:hanging="360"/>
      </w:pPr>
      <w:rPr>
        <w:rFonts w:ascii="Symbol" w:hAnsi="Symbol" w:hint="default"/>
      </w:rPr>
    </w:lvl>
    <w:lvl w:ilvl="4" w:tplc="42460DDE" w:tentative="1">
      <w:start w:val="1"/>
      <w:numFmt w:val="bullet"/>
      <w:lvlText w:val="o"/>
      <w:lvlJc w:val="left"/>
      <w:pPr>
        <w:ind w:left="3600" w:hanging="360"/>
      </w:pPr>
      <w:rPr>
        <w:rFonts w:ascii="Courier New" w:hAnsi="Courier New" w:cs="Courier New" w:hint="default"/>
      </w:rPr>
    </w:lvl>
    <w:lvl w:ilvl="5" w:tplc="6D34F5D2" w:tentative="1">
      <w:start w:val="1"/>
      <w:numFmt w:val="bullet"/>
      <w:lvlText w:val=""/>
      <w:lvlJc w:val="left"/>
      <w:pPr>
        <w:ind w:left="4320" w:hanging="360"/>
      </w:pPr>
      <w:rPr>
        <w:rFonts w:ascii="Wingdings" w:hAnsi="Wingdings" w:hint="default"/>
      </w:rPr>
    </w:lvl>
    <w:lvl w:ilvl="6" w:tplc="3B966B2A" w:tentative="1">
      <w:start w:val="1"/>
      <w:numFmt w:val="bullet"/>
      <w:lvlText w:val=""/>
      <w:lvlJc w:val="left"/>
      <w:pPr>
        <w:ind w:left="5040" w:hanging="360"/>
      </w:pPr>
      <w:rPr>
        <w:rFonts w:ascii="Symbol" w:hAnsi="Symbol" w:hint="default"/>
      </w:rPr>
    </w:lvl>
    <w:lvl w:ilvl="7" w:tplc="A77CBFCC" w:tentative="1">
      <w:start w:val="1"/>
      <w:numFmt w:val="bullet"/>
      <w:lvlText w:val="o"/>
      <w:lvlJc w:val="left"/>
      <w:pPr>
        <w:ind w:left="5760" w:hanging="360"/>
      </w:pPr>
      <w:rPr>
        <w:rFonts w:ascii="Courier New" w:hAnsi="Courier New" w:cs="Courier New" w:hint="default"/>
      </w:rPr>
    </w:lvl>
    <w:lvl w:ilvl="8" w:tplc="A776E51C" w:tentative="1">
      <w:start w:val="1"/>
      <w:numFmt w:val="bullet"/>
      <w:lvlText w:val=""/>
      <w:lvlJc w:val="left"/>
      <w:pPr>
        <w:ind w:left="6480" w:hanging="360"/>
      </w:pPr>
      <w:rPr>
        <w:rFonts w:ascii="Wingdings" w:hAnsi="Wingdings" w:hint="default"/>
      </w:rPr>
    </w:lvl>
  </w:abstractNum>
  <w:num w:numId="1" w16cid:durableId="1000236955">
    <w:abstractNumId w:val="5"/>
  </w:num>
  <w:num w:numId="2" w16cid:durableId="306325884">
    <w:abstractNumId w:val="17"/>
  </w:num>
  <w:num w:numId="3" w16cid:durableId="1089541486">
    <w:abstractNumId w:val="23"/>
  </w:num>
  <w:num w:numId="4" w16cid:durableId="1480225996">
    <w:abstractNumId w:val="24"/>
  </w:num>
  <w:num w:numId="5" w16cid:durableId="1269702285">
    <w:abstractNumId w:val="22"/>
  </w:num>
  <w:num w:numId="6" w16cid:durableId="1229653036">
    <w:abstractNumId w:val="11"/>
  </w:num>
  <w:num w:numId="7" w16cid:durableId="529104356">
    <w:abstractNumId w:val="6"/>
  </w:num>
  <w:num w:numId="8" w16cid:durableId="214702979">
    <w:abstractNumId w:val="8"/>
  </w:num>
  <w:num w:numId="9" w16cid:durableId="79639024">
    <w:abstractNumId w:val="15"/>
  </w:num>
  <w:num w:numId="10" w16cid:durableId="859321975">
    <w:abstractNumId w:val="2"/>
  </w:num>
  <w:num w:numId="11" w16cid:durableId="1846743119">
    <w:abstractNumId w:val="18"/>
  </w:num>
  <w:num w:numId="12" w16cid:durableId="535389153">
    <w:abstractNumId w:val="4"/>
  </w:num>
  <w:num w:numId="13" w16cid:durableId="525287053">
    <w:abstractNumId w:val="21"/>
  </w:num>
  <w:num w:numId="14" w16cid:durableId="185947593">
    <w:abstractNumId w:val="0"/>
  </w:num>
  <w:num w:numId="15" w16cid:durableId="558368705">
    <w:abstractNumId w:val="20"/>
  </w:num>
  <w:num w:numId="16" w16cid:durableId="736634625">
    <w:abstractNumId w:val="1"/>
  </w:num>
  <w:num w:numId="17" w16cid:durableId="1835418243">
    <w:abstractNumId w:val="12"/>
  </w:num>
  <w:num w:numId="18" w16cid:durableId="1150947901">
    <w:abstractNumId w:val="10"/>
  </w:num>
  <w:num w:numId="19" w16cid:durableId="1711177326">
    <w:abstractNumId w:val="14"/>
  </w:num>
  <w:num w:numId="20" w16cid:durableId="576861231">
    <w:abstractNumId w:val="19"/>
  </w:num>
  <w:num w:numId="21" w16cid:durableId="359934848">
    <w:abstractNumId w:val="16"/>
  </w:num>
  <w:num w:numId="22" w16cid:durableId="1762263180">
    <w:abstractNumId w:val="13"/>
  </w:num>
  <w:num w:numId="23" w16cid:durableId="639118166">
    <w:abstractNumId w:val="3"/>
  </w:num>
  <w:num w:numId="24" w16cid:durableId="279262784">
    <w:abstractNumId w:val="7"/>
  </w:num>
  <w:num w:numId="25" w16cid:durableId="17668826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48A"/>
    <w:rsid w:val="00000A70"/>
    <w:rsid w:val="000032B8"/>
    <w:rsid w:val="00003B06"/>
    <w:rsid w:val="000054B9"/>
    <w:rsid w:val="00007461"/>
    <w:rsid w:val="0001117E"/>
    <w:rsid w:val="0001125F"/>
    <w:rsid w:val="0001338E"/>
    <w:rsid w:val="00013D24"/>
    <w:rsid w:val="00013E96"/>
    <w:rsid w:val="00014AF0"/>
    <w:rsid w:val="000155D6"/>
    <w:rsid w:val="00015D4E"/>
    <w:rsid w:val="00020C1E"/>
    <w:rsid w:val="00020E9B"/>
    <w:rsid w:val="000236C1"/>
    <w:rsid w:val="000236EC"/>
    <w:rsid w:val="0002413D"/>
    <w:rsid w:val="000249F2"/>
    <w:rsid w:val="00027E81"/>
    <w:rsid w:val="00030365"/>
    <w:rsid w:val="00030AD8"/>
    <w:rsid w:val="0003107A"/>
    <w:rsid w:val="00031C95"/>
    <w:rsid w:val="000330D4"/>
    <w:rsid w:val="00033745"/>
    <w:rsid w:val="000342B9"/>
    <w:rsid w:val="0003572D"/>
    <w:rsid w:val="00035DB0"/>
    <w:rsid w:val="00037088"/>
    <w:rsid w:val="000400D5"/>
    <w:rsid w:val="00043B84"/>
    <w:rsid w:val="0004512B"/>
    <w:rsid w:val="000463F0"/>
    <w:rsid w:val="00046BDA"/>
    <w:rsid w:val="000472BB"/>
    <w:rsid w:val="0004762E"/>
    <w:rsid w:val="00047F80"/>
    <w:rsid w:val="000532BD"/>
    <w:rsid w:val="000555E0"/>
    <w:rsid w:val="00055C12"/>
    <w:rsid w:val="00056109"/>
    <w:rsid w:val="00057C7E"/>
    <w:rsid w:val="000608B0"/>
    <w:rsid w:val="0006104C"/>
    <w:rsid w:val="0006218A"/>
    <w:rsid w:val="00064BF2"/>
    <w:rsid w:val="000667BA"/>
    <w:rsid w:val="00066EEC"/>
    <w:rsid w:val="000676A7"/>
    <w:rsid w:val="00073914"/>
    <w:rsid w:val="00073D3A"/>
    <w:rsid w:val="00074236"/>
    <w:rsid w:val="000746BD"/>
    <w:rsid w:val="00076D7D"/>
    <w:rsid w:val="00080A1E"/>
    <w:rsid w:val="00080D95"/>
    <w:rsid w:val="00090E6B"/>
    <w:rsid w:val="00091B2C"/>
    <w:rsid w:val="00092ABC"/>
    <w:rsid w:val="00097AAF"/>
    <w:rsid w:val="00097D13"/>
    <w:rsid w:val="000A4893"/>
    <w:rsid w:val="000A4EF4"/>
    <w:rsid w:val="000A54E0"/>
    <w:rsid w:val="000A69AE"/>
    <w:rsid w:val="000A72C4"/>
    <w:rsid w:val="000B0F30"/>
    <w:rsid w:val="000B1486"/>
    <w:rsid w:val="000B3947"/>
    <w:rsid w:val="000B3E61"/>
    <w:rsid w:val="000B54AF"/>
    <w:rsid w:val="000B6090"/>
    <w:rsid w:val="000B6FEE"/>
    <w:rsid w:val="000C12C4"/>
    <w:rsid w:val="000C2A6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6D89"/>
    <w:rsid w:val="000E7C14"/>
    <w:rsid w:val="000F094C"/>
    <w:rsid w:val="000F1392"/>
    <w:rsid w:val="000F18A2"/>
    <w:rsid w:val="000F1F30"/>
    <w:rsid w:val="000F2A7F"/>
    <w:rsid w:val="000F3DBD"/>
    <w:rsid w:val="000F5843"/>
    <w:rsid w:val="000F6A06"/>
    <w:rsid w:val="0010154D"/>
    <w:rsid w:val="00102D3F"/>
    <w:rsid w:val="00102EC7"/>
    <w:rsid w:val="0010347D"/>
    <w:rsid w:val="00110F8C"/>
    <w:rsid w:val="00111D1E"/>
    <w:rsid w:val="0011274A"/>
    <w:rsid w:val="00113522"/>
    <w:rsid w:val="0011378D"/>
    <w:rsid w:val="00115EE9"/>
    <w:rsid w:val="001169F9"/>
    <w:rsid w:val="00120797"/>
    <w:rsid w:val="001218D2"/>
    <w:rsid w:val="00121D45"/>
    <w:rsid w:val="001223D7"/>
    <w:rsid w:val="00122ACD"/>
    <w:rsid w:val="0012371B"/>
    <w:rsid w:val="001245C8"/>
    <w:rsid w:val="00124653"/>
    <w:rsid w:val="001247C5"/>
    <w:rsid w:val="00127893"/>
    <w:rsid w:val="001312BB"/>
    <w:rsid w:val="0013472C"/>
    <w:rsid w:val="00137D90"/>
    <w:rsid w:val="00137D93"/>
    <w:rsid w:val="00141FB6"/>
    <w:rsid w:val="00142F8E"/>
    <w:rsid w:val="00143C8B"/>
    <w:rsid w:val="00145EA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80C"/>
    <w:rsid w:val="00187C1B"/>
    <w:rsid w:val="001908AC"/>
    <w:rsid w:val="00190CFB"/>
    <w:rsid w:val="00191072"/>
    <w:rsid w:val="0019457A"/>
    <w:rsid w:val="00195257"/>
    <w:rsid w:val="00195388"/>
    <w:rsid w:val="0019539E"/>
    <w:rsid w:val="001968BC"/>
    <w:rsid w:val="001A0739"/>
    <w:rsid w:val="001A0F00"/>
    <w:rsid w:val="001A2BDD"/>
    <w:rsid w:val="001A3DDF"/>
    <w:rsid w:val="001A4310"/>
    <w:rsid w:val="001B053A"/>
    <w:rsid w:val="001B26D8"/>
    <w:rsid w:val="001B3BFA"/>
    <w:rsid w:val="001B75B8"/>
    <w:rsid w:val="001C1230"/>
    <w:rsid w:val="001C24AF"/>
    <w:rsid w:val="001C60B5"/>
    <w:rsid w:val="001C61B0"/>
    <w:rsid w:val="001C7957"/>
    <w:rsid w:val="001C7DB8"/>
    <w:rsid w:val="001C7EA8"/>
    <w:rsid w:val="001D1711"/>
    <w:rsid w:val="001D2A01"/>
    <w:rsid w:val="001D2EF6"/>
    <w:rsid w:val="001D37A8"/>
    <w:rsid w:val="001D462E"/>
    <w:rsid w:val="001E1085"/>
    <w:rsid w:val="001E2CAD"/>
    <w:rsid w:val="001E34DB"/>
    <w:rsid w:val="001E37CD"/>
    <w:rsid w:val="001E4070"/>
    <w:rsid w:val="001E655E"/>
    <w:rsid w:val="001E7D73"/>
    <w:rsid w:val="001F13DA"/>
    <w:rsid w:val="001F3CB8"/>
    <w:rsid w:val="001F6B91"/>
    <w:rsid w:val="001F703C"/>
    <w:rsid w:val="001F7494"/>
    <w:rsid w:val="001F766D"/>
    <w:rsid w:val="00200B9E"/>
    <w:rsid w:val="00200BF5"/>
    <w:rsid w:val="002010D1"/>
    <w:rsid w:val="00201338"/>
    <w:rsid w:val="00205851"/>
    <w:rsid w:val="0020775D"/>
    <w:rsid w:val="002116DD"/>
    <w:rsid w:val="0021383D"/>
    <w:rsid w:val="00216BBA"/>
    <w:rsid w:val="00216E12"/>
    <w:rsid w:val="00216F61"/>
    <w:rsid w:val="00217466"/>
    <w:rsid w:val="0021751D"/>
    <w:rsid w:val="00217C49"/>
    <w:rsid w:val="0022119C"/>
    <w:rsid w:val="0022177D"/>
    <w:rsid w:val="002242DA"/>
    <w:rsid w:val="00224C37"/>
    <w:rsid w:val="002304DF"/>
    <w:rsid w:val="0023341D"/>
    <w:rsid w:val="002338DA"/>
    <w:rsid w:val="00233D66"/>
    <w:rsid w:val="00233FDB"/>
    <w:rsid w:val="00234F58"/>
    <w:rsid w:val="0023507D"/>
    <w:rsid w:val="0024077A"/>
    <w:rsid w:val="00241E38"/>
    <w:rsid w:val="00241EC1"/>
    <w:rsid w:val="0024228E"/>
    <w:rsid w:val="002431DA"/>
    <w:rsid w:val="0024390C"/>
    <w:rsid w:val="0024404D"/>
    <w:rsid w:val="0024691D"/>
    <w:rsid w:val="00247D27"/>
    <w:rsid w:val="00250A50"/>
    <w:rsid w:val="00251ED5"/>
    <w:rsid w:val="002559CE"/>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5CB9"/>
    <w:rsid w:val="00277434"/>
    <w:rsid w:val="00280123"/>
    <w:rsid w:val="002811FD"/>
    <w:rsid w:val="00281343"/>
    <w:rsid w:val="00281883"/>
    <w:rsid w:val="00285826"/>
    <w:rsid w:val="002874E3"/>
    <w:rsid w:val="00287656"/>
    <w:rsid w:val="0029054B"/>
    <w:rsid w:val="00291518"/>
    <w:rsid w:val="0029595E"/>
    <w:rsid w:val="00296487"/>
    <w:rsid w:val="00296FF0"/>
    <w:rsid w:val="002A17C0"/>
    <w:rsid w:val="002A48DF"/>
    <w:rsid w:val="002A5A84"/>
    <w:rsid w:val="002A6E6F"/>
    <w:rsid w:val="002A74E4"/>
    <w:rsid w:val="002A7CFE"/>
    <w:rsid w:val="002B0237"/>
    <w:rsid w:val="002B26DD"/>
    <w:rsid w:val="002B2870"/>
    <w:rsid w:val="002B28F1"/>
    <w:rsid w:val="002B391B"/>
    <w:rsid w:val="002B5B42"/>
    <w:rsid w:val="002B7BA7"/>
    <w:rsid w:val="002C1C17"/>
    <w:rsid w:val="002C3203"/>
    <w:rsid w:val="002C3B07"/>
    <w:rsid w:val="002C532B"/>
    <w:rsid w:val="002C5713"/>
    <w:rsid w:val="002C605E"/>
    <w:rsid w:val="002C7653"/>
    <w:rsid w:val="002D05CC"/>
    <w:rsid w:val="002D305A"/>
    <w:rsid w:val="002D3116"/>
    <w:rsid w:val="002D3783"/>
    <w:rsid w:val="002E21B8"/>
    <w:rsid w:val="002E26AC"/>
    <w:rsid w:val="002E3D61"/>
    <w:rsid w:val="002E7DF9"/>
    <w:rsid w:val="002F097B"/>
    <w:rsid w:val="002F2147"/>
    <w:rsid w:val="002F3111"/>
    <w:rsid w:val="002F4AEC"/>
    <w:rsid w:val="002F4CDC"/>
    <w:rsid w:val="002F795D"/>
    <w:rsid w:val="00300823"/>
    <w:rsid w:val="00300D7F"/>
    <w:rsid w:val="00301638"/>
    <w:rsid w:val="003022FA"/>
    <w:rsid w:val="00303B0C"/>
    <w:rsid w:val="0030459C"/>
    <w:rsid w:val="003078E2"/>
    <w:rsid w:val="00311279"/>
    <w:rsid w:val="0031143C"/>
    <w:rsid w:val="00313DFE"/>
    <w:rsid w:val="003143B2"/>
    <w:rsid w:val="00314821"/>
    <w:rsid w:val="0031483F"/>
    <w:rsid w:val="0031741B"/>
    <w:rsid w:val="00321337"/>
    <w:rsid w:val="00321F2F"/>
    <w:rsid w:val="003237F6"/>
    <w:rsid w:val="00323B29"/>
    <w:rsid w:val="00324077"/>
    <w:rsid w:val="0032453B"/>
    <w:rsid w:val="00324868"/>
    <w:rsid w:val="003305F5"/>
    <w:rsid w:val="00333930"/>
    <w:rsid w:val="00336BA4"/>
    <w:rsid w:val="00336C7A"/>
    <w:rsid w:val="00337373"/>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0D2A"/>
    <w:rsid w:val="003617C0"/>
    <w:rsid w:val="00361FE9"/>
    <w:rsid w:val="003624F2"/>
    <w:rsid w:val="00363854"/>
    <w:rsid w:val="00364315"/>
    <w:rsid w:val="003643E2"/>
    <w:rsid w:val="00370155"/>
    <w:rsid w:val="00370D81"/>
    <w:rsid w:val="003712D5"/>
    <w:rsid w:val="003747DF"/>
    <w:rsid w:val="00377E3D"/>
    <w:rsid w:val="003847E8"/>
    <w:rsid w:val="0038731D"/>
    <w:rsid w:val="00387B60"/>
    <w:rsid w:val="00390098"/>
    <w:rsid w:val="00392DA1"/>
    <w:rsid w:val="00393718"/>
    <w:rsid w:val="00397CAD"/>
    <w:rsid w:val="003A0296"/>
    <w:rsid w:val="003A10BC"/>
    <w:rsid w:val="003A4B0D"/>
    <w:rsid w:val="003B1501"/>
    <w:rsid w:val="003B185E"/>
    <w:rsid w:val="003B198A"/>
    <w:rsid w:val="003B1CA3"/>
    <w:rsid w:val="003B1ED9"/>
    <w:rsid w:val="003B2891"/>
    <w:rsid w:val="003B345E"/>
    <w:rsid w:val="003B3DF3"/>
    <w:rsid w:val="003B48E2"/>
    <w:rsid w:val="003B4FA1"/>
    <w:rsid w:val="003B5BAD"/>
    <w:rsid w:val="003B66B6"/>
    <w:rsid w:val="003B7984"/>
    <w:rsid w:val="003B7AF6"/>
    <w:rsid w:val="003C0411"/>
    <w:rsid w:val="003C1871"/>
    <w:rsid w:val="003C1C55"/>
    <w:rsid w:val="003C25EA"/>
    <w:rsid w:val="003C3450"/>
    <w:rsid w:val="003C36FD"/>
    <w:rsid w:val="003C664C"/>
    <w:rsid w:val="003D726D"/>
    <w:rsid w:val="003E0875"/>
    <w:rsid w:val="003E0BB8"/>
    <w:rsid w:val="003E6CB0"/>
    <w:rsid w:val="003F1F5E"/>
    <w:rsid w:val="003F286A"/>
    <w:rsid w:val="003F77F8"/>
    <w:rsid w:val="00400ACD"/>
    <w:rsid w:val="00401757"/>
    <w:rsid w:val="00403B15"/>
    <w:rsid w:val="00403E8A"/>
    <w:rsid w:val="004101E4"/>
    <w:rsid w:val="00410661"/>
    <w:rsid w:val="004108C3"/>
    <w:rsid w:val="00410B33"/>
    <w:rsid w:val="00411DB9"/>
    <w:rsid w:val="004120CC"/>
    <w:rsid w:val="00412ED2"/>
    <w:rsid w:val="00412F0F"/>
    <w:rsid w:val="004134CE"/>
    <w:rsid w:val="004136A8"/>
    <w:rsid w:val="0041446B"/>
    <w:rsid w:val="00415139"/>
    <w:rsid w:val="0041590B"/>
    <w:rsid w:val="004166BB"/>
    <w:rsid w:val="00416AA9"/>
    <w:rsid w:val="004174CD"/>
    <w:rsid w:val="004217ED"/>
    <w:rsid w:val="00422039"/>
    <w:rsid w:val="00423FBC"/>
    <w:rsid w:val="004241AA"/>
    <w:rsid w:val="0042422E"/>
    <w:rsid w:val="00426AC6"/>
    <w:rsid w:val="0043190E"/>
    <w:rsid w:val="004324E9"/>
    <w:rsid w:val="004350F3"/>
    <w:rsid w:val="00436980"/>
    <w:rsid w:val="00437D9D"/>
    <w:rsid w:val="00441016"/>
    <w:rsid w:val="0044155A"/>
    <w:rsid w:val="00441F2F"/>
    <w:rsid w:val="0044228B"/>
    <w:rsid w:val="004459FE"/>
    <w:rsid w:val="00447018"/>
    <w:rsid w:val="004478F0"/>
    <w:rsid w:val="00450561"/>
    <w:rsid w:val="00450A40"/>
    <w:rsid w:val="00450C42"/>
    <w:rsid w:val="00451D7C"/>
    <w:rsid w:val="00452FC3"/>
    <w:rsid w:val="00454715"/>
    <w:rsid w:val="004556F6"/>
    <w:rsid w:val="00455936"/>
    <w:rsid w:val="00455ACE"/>
    <w:rsid w:val="00455F8D"/>
    <w:rsid w:val="00461B69"/>
    <w:rsid w:val="00462B3D"/>
    <w:rsid w:val="00474927"/>
    <w:rsid w:val="00475913"/>
    <w:rsid w:val="00480080"/>
    <w:rsid w:val="004824A7"/>
    <w:rsid w:val="00483AF0"/>
    <w:rsid w:val="00483CD0"/>
    <w:rsid w:val="00484167"/>
    <w:rsid w:val="00491BEA"/>
    <w:rsid w:val="00492211"/>
    <w:rsid w:val="00492325"/>
    <w:rsid w:val="00492A6D"/>
    <w:rsid w:val="00494107"/>
    <w:rsid w:val="00494303"/>
    <w:rsid w:val="004943F5"/>
    <w:rsid w:val="0049682B"/>
    <w:rsid w:val="004977A3"/>
    <w:rsid w:val="004A03F7"/>
    <w:rsid w:val="004A081C"/>
    <w:rsid w:val="004A123F"/>
    <w:rsid w:val="004A1F32"/>
    <w:rsid w:val="004A2172"/>
    <w:rsid w:val="004A239F"/>
    <w:rsid w:val="004A4C3D"/>
    <w:rsid w:val="004A54FE"/>
    <w:rsid w:val="004A7597"/>
    <w:rsid w:val="004B138F"/>
    <w:rsid w:val="004B412A"/>
    <w:rsid w:val="004B576C"/>
    <w:rsid w:val="004B772A"/>
    <w:rsid w:val="004C1CE3"/>
    <w:rsid w:val="004C302F"/>
    <w:rsid w:val="004C4609"/>
    <w:rsid w:val="004C4B8A"/>
    <w:rsid w:val="004C4DF1"/>
    <w:rsid w:val="004C5182"/>
    <w:rsid w:val="004C52EF"/>
    <w:rsid w:val="004C5F34"/>
    <w:rsid w:val="004C600C"/>
    <w:rsid w:val="004C7888"/>
    <w:rsid w:val="004D07B2"/>
    <w:rsid w:val="004D1AC9"/>
    <w:rsid w:val="004D243D"/>
    <w:rsid w:val="004D27DE"/>
    <w:rsid w:val="004D2AC8"/>
    <w:rsid w:val="004D3F41"/>
    <w:rsid w:val="004D5098"/>
    <w:rsid w:val="004D6497"/>
    <w:rsid w:val="004E0798"/>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348A"/>
    <w:rsid w:val="00505121"/>
    <w:rsid w:val="00505C04"/>
    <w:rsid w:val="00505F1B"/>
    <w:rsid w:val="005073E8"/>
    <w:rsid w:val="00510503"/>
    <w:rsid w:val="005114EF"/>
    <w:rsid w:val="005127DE"/>
    <w:rsid w:val="0051324D"/>
    <w:rsid w:val="00515466"/>
    <w:rsid w:val="005154F7"/>
    <w:rsid w:val="005159DE"/>
    <w:rsid w:val="00521903"/>
    <w:rsid w:val="005269CE"/>
    <w:rsid w:val="00527CAE"/>
    <w:rsid w:val="005304B2"/>
    <w:rsid w:val="005336BD"/>
    <w:rsid w:val="00534A49"/>
    <w:rsid w:val="005363BB"/>
    <w:rsid w:val="00536FB1"/>
    <w:rsid w:val="00541B98"/>
    <w:rsid w:val="00543374"/>
    <w:rsid w:val="00545548"/>
    <w:rsid w:val="00546923"/>
    <w:rsid w:val="00551CA6"/>
    <w:rsid w:val="00552A1C"/>
    <w:rsid w:val="00555034"/>
    <w:rsid w:val="00556987"/>
    <w:rsid w:val="005570D2"/>
    <w:rsid w:val="00561528"/>
    <w:rsid w:val="0056153F"/>
    <w:rsid w:val="00561B14"/>
    <w:rsid w:val="00562C87"/>
    <w:rsid w:val="005636BD"/>
    <w:rsid w:val="005666D5"/>
    <w:rsid w:val="00566993"/>
    <w:rsid w:val="005669A7"/>
    <w:rsid w:val="00566FEF"/>
    <w:rsid w:val="00567487"/>
    <w:rsid w:val="00573401"/>
    <w:rsid w:val="00575E93"/>
    <w:rsid w:val="00576714"/>
    <w:rsid w:val="0057685A"/>
    <w:rsid w:val="005832EE"/>
    <w:rsid w:val="00584610"/>
    <w:rsid w:val="005847EF"/>
    <w:rsid w:val="005851E6"/>
    <w:rsid w:val="005878B7"/>
    <w:rsid w:val="00592C9A"/>
    <w:rsid w:val="00593DF8"/>
    <w:rsid w:val="00595745"/>
    <w:rsid w:val="005A0E18"/>
    <w:rsid w:val="005A12A5"/>
    <w:rsid w:val="005A3790"/>
    <w:rsid w:val="005A3CCB"/>
    <w:rsid w:val="005A6D13"/>
    <w:rsid w:val="005A70C2"/>
    <w:rsid w:val="005B031F"/>
    <w:rsid w:val="005B1343"/>
    <w:rsid w:val="005B3298"/>
    <w:rsid w:val="005B3C13"/>
    <w:rsid w:val="005B5516"/>
    <w:rsid w:val="005B5D2B"/>
    <w:rsid w:val="005C06D9"/>
    <w:rsid w:val="005C1496"/>
    <w:rsid w:val="005C17C5"/>
    <w:rsid w:val="005C2B21"/>
    <w:rsid w:val="005C2C00"/>
    <w:rsid w:val="005C4C6F"/>
    <w:rsid w:val="005C5127"/>
    <w:rsid w:val="005C7CCB"/>
    <w:rsid w:val="005D1444"/>
    <w:rsid w:val="005D39BA"/>
    <w:rsid w:val="005D4DAE"/>
    <w:rsid w:val="005D767D"/>
    <w:rsid w:val="005D7A30"/>
    <w:rsid w:val="005D7D3B"/>
    <w:rsid w:val="005E1999"/>
    <w:rsid w:val="005E232C"/>
    <w:rsid w:val="005E2B83"/>
    <w:rsid w:val="005E4AEB"/>
    <w:rsid w:val="005E70F7"/>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6897"/>
    <w:rsid w:val="00607E64"/>
    <w:rsid w:val="006106E9"/>
    <w:rsid w:val="0061159E"/>
    <w:rsid w:val="006137EE"/>
    <w:rsid w:val="00614633"/>
    <w:rsid w:val="00614BC8"/>
    <w:rsid w:val="006151FB"/>
    <w:rsid w:val="00617411"/>
    <w:rsid w:val="006249CB"/>
    <w:rsid w:val="006259E3"/>
    <w:rsid w:val="006272DD"/>
    <w:rsid w:val="00630963"/>
    <w:rsid w:val="006310F5"/>
    <w:rsid w:val="00631897"/>
    <w:rsid w:val="00632928"/>
    <w:rsid w:val="006330DA"/>
    <w:rsid w:val="00633262"/>
    <w:rsid w:val="00633460"/>
    <w:rsid w:val="00634ED3"/>
    <w:rsid w:val="00637812"/>
    <w:rsid w:val="006402E7"/>
    <w:rsid w:val="00640CB6"/>
    <w:rsid w:val="00641B42"/>
    <w:rsid w:val="00645750"/>
    <w:rsid w:val="00650692"/>
    <w:rsid w:val="006508D3"/>
    <w:rsid w:val="00650AFA"/>
    <w:rsid w:val="006530F3"/>
    <w:rsid w:val="00662B77"/>
    <w:rsid w:val="00662D0E"/>
    <w:rsid w:val="00663265"/>
    <w:rsid w:val="0066345F"/>
    <w:rsid w:val="0066485B"/>
    <w:rsid w:val="0067036E"/>
    <w:rsid w:val="00671693"/>
    <w:rsid w:val="006757AA"/>
    <w:rsid w:val="0067734B"/>
    <w:rsid w:val="00680CD4"/>
    <w:rsid w:val="0068127E"/>
    <w:rsid w:val="00681790"/>
    <w:rsid w:val="006823AA"/>
    <w:rsid w:val="0068302A"/>
    <w:rsid w:val="00683849"/>
    <w:rsid w:val="00684B98"/>
    <w:rsid w:val="00685DC9"/>
    <w:rsid w:val="00686440"/>
    <w:rsid w:val="00687465"/>
    <w:rsid w:val="006903F1"/>
    <w:rsid w:val="006907CF"/>
    <w:rsid w:val="00691CCF"/>
    <w:rsid w:val="00693AFA"/>
    <w:rsid w:val="00695101"/>
    <w:rsid w:val="00695B9A"/>
    <w:rsid w:val="00696563"/>
    <w:rsid w:val="006979F8"/>
    <w:rsid w:val="006A3487"/>
    <w:rsid w:val="006A5B5D"/>
    <w:rsid w:val="006A6068"/>
    <w:rsid w:val="006A7ADA"/>
    <w:rsid w:val="006B129D"/>
    <w:rsid w:val="006B12AE"/>
    <w:rsid w:val="006B16B3"/>
    <w:rsid w:val="006B1918"/>
    <w:rsid w:val="006B233E"/>
    <w:rsid w:val="006B23D8"/>
    <w:rsid w:val="006B28D5"/>
    <w:rsid w:val="006B2A01"/>
    <w:rsid w:val="006B2B8C"/>
    <w:rsid w:val="006B2DEB"/>
    <w:rsid w:val="006B54C5"/>
    <w:rsid w:val="006B5E80"/>
    <w:rsid w:val="006B7A2E"/>
    <w:rsid w:val="006C14BF"/>
    <w:rsid w:val="006C4709"/>
    <w:rsid w:val="006C47F2"/>
    <w:rsid w:val="006C532E"/>
    <w:rsid w:val="006C7E4E"/>
    <w:rsid w:val="006D183D"/>
    <w:rsid w:val="006D3005"/>
    <w:rsid w:val="006D504F"/>
    <w:rsid w:val="006D53C1"/>
    <w:rsid w:val="006D59E7"/>
    <w:rsid w:val="006E0CAC"/>
    <w:rsid w:val="006E1CFB"/>
    <w:rsid w:val="006E1F94"/>
    <w:rsid w:val="006E26C1"/>
    <w:rsid w:val="006E30A8"/>
    <w:rsid w:val="006E3701"/>
    <w:rsid w:val="006E45B0"/>
    <w:rsid w:val="006E5692"/>
    <w:rsid w:val="006F365D"/>
    <w:rsid w:val="006F4BB0"/>
    <w:rsid w:val="006F7E3B"/>
    <w:rsid w:val="0070178D"/>
    <w:rsid w:val="007031BD"/>
    <w:rsid w:val="00703426"/>
    <w:rsid w:val="00703E80"/>
    <w:rsid w:val="00705276"/>
    <w:rsid w:val="007066A0"/>
    <w:rsid w:val="007075FB"/>
    <w:rsid w:val="0070787B"/>
    <w:rsid w:val="0071131D"/>
    <w:rsid w:val="00711D9F"/>
    <w:rsid w:val="00711E3D"/>
    <w:rsid w:val="00711E85"/>
    <w:rsid w:val="00712DDA"/>
    <w:rsid w:val="007151CB"/>
    <w:rsid w:val="0071627E"/>
    <w:rsid w:val="00717459"/>
    <w:rsid w:val="00717739"/>
    <w:rsid w:val="00717DE4"/>
    <w:rsid w:val="00721724"/>
    <w:rsid w:val="00722EC5"/>
    <w:rsid w:val="00723326"/>
    <w:rsid w:val="00724252"/>
    <w:rsid w:val="007256D5"/>
    <w:rsid w:val="00727E7A"/>
    <w:rsid w:val="0073163C"/>
    <w:rsid w:val="00731DE3"/>
    <w:rsid w:val="007331B8"/>
    <w:rsid w:val="00735B9D"/>
    <w:rsid w:val="007365A5"/>
    <w:rsid w:val="00736FB0"/>
    <w:rsid w:val="007377B5"/>
    <w:rsid w:val="007404BC"/>
    <w:rsid w:val="0074086F"/>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5B7B"/>
    <w:rsid w:val="00777518"/>
    <w:rsid w:val="0077779E"/>
    <w:rsid w:val="00780FB6"/>
    <w:rsid w:val="0078552A"/>
    <w:rsid w:val="00785729"/>
    <w:rsid w:val="00786058"/>
    <w:rsid w:val="0079487D"/>
    <w:rsid w:val="0079648E"/>
    <w:rsid w:val="007966D4"/>
    <w:rsid w:val="00796A0A"/>
    <w:rsid w:val="0079792C"/>
    <w:rsid w:val="007A0989"/>
    <w:rsid w:val="007A331F"/>
    <w:rsid w:val="007A3844"/>
    <w:rsid w:val="007A4381"/>
    <w:rsid w:val="007A5466"/>
    <w:rsid w:val="007A7EC1"/>
    <w:rsid w:val="007B4BBE"/>
    <w:rsid w:val="007B4FCA"/>
    <w:rsid w:val="007B7B85"/>
    <w:rsid w:val="007C2747"/>
    <w:rsid w:val="007C462E"/>
    <w:rsid w:val="007C496B"/>
    <w:rsid w:val="007C6803"/>
    <w:rsid w:val="007C7974"/>
    <w:rsid w:val="007C7B46"/>
    <w:rsid w:val="007D20D0"/>
    <w:rsid w:val="007D2101"/>
    <w:rsid w:val="007D2892"/>
    <w:rsid w:val="007D2DCC"/>
    <w:rsid w:val="007D47E1"/>
    <w:rsid w:val="007D5919"/>
    <w:rsid w:val="007D7BED"/>
    <w:rsid w:val="007D7FCB"/>
    <w:rsid w:val="007E33B6"/>
    <w:rsid w:val="007E59E8"/>
    <w:rsid w:val="007F3861"/>
    <w:rsid w:val="007F402B"/>
    <w:rsid w:val="007F4162"/>
    <w:rsid w:val="007F5441"/>
    <w:rsid w:val="007F6F55"/>
    <w:rsid w:val="007F7668"/>
    <w:rsid w:val="00800C63"/>
    <w:rsid w:val="00801DF9"/>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4DA2"/>
    <w:rsid w:val="00850CF0"/>
    <w:rsid w:val="00851869"/>
    <w:rsid w:val="00851C04"/>
    <w:rsid w:val="008531A1"/>
    <w:rsid w:val="008537BE"/>
    <w:rsid w:val="00853A94"/>
    <w:rsid w:val="008547A3"/>
    <w:rsid w:val="0085797D"/>
    <w:rsid w:val="00860020"/>
    <w:rsid w:val="008618E7"/>
    <w:rsid w:val="00861995"/>
    <w:rsid w:val="0086231A"/>
    <w:rsid w:val="0086477C"/>
    <w:rsid w:val="00864BAD"/>
    <w:rsid w:val="0086674B"/>
    <w:rsid w:val="00866F9D"/>
    <w:rsid w:val="008673D9"/>
    <w:rsid w:val="00871775"/>
    <w:rsid w:val="00871AEF"/>
    <w:rsid w:val="008726E5"/>
    <w:rsid w:val="0087289E"/>
    <w:rsid w:val="00874664"/>
    <w:rsid w:val="00874C05"/>
    <w:rsid w:val="0087588B"/>
    <w:rsid w:val="0087680A"/>
    <w:rsid w:val="008806A7"/>
    <w:rsid w:val="008806EB"/>
    <w:rsid w:val="008826F2"/>
    <w:rsid w:val="008845BA"/>
    <w:rsid w:val="00884AE3"/>
    <w:rsid w:val="00885203"/>
    <w:rsid w:val="008859CA"/>
    <w:rsid w:val="008861EE"/>
    <w:rsid w:val="00890B59"/>
    <w:rsid w:val="008924BE"/>
    <w:rsid w:val="008930D7"/>
    <w:rsid w:val="008947A7"/>
    <w:rsid w:val="00896047"/>
    <w:rsid w:val="008970A1"/>
    <w:rsid w:val="00897E80"/>
    <w:rsid w:val="008A02D6"/>
    <w:rsid w:val="008A04FA"/>
    <w:rsid w:val="008A3188"/>
    <w:rsid w:val="008A3FDF"/>
    <w:rsid w:val="008A4789"/>
    <w:rsid w:val="008A4AF7"/>
    <w:rsid w:val="008A6418"/>
    <w:rsid w:val="008A7613"/>
    <w:rsid w:val="008B05D8"/>
    <w:rsid w:val="008B0ACB"/>
    <w:rsid w:val="008B0B3D"/>
    <w:rsid w:val="008B2B1A"/>
    <w:rsid w:val="008B303B"/>
    <w:rsid w:val="008B3428"/>
    <w:rsid w:val="008B4A91"/>
    <w:rsid w:val="008B4BBE"/>
    <w:rsid w:val="008B51EC"/>
    <w:rsid w:val="008B5969"/>
    <w:rsid w:val="008B7785"/>
    <w:rsid w:val="008B79F2"/>
    <w:rsid w:val="008C0809"/>
    <w:rsid w:val="008C132C"/>
    <w:rsid w:val="008C26A9"/>
    <w:rsid w:val="008C3FD0"/>
    <w:rsid w:val="008D1520"/>
    <w:rsid w:val="008D27A5"/>
    <w:rsid w:val="008D2AAB"/>
    <w:rsid w:val="008D309C"/>
    <w:rsid w:val="008D58F9"/>
    <w:rsid w:val="008D6426"/>
    <w:rsid w:val="008D73A3"/>
    <w:rsid w:val="008D7427"/>
    <w:rsid w:val="008E15B8"/>
    <w:rsid w:val="008E3338"/>
    <w:rsid w:val="008E47BE"/>
    <w:rsid w:val="008E7AAD"/>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1B1B"/>
    <w:rsid w:val="009320D2"/>
    <w:rsid w:val="009329FB"/>
    <w:rsid w:val="00932C77"/>
    <w:rsid w:val="0093417F"/>
    <w:rsid w:val="00934AC2"/>
    <w:rsid w:val="009375BB"/>
    <w:rsid w:val="009418E9"/>
    <w:rsid w:val="00943076"/>
    <w:rsid w:val="00945208"/>
    <w:rsid w:val="00946044"/>
    <w:rsid w:val="0094653B"/>
    <w:rsid w:val="009465AB"/>
    <w:rsid w:val="00946DEE"/>
    <w:rsid w:val="009515E5"/>
    <w:rsid w:val="00953499"/>
    <w:rsid w:val="00954A16"/>
    <w:rsid w:val="00955B4C"/>
    <w:rsid w:val="0095696D"/>
    <w:rsid w:val="00960F2D"/>
    <w:rsid w:val="0096482F"/>
    <w:rsid w:val="00964E3A"/>
    <w:rsid w:val="00966342"/>
    <w:rsid w:val="00967126"/>
    <w:rsid w:val="00967CE6"/>
    <w:rsid w:val="00970EAE"/>
    <w:rsid w:val="00971627"/>
    <w:rsid w:val="00972797"/>
    <w:rsid w:val="0097279D"/>
    <w:rsid w:val="00973468"/>
    <w:rsid w:val="00976470"/>
    <w:rsid w:val="00976837"/>
    <w:rsid w:val="00977BEE"/>
    <w:rsid w:val="00980311"/>
    <w:rsid w:val="00981101"/>
    <w:rsid w:val="0098170E"/>
    <w:rsid w:val="0098285C"/>
    <w:rsid w:val="00983655"/>
    <w:rsid w:val="00983B56"/>
    <w:rsid w:val="009847FD"/>
    <w:rsid w:val="009851B3"/>
    <w:rsid w:val="00985300"/>
    <w:rsid w:val="00986720"/>
    <w:rsid w:val="00987F00"/>
    <w:rsid w:val="009912FD"/>
    <w:rsid w:val="00991927"/>
    <w:rsid w:val="0099403D"/>
    <w:rsid w:val="00995B0B"/>
    <w:rsid w:val="009A1883"/>
    <w:rsid w:val="009A39F5"/>
    <w:rsid w:val="009A41FA"/>
    <w:rsid w:val="009A4588"/>
    <w:rsid w:val="009A5EA5"/>
    <w:rsid w:val="009B00C2"/>
    <w:rsid w:val="009B26AB"/>
    <w:rsid w:val="009B3476"/>
    <w:rsid w:val="009B39BC"/>
    <w:rsid w:val="009B5069"/>
    <w:rsid w:val="009B69AD"/>
    <w:rsid w:val="009B71A0"/>
    <w:rsid w:val="009B7806"/>
    <w:rsid w:val="009C05C1"/>
    <w:rsid w:val="009C1E9A"/>
    <w:rsid w:val="009C2A33"/>
    <w:rsid w:val="009C2E49"/>
    <w:rsid w:val="009C343F"/>
    <w:rsid w:val="009C36CD"/>
    <w:rsid w:val="009C43A5"/>
    <w:rsid w:val="009C5A1D"/>
    <w:rsid w:val="009C6B08"/>
    <w:rsid w:val="009C70FC"/>
    <w:rsid w:val="009D002B"/>
    <w:rsid w:val="009D37C7"/>
    <w:rsid w:val="009D4BBD"/>
    <w:rsid w:val="009D5A41"/>
    <w:rsid w:val="009E13BF"/>
    <w:rsid w:val="009E3631"/>
    <w:rsid w:val="009E3EB9"/>
    <w:rsid w:val="009E52BC"/>
    <w:rsid w:val="009E69C2"/>
    <w:rsid w:val="009E70AF"/>
    <w:rsid w:val="009E7AEB"/>
    <w:rsid w:val="009E7DCD"/>
    <w:rsid w:val="009F1B37"/>
    <w:rsid w:val="009F4482"/>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52D"/>
    <w:rsid w:val="00A07689"/>
    <w:rsid w:val="00A07906"/>
    <w:rsid w:val="00A10908"/>
    <w:rsid w:val="00A12330"/>
    <w:rsid w:val="00A1259F"/>
    <w:rsid w:val="00A1446F"/>
    <w:rsid w:val="00A151B5"/>
    <w:rsid w:val="00A220FF"/>
    <w:rsid w:val="00A227E0"/>
    <w:rsid w:val="00A232E4"/>
    <w:rsid w:val="00A24AAD"/>
    <w:rsid w:val="00A24B00"/>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59D4"/>
    <w:rsid w:val="00A572B1"/>
    <w:rsid w:val="00A577AF"/>
    <w:rsid w:val="00A60177"/>
    <w:rsid w:val="00A61427"/>
    <w:rsid w:val="00A61C27"/>
    <w:rsid w:val="00A62638"/>
    <w:rsid w:val="00A6344D"/>
    <w:rsid w:val="00A644B8"/>
    <w:rsid w:val="00A65182"/>
    <w:rsid w:val="00A70E35"/>
    <w:rsid w:val="00A720DC"/>
    <w:rsid w:val="00A77F98"/>
    <w:rsid w:val="00A803CF"/>
    <w:rsid w:val="00A8133F"/>
    <w:rsid w:val="00A82CB4"/>
    <w:rsid w:val="00A837A8"/>
    <w:rsid w:val="00A83C36"/>
    <w:rsid w:val="00A932BB"/>
    <w:rsid w:val="00A93579"/>
    <w:rsid w:val="00A93934"/>
    <w:rsid w:val="00A95D51"/>
    <w:rsid w:val="00A96350"/>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D7B54"/>
    <w:rsid w:val="00AE2263"/>
    <w:rsid w:val="00AE248E"/>
    <w:rsid w:val="00AE2D12"/>
    <w:rsid w:val="00AE2F06"/>
    <w:rsid w:val="00AE3D2A"/>
    <w:rsid w:val="00AE4F1C"/>
    <w:rsid w:val="00AF1433"/>
    <w:rsid w:val="00AF1A0C"/>
    <w:rsid w:val="00AF1DB1"/>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1821"/>
    <w:rsid w:val="00B233BB"/>
    <w:rsid w:val="00B25612"/>
    <w:rsid w:val="00B26437"/>
    <w:rsid w:val="00B2678E"/>
    <w:rsid w:val="00B27504"/>
    <w:rsid w:val="00B30647"/>
    <w:rsid w:val="00B31F0E"/>
    <w:rsid w:val="00B324F2"/>
    <w:rsid w:val="00B34F25"/>
    <w:rsid w:val="00B407C6"/>
    <w:rsid w:val="00B43672"/>
    <w:rsid w:val="00B473D8"/>
    <w:rsid w:val="00B5165A"/>
    <w:rsid w:val="00B524C1"/>
    <w:rsid w:val="00B52C8D"/>
    <w:rsid w:val="00B564BF"/>
    <w:rsid w:val="00B6104E"/>
    <w:rsid w:val="00B610C7"/>
    <w:rsid w:val="00B62106"/>
    <w:rsid w:val="00B626A8"/>
    <w:rsid w:val="00B65695"/>
    <w:rsid w:val="00B66526"/>
    <w:rsid w:val="00B665A3"/>
    <w:rsid w:val="00B70BED"/>
    <w:rsid w:val="00B73BB4"/>
    <w:rsid w:val="00B73C64"/>
    <w:rsid w:val="00B80532"/>
    <w:rsid w:val="00B82039"/>
    <w:rsid w:val="00B82454"/>
    <w:rsid w:val="00B826A5"/>
    <w:rsid w:val="00B85345"/>
    <w:rsid w:val="00B8554C"/>
    <w:rsid w:val="00B90097"/>
    <w:rsid w:val="00B90999"/>
    <w:rsid w:val="00B91AD7"/>
    <w:rsid w:val="00B92D23"/>
    <w:rsid w:val="00B95BC8"/>
    <w:rsid w:val="00B96E87"/>
    <w:rsid w:val="00B96F0A"/>
    <w:rsid w:val="00BA146A"/>
    <w:rsid w:val="00BA32EE"/>
    <w:rsid w:val="00BA3595"/>
    <w:rsid w:val="00BB2CA0"/>
    <w:rsid w:val="00BB5A5A"/>
    <w:rsid w:val="00BB5B36"/>
    <w:rsid w:val="00BC027B"/>
    <w:rsid w:val="00BC30A6"/>
    <w:rsid w:val="00BC3ED3"/>
    <w:rsid w:val="00BC3EF6"/>
    <w:rsid w:val="00BC4DB3"/>
    <w:rsid w:val="00BC4E34"/>
    <w:rsid w:val="00BC51D0"/>
    <w:rsid w:val="00BC5633"/>
    <w:rsid w:val="00BC58E1"/>
    <w:rsid w:val="00BC59CA"/>
    <w:rsid w:val="00BC6462"/>
    <w:rsid w:val="00BD0A32"/>
    <w:rsid w:val="00BD4E55"/>
    <w:rsid w:val="00BD513B"/>
    <w:rsid w:val="00BD5E52"/>
    <w:rsid w:val="00BD7D06"/>
    <w:rsid w:val="00BE00CD"/>
    <w:rsid w:val="00BE0E75"/>
    <w:rsid w:val="00BE1789"/>
    <w:rsid w:val="00BE2015"/>
    <w:rsid w:val="00BE3634"/>
    <w:rsid w:val="00BE3E30"/>
    <w:rsid w:val="00BE5274"/>
    <w:rsid w:val="00BE71CD"/>
    <w:rsid w:val="00BE7748"/>
    <w:rsid w:val="00BE7BDA"/>
    <w:rsid w:val="00BF0548"/>
    <w:rsid w:val="00BF23F2"/>
    <w:rsid w:val="00BF4949"/>
    <w:rsid w:val="00BF4D7C"/>
    <w:rsid w:val="00BF5085"/>
    <w:rsid w:val="00BF570B"/>
    <w:rsid w:val="00C013F4"/>
    <w:rsid w:val="00C01D7C"/>
    <w:rsid w:val="00C01DBD"/>
    <w:rsid w:val="00C040AB"/>
    <w:rsid w:val="00C0499B"/>
    <w:rsid w:val="00C05406"/>
    <w:rsid w:val="00C05CF0"/>
    <w:rsid w:val="00C119AC"/>
    <w:rsid w:val="00C14EE6"/>
    <w:rsid w:val="00C151DA"/>
    <w:rsid w:val="00C152A1"/>
    <w:rsid w:val="00C1698D"/>
    <w:rsid w:val="00C16CCB"/>
    <w:rsid w:val="00C2142B"/>
    <w:rsid w:val="00C22987"/>
    <w:rsid w:val="00C23956"/>
    <w:rsid w:val="00C248E6"/>
    <w:rsid w:val="00C25DD4"/>
    <w:rsid w:val="00C2766F"/>
    <w:rsid w:val="00C3223B"/>
    <w:rsid w:val="00C333C6"/>
    <w:rsid w:val="00C359C3"/>
    <w:rsid w:val="00C35CC5"/>
    <w:rsid w:val="00C361C5"/>
    <w:rsid w:val="00C377D1"/>
    <w:rsid w:val="00C37BDA"/>
    <w:rsid w:val="00C37C84"/>
    <w:rsid w:val="00C40AD0"/>
    <w:rsid w:val="00C42B41"/>
    <w:rsid w:val="00C46166"/>
    <w:rsid w:val="00C4710D"/>
    <w:rsid w:val="00C50CAD"/>
    <w:rsid w:val="00C57933"/>
    <w:rsid w:val="00C60206"/>
    <w:rsid w:val="00C615D4"/>
    <w:rsid w:val="00C61B5D"/>
    <w:rsid w:val="00C61C0E"/>
    <w:rsid w:val="00C61C64"/>
    <w:rsid w:val="00C61CDA"/>
    <w:rsid w:val="00C66408"/>
    <w:rsid w:val="00C70E38"/>
    <w:rsid w:val="00C716EF"/>
    <w:rsid w:val="00C72956"/>
    <w:rsid w:val="00C73045"/>
    <w:rsid w:val="00C73212"/>
    <w:rsid w:val="00C7354A"/>
    <w:rsid w:val="00C74379"/>
    <w:rsid w:val="00C74DD8"/>
    <w:rsid w:val="00C75C5E"/>
    <w:rsid w:val="00C7669F"/>
    <w:rsid w:val="00C76DFF"/>
    <w:rsid w:val="00C80B8F"/>
    <w:rsid w:val="00C80CDC"/>
    <w:rsid w:val="00C82743"/>
    <w:rsid w:val="00C834CE"/>
    <w:rsid w:val="00C9047F"/>
    <w:rsid w:val="00C91F65"/>
    <w:rsid w:val="00C92310"/>
    <w:rsid w:val="00C92834"/>
    <w:rsid w:val="00C94989"/>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2F4B"/>
    <w:rsid w:val="00CC5745"/>
    <w:rsid w:val="00CC7131"/>
    <w:rsid w:val="00CC7B9E"/>
    <w:rsid w:val="00CD06CA"/>
    <w:rsid w:val="00CD076A"/>
    <w:rsid w:val="00CD180C"/>
    <w:rsid w:val="00CD37DA"/>
    <w:rsid w:val="00CD4F2C"/>
    <w:rsid w:val="00CD731C"/>
    <w:rsid w:val="00CE08E8"/>
    <w:rsid w:val="00CE111D"/>
    <w:rsid w:val="00CE1DD7"/>
    <w:rsid w:val="00CE2133"/>
    <w:rsid w:val="00CE245D"/>
    <w:rsid w:val="00CE300F"/>
    <w:rsid w:val="00CE3582"/>
    <w:rsid w:val="00CE3795"/>
    <w:rsid w:val="00CE3E20"/>
    <w:rsid w:val="00CF4827"/>
    <w:rsid w:val="00CF48EB"/>
    <w:rsid w:val="00CF4C69"/>
    <w:rsid w:val="00CF581C"/>
    <w:rsid w:val="00CF71E0"/>
    <w:rsid w:val="00D001B1"/>
    <w:rsid w:val="00D02EAC"/>
    <w:rsid w:val="00D03176"/>
    <w:rsid w:val="00D060A8"/>
    <w:rsid w:val="00D06605"/>
    <w:rsid w:val="00D0720F"/>
    <w:rsid w:val="00D074E2"/>
    <w:rsid w:val="00D11B0B"/>
    <w:rsid w:val="00D12A3E"/>
    <w:rsid w:val="00D22160"/>
    <w:rsid w:val="00D22172"/>
    <w:rsid w:val="00D2301B"/>
    <w:rsid w:val="00D239EE"/>
    <w:rsid w:val="00D30534"/>
    <w:rsid w:val="00D3496B"/>
    <w:rsid w:val="00D34EC6"/>
    <w:rsid w:val="00D35728"/>
    <w:rsid w:val="00D359A7"/>
    <w:rsid w:val="00D37BCF"/>
    <w:rsid w:val="00D40F93"/>
    <w:rsid w:val="00D41FD5"/>
    <w:rsid w:val="00D42277"/>
    <w:rsid w:val="00D43C59"/>
    <w:rsid w:val="00D44ADE"/>
    <w:rsid w:val="00D4704A"/>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83"/>
    <w:rsid w:val="00D926B3"/>
    <w:rsid w:val="00D92F63"/>
    <w:rsid w:val="00D947B6"/>
    <w:rsid w:val="00D948AA"/>
    <w:rsid w:val="00D94A53"/>
    <w:rsid w:val="00D97273"/>
    <w:rsid w:val="00D97E00"/>
    <w:rsid w:val="00DA00BC"/>
    <w:rsid w:val="00DA0A7C"/>
    <w:rsid w:val="00DA0E22"/>
    <w:rsid w:val="00DA1EFA"/>
    <w:rsid w:val="00DA25E7"/>
    <w:rsid w:val="00DA3687"/>
    <w:rsid w:val="00DA39F2"/>
    <w:rsid w:val="00DA564B"/>
    <w:rsid w:val="00DA6A5C"/>
    <w:rsid w:val="00DB311F"/>
    <w:rsid w:val="00DB3711"/>
    <w:rsid w:val="00DB4651"/>
    <w:rsid w:val="00DB53C6"/>
    <w:rsid w:val="00DB59E3"/>
    <w:rsid w:val="00DB6CB6"/>
    <w:rsid w:val="00DB758F"/>
    <w:rsid w:val="00DC1F1B"/>
    <w:rsid w:val="00DC3D8F"/>
    <w:rsid w:val="00DC42E8"/>
    <w:rsid w:val="00DC6DBB"/>
    <w:rsid w:val="00DC7761"/>
    <w:rsid w:val="00DD0022"/>
    <w:rsid w:val="00DD073C"/>
    <w:rsid w:val="00DD128C"/>
    <w:rsid w:val="00DD1B8F"/>
    <w:rsid w:val="00DD2C5D"/>
    <w:rsid w:val="00DD4B9C"/>
    <w:rsid w:val="00DD5BCC"/>
    <w:rsid w:val="00DD7509"/>
    <w:rsid w:val="00DD79C7"/>
    <w:rsid w:val="00DD7D6E"/>
    <w:rsid w:val="00DE34B2"/>
    <w:rsid w:val="00DE49DE"/>
    <w:rsid w:val="00DE618B"/>
    <w:rsid w:val="00DE6EC2"/>
    <w:rsid w:val="00DF0834"/>
    <w:rsid w:val="00DF0873"/>
    <w:rsid w:val="00DF2707"/>
    <w:rsid w:val="00DF4ACF"/>
    <w:rsid w:val="00DF4D90"/>
    <w:rsid w:val="00DF4E39"/>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0C8E"/>
    <w:rsid w:val="00E1228E"/>
    <w:rsid w:val="00E13374"/>
    <w:rsid w:val="00E14079"/>
    <w:rsid w:val="00E14F70"/>
    <w:rsid w:val="00E15F90"/>
    <w:rsid w:val="00E16D3E"/>
    <w:rsid w:val="00E17167"/>
    <w:rsid w:val="00E17ED0"/>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45E6F"/>
    <w:rsid w:val="00E477D0"/>
    <w:rsid w:val="00E500F1"/>
    <w:rsid w:val="00E51446"/>
    <w:rsid w:val="00E529C8"/>
    <w:rsid w:val="00E55DA0"/>
    <w:rsid w:val="00E56033"/>
    <w:rsid w:val="00E61159"/>
    <w:rsid w:val="00E625DA"/>
    <w:rsid w:val="00E62EA6"/>
    <w:rsid w:val="00E634DC"/>
    <w:rsid w:val="00E65A4B"/>
    <w:rsid w:val="00E667F3"/>
    <w:rsid w:val="00E67794"/>
    <w:rsid w:val="00E67B61"/>
    <w:rsid w:val="00E70CC6"/>
    <w:rsid w:val="00E71254"/>
    <w:rsid w:val="00E73CCD"/>
    <w:rsid w:val="00E76453"/>
    <w:rsid w:val="00E77353"/>
    <w:rsid w:val="00E775AE"/>
    <w:rsid w:val="00E8272C"/>
    <w:rsid w:val="00E827C7"/>
    <w:rsid w:val="00E83B4B"/>
    <w:rsid w:val="00E85DBD"/>
    <w:rsid w:val="00E861E1"/>
    <w:rsid w:val="00E87A99"/>
    <w:rsid w:val="00E90702"/>
    <w:rsid w:val="00E9241E"/>
    <w:rsid w:val="00E93DEF"/>
    <w:rsid w:val="00E947B1"/>
    <w:rsid w:val="00E962F2"/>
    <w:rsid w:val="00E96852"/>
    <w:rsid w:val="00E97E7F"/>
    <w:rsid w:val="00EA16AC"/>
    <w:rsid w:val="00EA385A"/>
    <w:rsid w:val="00EA3931"/>
    <w:rsid w:val="00EA658E"/>
    <w:rsid w:val="00EA7A88"/>
    <w:rsid w:val="00EB27F2"/>
    <w:rsid w:val="00EB285E"/>
    <w:rsid w:val="00EB3928"/>
    <w:rsid w:val="00EB5373"/>
    <w:rsid w:val="00EC02A2"/>
    <w:rsid w:val="00EC379B"/>
    <w:rsid w:val="00EC37DF"/>
    <w:rsid w:val="00EC3A99"/>
    <w:rsid w:val="00EC41B1"/>
    <w:rsid w:val="00ED0665"/>
    <w:rsid w:val="00ED12C0"/>
    <w:rsid w:val="00ED19F0"/>
    <w:rsid w:val="00ED2B50"/>
    <w:rsid w:val="00ED3A32"/>
    <w:rsid w:val="00ED3BDE"/>
    <w:rsid w:val="00ED5BE6"/>
    <w:rsid w:val="00ED68FB"/>
    <w:rsid w:val="00ED783A"/>
    <w:rsid w:val="00EE2E34"/>
    <w:rsid w:val="00EE2E91"/>
    <w:rsid w:val="00EE3370"/>
    <w:rsid w:val="00EE43A2"/>
    <w:rsid w:val="00EE46B7"/>
    <w:rsid w:val="00EE4BD2"/>
    <w:rsid w:val="00EE5A49"/>
    <w:rsid w:val="00EE664B"/>
    <w:rsid w:val="00EE7EEA"/>
    <w:rsid w:val="00EF10BA"/>
    <w:rsid w:val="00EF1738"/>
    <w:rsid w:val="00EF2BAF"/>
    <w:rsid w:val="00EF3B8F"/>
    <w:rsid w:val="00EF543E"/>
    <w:rsid w:val="00EF559F"/>
    <w:rsid w:val="00EF5AA2"/>
    <w:rsid w:val="00EF5EF9"/>
    <w:rsid w:val="00EF7E26"/>
    <w:rsid w:val="00F01DFA"/>
    <w:rsid w:val="00F02096"/>
    <w:rsid w:val="00F02457"/>
    <w:rsid w:val="00F036C3"/>
    <w:rsid w:val="00F0417E"/>
    <w:rsid w:val="00F05397"/>
    <w:rsid w:val="00F0638C"/>
    <w:rsid w:val="00F112FF"/>
    <w:rsid w:val="00F11E04"/>
    <w:rsid w:val="00F12B24"/>
    <w:rsid w:val="00F12BC7"/>
    <w:rsid w:val="00F13F60"/>
    <w:rsid w:val="00F15223"/>
    <w:rsid w:val="00F164B4"/>
    <w:rsid w:val="00F176E4"/>
    <w:rsid w:val="00F20E5F"/>
    <w:rsid w:val="00F238D2"/>
    <w:rsid w:val="00F23AD2"/>
    <w:rsid w:val="00F25C26"/>
    <w:rsid w:val="00F25CC2"/>
    <w:rsid w:val="00F27573"/>
    <w:rsid w:val="00F307B6"/>
    <w:rsid w:val="00F30EB8"/>
    <w:rsid w:val="00F31876"/>
    <w:rsid w:val="00F31C67"/>
    <w:rsid w:val="00F353BE"/>
    <w:rsid w:val="00F36FE0"/>
    <w:rsid w:val="00F37EA8"/>
    <w:rsid w:val="00F40B14"/>
    <w:rsid w:val="00F41186"/>
    <w:rsid w:val="00F41EEF"/>
    <w:rsid w:val="00F41FAC"/>
    <w:rsid w:val="00F420C6"/>
    <w:rsid w:val="00F423D3"/>
    <w:rsid w:val="00F44349"/>
    <w:rsid w:val="00F45644"/>
    <w:rsid w:val="00F4569E"/>
    <w:rsid w:val="00F45AFC"/>
    <w:rsid w:val="00F462F4"/>
    <w:rsid w:val="00F50130"/>
    <w:rsid w:val="00F50684"/>
    <w:rsid w:val="00F512D9"/>
    <w:rsid w:val="00F52402"/>
    <w:rsid w:val="00F5605D"/>
    <w:rsid w:val="00F6514B"/>
    <w:rsid w:val="00F6533E"/>
    <w:rsid w:val="00F6587F"/>
    <w:rsid w:val="00F67981"/>
    <w:rsid w:val="00F706CA"/>
    <w:rsid w:val="00F70F8D"/>
    <w:rsid w:val="00F71C5A"/>
    <w:rsid w:val="00F733A4"/>
    <w:rsid w:val="00F750C0"/>
    <w:rsid w:val="00F7758F"/>
    <w:rsid w:val="00F82811"/>
    <w:rsid w:val="00F84153"/>
    <w:rsid w:val="00F85661"/>
    <w:rsid w:val="00F95E81"/>
    <w:rsid w:val="00F96602"/>
    <w:rsid w:val="00F9735A"/>
    <w:rsid w:val="00FA32FC"/>
    <w:rsid w:val="00FA59FD"/>
    <w:rsid w:val="00FA5D8C"/>
    <w:rsid w:val="00FA6403"/>
    <w:rsid w:val="00FB1653"/>
    <w:rsid w:val="00FB16CD"/>
    <w:rsid w:val="00FB4F80"/>
    <w:rsid w:val="00FB6BF3"/>
    <w:rsid w:val="00FB73AE"/>
    <w:rsid w:val="00FC4055"/>
    <w:rsid w:val="00FC5388"/>
    <w:rsid w:val="00FC6232"/>
    <w:rsid w:val="00FC726C"/>
    <w:rsid w:val="00FD1B4B"/>
    <w:rsid w:val="00FD1B94"/>
    <w:rsid w:val="00FD3F70"/>
    <w:rsid w:val="00FD4A35"/>
    <w:rsid w:val="00FD4C01"/>
    <w:rsid w:val="00FE19C5"/>
    <w:rsid w:val="00FE4286"/>
    <w:rsid w:val="00FE48C3"/>
    <w:rsid w:val="00FE5909"/>
    <w:rsid w:val="00FE652E"/>
    <w:rsid w:val="00FE71FE"/>
    <w:rsid w:val="00FF0373"/>
    <w:rsid w:val="00FF0A28"/>
    <w:rsid w:val="00FF0B8B"/>
    <w:rsid w:val="00FF0E93"/>
    <w:rsid w:val="00FF13C3"/>
    <w:rsid w:val="00FF34C8"/>
    <w:rsid w:val="00FF4341"/>
    <w:rsid w:val="00FF517B"/>
    <w:rsid w:val="00FF5B13"/>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FE19AF2-54FF-4F8B-85A9-23DE299C8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634ED3"/>
    <w:rPr>
      <w:sz w:val="16"/>
      <w:szCs w:val="16"/>
    </w:rPr>
  </w:style>
  <w:style w:type="paragraph" w:styleId="CommentText">
    <w:name w:val="annotation text"/>
    <w:basedOn w:val="Normal"/>
    <w:link w:val="CommentTextChar"/>
    <w:unhideWhenUsed/>
    <w:rsid w:val="00634ED3"/>
    <w:rPr>
      <w:sz w:val="20"/>
      <w:szCs w:val="20"/>
    </w:rPr>
  </w:style>
  <w:style w:type="character" w:customStyle="1" w:styleId="CommentTextChar">
    <w:name w:val="Comment Text Char"/>
    <w:basedOn w:val="DefaultParagraphFont"/>
    <w:link w:val="CommentText"/>
    <w:rsid w:val="00634ED3"/>
  </w:style>
  <w:style w:type="paragraph" w:styleId="CommentSubject">
    <w:name w:val="annotation subject"/>
    <w:basedOn w:val="CommentText"/>
    <w:next w:val="CommentText"/>
    <w:link w:val="CommentSubjectChar"/>
    <w:semiHidden/>
    <w:unhideWhenUsed/>
    <w:rsid w:val="00634ED3"/>
    <w:rPr>
      <w:b/>
      <w:bCs/>
    </w:rPr>
  </w:style>
  <w:style w:type="character" w:customStyle="1" w:styleId="CommentSubjectChar">
    <w:name w:val="Comment Subject Char"/>
    <w:basedOn w:val="CommentTextChar"/>
    <w:link w:val="CommentSubject"/>
    <w:semiHidden/>
    <w:rsid w:val="00634ED3"/>
    <w:rPr>
      <w:b/>
      <w:bCs/>
    </w:rPr>
  </w:style>
  <w:style w:type="paragraph" w:styleId="Revision">
    <w:name w:val="Revision"/>
    <w:hidden/>
    <w:uiPriority w:val="99"/>
    <w:semiHidden/>
    <w:rsid w:val="00241E38"/>
    <w:rPr>
      <w:sz w:val="24"/>
      <w:szCs w:val="24"/>
    </w:rPr>
  </w:style>
  <w:style w:type="paragraph" w:styleId="ListParagraph">
    <w:name w:val="List Paragraph"/>
    <w:basedOn w:val="Normal"/>
    <w:uiPriority w:val="34"/>
    <w:qFormat/>
    <w:rsid w:val="0006218A"/>
    <w:pPr>
      <w:ind w:left="720"/>
      <w:contextualSpacing/>
    </w:pPr>
  </w:style>
  <w:style w:type="character" w:styleId="Hyperlink">
    <w:name w:val="Hyperlink"/>
    <w:basedOn w:val="DefaultParagraphFont"/>
    <w:unhideWhenUsed/>
    <w:rsid w:val="004A4C3D"/>
    <w:rPr>
      <w:color w:val="0000FF" w:themeColor="hyperlink"/>
      <w:u w:val="single"/>
    </w:rPr>
  </w:style>
  <w:style w:type="character" w:customStyle="1" w:styleId="UnresolvedMention1">
    <w:name w:val="Unresolved Mention1"/>
    <w:basedOn w:val="DefaultParagraphFont"/>
    <w:uiPriority w:val="99"/>
    <w:semiHidden/>
    <w:unhideWhenUsed/>
    <w:rsid w:val="004A4C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2463</Words>
  <Characters>14151</Characters>
  <Application>Microsoft Office Word</Application>
  <DocSecurity>0</DocSecurity>
  <Lines>272</Lines>
  <Paragraphs>87</Paragraphs>
  <ScaleCrop>false</ScaleCrop>
  <HeadingPairs>
    <vt:vector size="2" baseType="variant">
      <vt:variant>
        <vt:lpstr>Title</vt:lpstr>
      </vt:variant>
      <vt:variant>
        <vt:i4>1</vt:i4>
      </vt:variant>
    </vt:vector>
  </HeadingPairs>
  <TitlesOfParts>
    <vt:vector size="1" baseType="lpstr">
      <vt:lpstr>BA - SB01398 (Committee Report (Unamended))</vt:lpstr>
    </vt:vector>
  </TitlesOfParts>
  <Company>State of Texas</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29701</dc:subject>
  <dc:creator>State of Texas</dc:creator>
  <dc:description>SB 1398 by Kolkhorst-(H)Human Services</dc:description>
  <cp:lastModifiedBy>Damian Duarte</cp:lastModifiedBy>
  <cp:revision>2</cp:revision>
  <cp:lastPrinted>2003-11-26T17:21:00Z</cp:lastPrinted>
  <dcterms:created xsi:type="dcterms:W3CDTF">2025-05-16T16:57:00Z</dcterms:created>
  <dcterms:modified xsi:type="dcterms:W3CDTF">2025-05-16T16:57:00Z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25.132.675</vt:lpwstr>
  </property>
</Properties>
</file>