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CE15ED" w14:paraId="1A448634" w14:textId="77777777" w:rsidTr="00345119">
        <w:tc>
          <w:tcPr>
            <w:tcW w:w="9576" w:type="dxa"/>
            <w:noWrap/>
          </w:tcPr>
          <w:p w14:paraId="4B0F0520" w14:textId="77777777" w:rsidR="008423E4" w:rsidRPr="0022177D" w:rsidRDefault="003303E6" w:rsidP="00C13E75">
            <w:pPr>
              <w:pStyle w:val="Heading1"/>
            </w:pPr>
            <w:r w:rsidRPr="00631897">
              <w:t>BILL ANALYSIS</w:t>
            </w:r>
          </w:p>
        </w:tc>
      </w:tr>
    </w:tbl>
    <w:p w14:paraId="51DD29BE" w14:textId="77777777" w:rsidR="008423E4" w:rsidRPr="0022177D" w:rsidRDefault="008423E4" w:rsidP="00C13E75">
      <w:pPr>
        <w:jc w:val="center"/>
      </w:pPr>
    </w:p>
    <w:p w14:paraId="2C974859" w14:textId="77777777" w:rsidR="008423E4" w:rsidRPr="00B31F0E" w:rsidRDefault="008423E4" w:rsidP="00C13E75"/>
    <w:p w14:paraId="42BF4E81" w14:textId="77777777" w:rsidR="008423E4" w:rsidRPr="00742794" w:rsidRDefault="008423E4" w:rsidP="00C13E75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CE15ED" w14:paraId="1581E787" w14:textId="77777777" w:rsidTr="00345119">
        <w:tc>
          <w:tcPr>
            <w:tcW w:w="9576" w:type="dxa"/>
          </w:tcPr>
          <w:p w14:paraId="40339257" w14:textId="66D67186" w:rsidR="008423E4" w:rsidRPr="00861995" w:rsidRDefault="003303E6" w:rsidP="00C13E75">
            <w:pPr>
              <w:jc w:val="right"/>
            </w:pPr>
            <w:r>
              <w:t>S.B. 1580</w:t>
            </w:r>
          </w:p>
        </w:tc>
      </w:tr>
      <w:tr w:rsidR="00CE15ED" w14:paraId="7F787804" w14:textId="77777777" w:rsidTr="00345119">
        <w:tc>
          <w:tcPr>
            <w:tcW w:w="9576" w:type="dxa"/>
          </w:tcPr>
          <w:p w14:paraId="339BEA4E" w14:textId="68472167" w:rsidR="008423E4" w:rsidRPr="00861995" w:rsidRDefault="003303E6" w:rsidP="00C13E75">
            <w:pPr>
              <w:jc w:val="right"/>
            </w:pPr>
            <w:r>
              <w:t xml:space="preserve">By: </w:t>
            </w:r>
            <w:r w:rsidR="00771F2D">
              <w:t>Blanco</w:t>
            </w:r>
          </w:p>
        </w:tc>
      </w:tr>
      <w:tr w:rsidR="00CE15ED" w14:paraId="018D90B2" w14:textId="77777777" w:rsidTr="00345119">
        <w:tc>
          <w:tcPr>
            <w:tcW w:w="9576" w:type="dxa"/>
          </w:tcPr>
          <w:p w14:paraId="4BA12ECF" w14:textId="4C4F04AC" w:rsidR="008423E4" w:rsidRPr="00861995" w:rsidRDefault="003303E6" w:rsidP="00C13E75">
            <w:pPr>
              <w:jc w:val="right"/>
            </w:pPr>
            <w:r>
              <w:t>Public Health</w:t>
            </w:r>
          </w:p>
        </w:tc>
      </w:tr>
      <w:tr w:rsidR="00CE15ED" w14:paraId="7D88F611" w14:textId="77777777" w:rsidTr="00345119">
        <w:tc>
          <w:tcPr>
            <w:tcW w:w="9576" w:type="dxa"/>
          </w:tcPr>
          <w:p w14:paraId="2EF4B9CF" w14:textId="01CE0CDE" w:rsidR="008423E4" w:rsidRDefault="003303E6" w:rsidP="00C13E75">
            <w:pPr>
              <w:jc w:val="right"/>
            </w:pPr>
            <w:r>
              <w:t>Committee Report (Unamended)</w:t>
            </w:r>
          </w:p>
        </w:tc>
      </w:tr>
    </w:tbl>
    <w:p w14:paraId="0A54D48A" w14:textId="77777777" w:rsidR="008423E4" w:rsidRDefault="008423E4" w:rsidP="00C13E75">
      <w:pPr>
        <w:tabs>
          <w:tab w:val="right" w:pos="9360"/>
        </w:tabs>
      </w:pPr>
    </w:p>
    <w:p w14:paraId="736A72A5" w14:textId="77777777" w:rsidR="008423E4" w:rsidRDefault="008423E4" w:rsidP="00C13E75"/>
    <w:p w14:paraId="55BD0CD7" w14:textId="77777777" w:rsidR="008423E4" w:rsidRDefault="008423E4" w:rsidP="00C13E75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CE15ED" w14:paraId="25EC4F5B" w14:textId="77777777" w:rsidTr="00345119">
        <w:tc>
          <w:tcPr>
            <w:tcW w:w="9576" w:type="dxa"/>
          </w:tcPr>
          <w:p w14:paraId="50A27955" w14:textId="77777777" w:rsidR="008423E4" w:rsidRPr="00A8133F" w:rsidRDefault="003303E6" w:rsidP="00C13E75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04159AEF" w14:textId="77777777" w:rsidR="008423E4" w:rsidRDefault="008423E4" w:rsidP="00C13E75"/>
          <w:p w14:paraId="1523E7A5" w14:textId="7CBF8DBD" w:rsidR="008B7596" w:rsidRDefault="003303E6" w:rsidP="00C13E75">
            <w:pPr>
              <w:pStyle w:val="Header"/>
              <w:jc w:val="both"/>
            </w:pPr>
            <w:r>
              <w:t>The bill sponsor has informed the committee that l</w:t>
            </w:r>
            <w:r w:rsidR="00143BF5">
              <w:t xml:space="preserve">ocal mental health authorities (LMHAs) provide essential mental health services to communities across Texas, including specialized care for individuals experiencing PTSD, depression, and </w:t>
            </w:r>
            <w:r>
              <w:t xml:space="preserve">anxiety, and the </w:t>
            </w:r>
            <w:r w:rsidR="0097751D">
              <w:t>governing bodies</w:t>
            </w:r>
            <w:r>
              <w:t xml:space="preserve"> of LMHAs</w:t>
            </w:r>
            <w:r w:rsidR="0097751D">
              <w:t xml:space="preserve"> oversee the administration and effectiveness of </w:t>
            </w:r>
            <w:r>
              <w:t>these</w:t>
            </w:r>
            <w:r w:rsidR="001155CF">
              <w:t xml:space="preserve"> </w:t>
            </w:r>
            <w:r w:rsidR="0097751D">
              <w:t>services, ensuring they meet the needs of the populations they serve</w:t>
            </w:r>
            <w:r>
              <w:t>. The bill sponsor has further informed the committee that</w:t>
            </w:r>
            <w:r w:rsidR="001155CF">
              <w:t xml:space="preserve"> </w:t>
            </w:r>
            <w:r>
              <w:t>although</w:t>
            </w:r>
            <w:r w:rsidR="0097751D">
              <w:t xml:space="preserve"> LMHAs address a broad spectrum of mental health concerns, there is a critical need for stronger representation of veterans</w:t>
            </w:r>
            <w:r w:rsidR="00771F2D">
              <w:t xml:space="preserve">. </w:t>
            </w:r>
            <w:r w:rsidR="007244C6">
              <w:t>According to the</w:t>
            </w:r>
            <w:r w:rsidR="0097751D">
              <w:t xml:space="preserve"> U.S. Department of Veterans Affairs 2024 National Veteran Suicide Prevention Annual Report, the </w:t>
            </w:r>
            <w:r w:rsidR="007244C6">
              <w:t xml:space="preserve">unadjusted </w:t>
            </w:r>
            <w:r w:rsidR="0097751D">
              <w:t>suicide rate in 2022 among veterans was 34.7 per 100,000</w:t>
            </w:r>
            <w:r w:rsidR="00771F2D">
              <w:t xml:space="preserve">, </w:t>
            </w:r>
            <w:r w:rsidR="0097751D">
              <w:t>more than double the 17.1 per 100,000 rate for nonveteran U.S. adults</w:t>
            </w:r>
            <w:r w:rsidR="00785D98">
              <w:t xml:space="preserve">, with </w:t>
            </w:r>
            <w:r w:rsidR="00771F2D">
              <w:t xml:space="preserve">an </w:t>
            </w:r>
            <w:r w:rsidR="0097751D">
              <w:t>average</w:t>
            </w:r>
            <w:r w:rsidR="00771F2D">
              <w:t xml:space="preserve"> of </w:t>
            </w:r>
            <w:r w:rsidR="0097751D">
              <w:t>17.6 veteran suicides per day</w:t>
            </w:r>
            <w:r w:rsidR="00771F2D">
              <w:t xml:space="preserve"> that year</w:t>
            </w:r>
            <w:r w:rsidR="0097751D">
              <w:t xml:space="preserve">. </w:t>
            </w:r>
          </w:p>
          <w:p w14:paraId="7463E82E" w14:textId="77777777" w:rsidR="008B7596" w:rsidRDefault="008B7596" w:rsidP="00C13E75">
            <w:pPr>
              <w:pStyle w:val="Header"/>
              <w:jc w:val="both"/>
            </w:pPr>
          </w:p>
          <w:p w14:paraId="4BE56943" w14:textId="5BAD9347" w:rsidR="008423E4" w:rsidRDefault="003303E6" w:rsidP="00C13E75">
            <w:pPr>
              <w:pStyle w:val="Header"/>
              <w:jc w:val="both"/>
            </w:pPr>
            <w:r>
              <w:t>Under current law,</w:t>
            </w:r>
            <w:r w:rsidR="00771F2D">
              <w:t xml:space="preserve"> the </w:t>
            </w:r>
            <w:r w:rsidR="0097751D">
              <w:t>only required member of an LMHA's governing body is the county sheriff, who serves as a nonvoting ex officio member</w:t>
            </w:r>
            <w:r w:rsidR="007C1E83">
              <w:t>. N</w:t>
            </w:r>
            <w:r w:rsidR="00785D98">
              <w:t>ot</w:t>
            </w:r>
            <w:r w:rsidR="0097751D">
              <w:t xml:space="preserve"> having a veteran on these governing bodies leaves a gap in the decision-making process regarding veteran-specific mental health needs. S.B</w:t>
            </w:r>
            <w:r w:rsidR="00137924">
              <w:t>. </w:t>
            </w:r>
            <w:r w:rsidR="0097751D">
              <w:t xml:space="preserve">1580 </w:t>
            </w:r>
            <w:r w:rsidR="00785D98">
              <w:t>seeks to enhance the ability of LMHAs to provide targeted, effective mental health care for those who have served in the military by</w:t>
            </w:r>
            <w:r w:rsidR="0097751D">
              <w:t xml:space="preserve"> requiring LMHA governing bod</w:t>
            </w:r>
            <w:r w:rsidR="007C1E83">
              <w:t>ies</w:t>
            </w:r>
            <w:r w:rsidR="0097751D">
              <w:t xml:space="preserve"> to include a veteran selected by the governing body</w:t>
            </w:r>
            <w:r w:rsidR="007C1E83">
              <w:t>'s members</w:t>
            </w:r>
            <w:r w:rsidR="0097751D">
              <w:t xml:space="preserve">. </w:t>
            </w:r>
          </w:p>
          <w:p w14:paraId="3B041026" w14:textId="77777777" w:rsidR="008423E4" w:rsidRPr="00E26B13" w:rsidRDefault="008423E4" w:rsidP="00C13E75">
            <w:pPr>
              <w:rPr>
                <w:b/>
              </w:rPr>
            </w:pPr>
          </w:p>
        </w:tc>
      </w:tr>
      <w:tr w:rsidR="00CE15ED" w14:paraId="486385FE" w14:textId="77777777" w:rsidTr="00345119">
        <w:tc>
          <w:tcPr>
            <w:tcW w:w="9576" w:type="dxa"/>
          </w:tcPr>
          <w:p w14:paraId="75AD2FD2" w14:textId="77777777" w:rsidR="0017725B" w:rsidRDefault="003303E6" w:rsidP="00C13E7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10107C5C" w14:textId="77777777" w:rsidR="0017725B" w:rsidRDefault="0017725B" w:rsidP="00C13E75">
            <w:pPr>
              <w:rPr>
                <w:b/>
                <w:u w:val="single"/>
              </w:rPr>
            </w:pPr>
          </w:p>
          <w:p w14:paraId="2A31BE90" w14:textId="51685B80" w:rsidR="00E40613" w:rsidRPr="00E40613" w:rsidRDefault="003303E6" w:rsidP="00C13E75">
            <w:pPr>
              <w:jc w:val="both"/>
            </w:pPr>
            <w:r>
              <w:t xml:space="preserve">It is the committee's opinion that this bill does not expressly create a criminal offense, increase the punishment for an </w:t>
            </w:r>
            <w:r>
              <w:t>existing criminal offense or category of offenses, or change the eligibility of a person for community supervision, parole, or mandatory supervision.</w:t>
            </w:r>
          </w:p>
          <w:p w14:paraId="2F436AC3" w14:textId="77777777" w:rsidR="0017725B" w:rsidRPr="0017725B" w:rsidRDefault="0017725B" w:rsidP="00C13E75">
            <w:pPr>
              <w:rPr>
                <w:b/>
                <w:u w:val="single"/>
              </w:rPr>
            </w:pPr>
          </w:p>
        </w:tc>
      </w:tr>
      <w:tr w:rsidR="00CE15ED" w14:paraId="50B5286D" w14:textId="77777777" w:rsidTr="00345119">
        <w:tc>
          <w:tcPr>
            <w:tcW w:w="9576" w:type="dxa"/>
          </w:tcPr>
          <w:p w14:paraId="2D18423B" w14:textId="77777777" w:rsidR="008423E4" w:rsidRPr="00A8133F" w:rsidRDefault="003303E6" w:rsidP="00C13E75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16B1ACED" w14:textId="77777777" w:rsidR="008423E4" w:rsidRDefault="008423E4" w:rsidP="00C13E75"/>
          <w:p w14:paraId="5AEB9105" w14:textId="1A274695" w:rsidR="00E40613" w:rsidRDefault="003303E6" w:rsidP="00C13E7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740DCE6D" w14:textId="77777777" w:rsidR="008423E4" w:rsidRPr="00E21FDC" w:rsidRDefault="008423E4" w:rsidP="00C13E75">
            <w:pPr>
              <w:rPr>
                <w:b/>
              </w:rPr>
            </w:pPr>
          </w:p>
        </w:tc>
      </w:tr>
      <w:tr w:rsidR="00CE15ED" w14:paraId="46DDF9BD" w14:textId="77777777" w:rsidTr="00345119">
        <w:tc>
          <w:tcPr>
            <w:tcW w:w="9576" w:type="dxa"/>
          </w:tcPr>
          <w:p w14:paraId="50DCCF1D" w14:textId="77777777" w:rsidR="008423E4" w:rsidRPr="00A8133F" w:rsidRDefault="003303E6" w:rsidP="00C13E75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42026C7E" w14:textId="77777777" w:rsidR="008423E4" w:rsidRDefault="008423E4" w:rsidP="00C13E75"/>
          <w:p w14:paraId="7208F942" w14:textId="2CF8024E" w:rsidR="009C36CD" w:rsidRPr="009C36CD" w:rsidRDefault="003303E6" w:rsidP="00C13E7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S.B. 1580 amends the Health and Safety Code to require the composition of the governing body of a local mental health authority that has a governing body to include </w:t>
            </w:r>
            <w:r w:rsidRPr="00E40613">
              <w:t>a veteran selected by a majority of the governing body members.</w:t>
            </w:r>
            <w:r>
              <w:t xml:space="preserve"> The bill requires the members</w:t>
            </w:r>
            <w:r w:rsidR="00143BF5">
              <w:t xml:space="preserve"> of each local mental health authority governing body</w:t>
            </w:r>
            <w:r>
              <w:t xml:space="preserve"> to </w:t>
            </w:r>
            <w:r w:rsidRPr="00E40613">
              <w:t>select a veteran to serve on the governing body</w:t>
            </w:r>
            <w:r w:rsidR="00143BF5">
              <w:t xml:space="preserve"> not later than </w:t>
            </w:r>
            <w:r w:rsidR="00251643">
              <w:t>December </w:t>
            </w:r>
            <w:r w:rsidR="00143BF5">
              <w:t>1, 2025</w:t>
            </w:r>
            <w:r>
              <w:t>.</w:t>
            </w:r>
          </w:p>
          <w:p w14:paraId="5D4F50DC" w14:textId="77777777" w:rsidR="008423E4" w:rsidRPr="00835628" w:rsidRDefault="008423E4" w:rsidP="00C13E75">
            <w:pPr>
              <w:rPr>
                <w:b/>
              </w:rPr>
            </w:pPr>
          </w:p>
        </w:tc>
      </w:tr>
      <w:tr w:rsidR="00CE15ED" w14:paraId="5FEECC97" w14:textId="77777777" w:rsidTr="00345119">
        <w:tc>
          <w:tcPr>
            <w:tcW w:w="9576" w:type="dxa"/>
          </w:tcPr>
          <w:p w14:paraId="4CC29E20" w14:textId="77777777" w:rsidR="008423E4" w:rsidRPr="00A8133F" w:rsidRDefault="003303E6" w:rsidP="00C13E75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613922FD" w14:textId="77777777" w:rsidR="008423E4" w:rsidRDefault="008423E4" w:rsidP="00C13E75"/>
          <w:p w14:paraId="68003D4B" w14:textId="2B8B1864" w:rsidR="008423E4" w:rsidRPr="003624F2" w:rsidRDefault="003303E6" w:rsidP="00C13E7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6C3C49F9" w14:textId="77777777" w:rsidR="008423E4" w:rsidRPr="00233FDB" w:rsidRDefault="008423E4" w:rsidP="00C13E75">
            <w:pPr>
              <w:rPr>
                <w:b/>
              </w:rPr>
            </w:pPr>
          </w:p>
        </w:tc>
      </w:tr>
    </w:tbl>
    <w:p w14:paraId="672BB5DD" w14:textId="77777777" w:rsidR="008423E4" w:rsidRPr="00BE0E75" w:rsidRDefault="008423E4" w:rsidP="00C13E75">
      <w:pPr>
        <w:jc w:val="both"/>
        <w:rPr>
          <w:rFonts w:ascii="Arial" w:hAnsi="Arial"/>
          <w:sz w:val="16"/>
          <w:szCs w:val="16"/>
        </w:rPr>
      </w:pPr>
    </w:p>
    <w:p w14:paraId="12ECC68A" w14:textId="77777777" w:rsidR="004108C3" w:rsidRPr="008423E4" w:rsidRDefault="004108C3" w:rsidP="00C13E75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8E7F8" w14:textId="77777777" w:rsidR="003303E6" w:rsidRDefault="003303E6">
      <w:r>
        <w:separator/>
      </w:r>
    </w:p>
  </w:endnote>
  <w:endnote w:type="continuationSeparator" w:id="0">
    <w:p w14:paraId="554A2BD8" w14:textId="77777777" w:rsidR="003303E6" w:rsidRDefault="00330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26BE0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CE15ED" w14:paraId="2B1D41F0" w14:textId="77777777" w:rsidTr="009C1E9A">
      <w:trPr>
        <w:cantSplit/>
      </w:trPr>
      <w:tc>
        <w:tcPr>
          <w:tcW w:w="0" w:type="pct"/>
        </w:tcPr>
        <w:p w14:paraId="5112EB85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DE227AE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8191A4C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0612B885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173D70CE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CE15ED" w14:paraId="69C16D2A" w14:textId="77777777" w:rsidTr="009C1E9A">
      <w:trPr>
        <w:cantSplit/>
      </w:trPr>
      <w:tc>
        <w:tcPr>
          <w:tcW w:w="0" w:type="pct"/>
        </w:tcPr>
        <w:p w14:paraId="1C776962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C129C3C" w14:textId="0AC48D24" w:rsidR="00EC379B" w:rsidRPr="009C1E9A" w:rsidRDefault="003303E6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31441-D</w:t>
          </w:r>
        </w:p>
      </w:tc>
      <w:tc>
        <w:tcPr>
          <w:tcW w:w="2453" w:type="pct"/>
        </w:tcPr>
        <w:p w14:paraId="61007626" w14:textId="7C0C76C5" w:rsidR="00EC379B" w:rsidRDefault="003303E6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C97F0B">
            <w:t>25.137.22</w:t>
          </w:r>
          <w:r>
            <w:fldChar w:fldCharType="end"/>
          </w:r>
        </w:p>
      </w:tc>
    </w:tr>
    <w:tr w:rsidR="00CE15ED" w14:paraId="4CEF174E" w14:textId="77777777" w:rsidTr="009C1E9A">
      <w:trPr>
        <w:cantSplit/>
      </w:trPr>
      <w:tc>
        <w:tcPr>
          <w:tcW w:w="0" w:type="pct"/>
        </w:tcPr>
        <w:p w14:paraId="3C85CA89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73B7C148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6B7EED5A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7F647BD2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CE15ED" w14:paraId="48702F27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0B5DFA75" w14:textId="77777777" w:rsidR="00EC379B" w:rsidRDefault="003303E6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2F5E1C4B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12CDD711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67300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107F6" w14:textId="77777777" w:rsidR="003303E6" w:rsidRDefault="003303E6">
      <w:r>
        <w:separator/>
      </w:r>
    </w:p>
  </w:footnote>
  <w:footnote w:type="continuationSeparator" w:id="0">
    <w:p w14:paraId="573601F4" w14:textId="77777777" w:rsidR="003303E6" w:rsidRDefault="003303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BD511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393C2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E6518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613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4ABB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5CF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924"/>
    <w:rsid w:val="00137D90"/>
    <w:rsid w:val="00141FB6"/>
    <w:rsid w:val="00142F8E"/>
    <w:rsid w:val="00143BF5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4FF4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2A4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643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8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3DF2"/>
    <w:rsid w:val="00324077"/>
    <w:rsid w:val="0032453B"/>
    <w:rsid w:val="00324868"/>
    <w:rsid w:val="003303E6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4F40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4F8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0E08"/>
    <w:rsid w:val="0043190E"/>
    <w:rsid w:val="004324E9"/>
    <w:rsid w:val="004350F3"/>
    <w:rsid w:val="00436980"/>
    <w:rsid w:val="00441016"/>
    <w:rsid w:val="00441F2F"/>
    <w:rsid w:val="0044228B"/>
    <w:rsid w:val="00442ED2"/>
    <w:rsid w:val="00447018"/>
    <w:rsid w:val="00450561"/>
    <w:rsid w:val="00450A40"/>
    <w:rsid w:val="004512FE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1FC"/>
    <w:rsid w:val="004E073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5CD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370B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46F8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44C6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1F2D"/>
    <w:rsid w:val="00777518"/>
    <w:rsid w:val="0077779E"/>
    <w:rsid w:val="00780FB6"/>
    <w:rsid w:val="0078552A"/>
    <w:rsid w:val="00785729"/>
    <w:rsid w:val="00785D98"/>
    <w:rsid w:val="00786058"/>
    <w:rsid w:val="0079487D"/>
    <w:rsid w:val="007966D4"/>
    <w:rsid w:val="00796A0A"/>
    <w:rsid w:val="0079792C"/>
    <w:rsid w:val="007A0989"/>
    <w:rsid w:val="007A1309"/>
    <w:rsid w:val="007A331F"/>
    <w:rsid w:val="007A3844"/>
    <w:rsid w:val="007A4381"/>
    <w:rsid w:val="007A5466"/>
    <w:rsid w:val="007A7EC1"/>
    <w:rsid w:val="007B4FCA"/>
    <w:rsid w:val="007B7B85"/>
    <w:rsid w:val="007C1D67"/>
    <w:rsid w:val="007C1E83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203"/>
    <w:rsid w:val="00823E4C"/>
    <w:rsid w:val="00826402"/>
    <w:rsid w:val="00827334"/>
    <w:rsid w:val="00827749"/>
    <w:rsid w:val="00827B7E"/>
    <w:rsid w:val="00830EEB"/>
    <w:rsid w:val="008347A9"/>
    <w:rsid w:val="00835628"/>
    <w:rsid w:val="00835E90"/>
    <w:rsid w:val="008416E5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5C3E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596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2E64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7751D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B7CB8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688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2746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460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119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A521D"/>
    <w:rsid w:val="00BA5429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05DA2"/>
    <w:rsid w:val="00C119AC"/>
    <w:rsid w:val="00C13E75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28F2"/>
    <w:rsid w:val="00C95150"/>
    <w:rsid w:val="00C95A73"/>
    <w:rsid w:val="00C97F0B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15ED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44E0"/>
    <w:rsid w:val="00E2551E"/>
    <w:rsid w:val="00E26B13"/>
    <w:rsid w:val="00E27E5A"/>
    <w:rsid w:val="00E31135"/>
    <w:rsid w:val="00E317BA"/>
    <w:rsid w:val="00E3469B"/>
    <w:rsid w:val="00E3679D"/>
    <w:rsid w:val="00E3795D"/>
    <w:rsid w:val="00E40613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473E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94C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A4478A9-860B-4545-8190-B2CB64ACF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E4061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406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40613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406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40613"/>
    <w:rPr>
      <w:b/>
      <w:bCs/>
    </w:rPr>
  </w:style>
  <w:style w:type="paragraph" w:styleId="Revision">
    <w:name w:val="Revision"/>
    <w:hidden/>
    <w:uiPriority w:val="99"/>
    <w:semiHidden/>
    <w:rsid w:val="004E01FC"/>
    <w:rPr>
      <w:sz w:val="24"/>
      <w:szCs w:val="24"/>
    </w:rPr>
  </w:style>
  <w:style w:type="character" w:styleId="Hyperlink">
    <w:name w:val="Hyperlink"/>
    <w:basedOn w:val="DefaultParagraphFont"/>
    <w:unhideWhenUsed/>
    <w:rsid w:val="007244C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244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377</Words>
  <Characters>2066</Characters>
  <Application>Microsoft Office Word</Application>
  <DocSecurity>0</DocSecurity>
  <Lines>55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SB01580 (Committee Report (Unamended))</vt:lpstr>
    </vt:vector>
  </TitlesOfParts>
  <Company>State of Texas</Company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31441</dc:subject>
  <dc:creator>State of Texas</dc:creator>
  <dc:description>SB 1580 by Blanco-(H)Public Health</dc:description>
  <cp:lastModifiedBy>Damian Duarte</cp:lastModifiedBy>
  <cp:revision>2</cp:revision>
  <cp:lastPrinted>2003-11-26T17:21:00Z</cp:lastPrinted>
  <dcterms:created xsi:type="dcterms:W3CDTF">2025-05-19T20:51:00Z</dcterms:created>
  <dcterms:modified xsi:type="dcterms:W3CDTF">2025-05-19T20:51:00Z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25.137.22</vt:lpwstr>
  </property>
</Properties>
</file>