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932D19" w14:paraId="6925E071" w14:textId="77777777" w:rsidTr="00345119">
        <w:tc>
          <w:tcPr>
            <w:tcW w:w="9576" w:type="dxa"/>
            <w:noWrap/>
          </w:tcPr>
          <w:p w14:paraId="0177B9F7" w14:textId="77777777" w:rsidR="008423E4" w:rsidRPr="0022177D" w:rsidRDefault="003445BA" w:rsidP="003954A6">
            <w:pPr>
              <w:pStyle w:val="Heading1"/>
            </w:pPr>
            <w:r w:rsidRPr="00631897">
              <w:t>BILL ANALYSIS</w:t>
            </w:r>
          </w:p>
        </w:tc>
      </w:tr>
    </w:tbl>
    <w:p w14:paraId="6D20333B" w14:textId="77777777" w:rsidR="008423E4" w:rsidRPr="0022177D" w:rsidRDefault="008423E4" w:rsidP="003954A6">
      <w:pPr>
        <w:jc w:val="center"/>
      </w:pPr>
    </w:p>
    <w:p w14:paraId="075A3E1F" w14:textId="77777777" w:rsidR="008423E4" w:rsidRPr="00B31F0E" w:rsidRDefault="008423E4" w:rsidP="003954A6"/>
    <w:p w14:paraId="2C0DDD17" w14:textId="77777777" w:rsidR="008423E4" w:rsidRPr="00742794" w:rsidRDefault="008423E4" w:rsidP="003954A6">
      <w:pPr>
        <w:tabs>
          <w:tab w:val="right" w:pos="9360"/>
        </w:tabs>
      </w:pPr>
    </w:p>
    <w:tbl>
      <w:tblPr>
        <w:tblW w:w="0" w:type="auto"/>
        <w:tblLayout w:type="fixed"/>
        <w:tblLook w:val="01E0" w:firstRow="1" w:lastRow="1" w:firstColumn="1" w:lastColumn="1" w:noHBand="0" w:noVBand="0"/>
      </w:tblPr>
      <w:tblGrid>
        <w:gridCol w:w="9576"/>
      </w:tblGrid>
      <w:tr w:rsidR="00932D19" w14:paraId="101FDEAD" w14:textId="77777777" w:rsidTr="00345119">
        <w:tc>
          <w:tcPr>
            <w:tcW w:w="9576" w:type="dxa"/>
          </w:tcPr>
          <w:p w14:paraId="2AE78D2E" w14:textId="46E05EFA" w:rsidR="008423E4" w:rsidRPr="00861995" w:rsidRDefault="003445BA" w:rsidP="003954A6">
            <w:pPr>
              <w:jc w:val="right"/>
            </w:pPr>
            <w:r>
              <w:t>S.B. 1666</w:t>
            </w:r>
          </w:p>
        </w:tc>
      </w:tr>
      <w:tr w:rsidR="00932D19" w14:paraId="0892AFE2" w14:textId="77777777" w:rsidTr="00345119">
        <w:tc>
          <w:tcPr>
            <w:tcW w:w="9576" w:type="dxa"/>
          </w:tcPr>
          <w:p w14:paraId="31AE58D5" w14:textId="5A3B2D61" w:rsidR="008423E4" w:rsidRPr="00861995" w:rsidRDefault="003445BA" w:rsidP="003954A6">
            <w:pPr>
              <w:jc w:val="right"/>
            </w:pPr>
            <w:r>
              <w:t xml:space="preserve">By: </w:t>
            </w:r>
            <w:r w:rsidR="00B00DAF">
              <w:t>Zaffirini</w:t>
            </w:r>
          </w:p>
        </w:tc>
      </w:tr>
      <w:tr w:rsidR="00932D19" w14:paraId="7E8FD54D" w14:textId="77777777" w:rsidTr="00345119">
        <w:tc>
          <w:tcPr>
            <w:tcW w:w="9576" w:type="dxa"/>
          </w:tcPr>
          <w:p w14:paraId="7E723608" w14:textId="064E149E" w:rsidR="008423E4" w:rsidRPr="00861995" w:rsidRDefault="003445BA" w:rsidP="003954A6">
            <w:pPr>
              <w:jc w:val="right"/>
            </w:pPr>
            <w:r>
              <w:t>Corrections</w:t>
            </w:r>
          </w:p>
        </w:tc>
      </w:tr>
      <w:tr w:rsidR="00932D19" w14:paraId="116F71AF" w14:textId="77777777" w:rsidTr="00345119">
        <w:tc>
          <w:tcPr>
            <w:tcW w:w="9576" w:type="dxa"/>
          </w:tcPr>
          <w:p w14:paraId="6EF6E9AD" w14:textId="3ED0E205" w:rsidR="008423E4" w:rsidRDefault="003445BA" w:rsidP="003954A6">
            <w:pPr>
              <w:jc w:val="right"/>
            </w:pPr>
            <w:r>
              <w:t>Committee Report (Unamended)</w:t>
            </w:r>
          </w:p>
        </w:tc>
      </w:tr>
    </w:tbl>
    <w:p w14:paraId="7B690656" w14:textId="77777777" w:rsidR="008423E4" w:rsidRDefault="008423E4" w:rsidP="003954A6">
      <w:pPr>
        <w:tabs>
          <w:tab w:val="right" w:pos="9360"/>
        </w:tabs>
      </w:pPr>
    </w:p>
    <w:p w14:paraId="07250130" w14:textId="77777777" w:rsidR="008423E4" w:rsidRDefault="008423E4" w:rsidP="003954A6"/>
    <w:p w14:paraId="31AB504D" w14:textId="77777777" w:rsidR="008423E4" w:rsidRDefault="008423E4" w:rsidP="003954A6"/>
    <w:tbl>
      <w:tblPr>
        <w:tblW w:w="0" w:type="auto"/>
        <w:tblCellMar>
          <w:left w:w="115" w:type="dxa"/>
          <w:right w:w="115" w:type="dxa"/>
        </w:tblCellMar>
        <w:tblLook w:val="01E0" w:firstRow="1" w:lastRow="1" w:firstColumn="1" w:lastColumn="1" w:noHBand="0" w:noVBand="0"/>
      </w:tblPr>
      <w:tblGrid>
        <w:gridCol w:w="9360"/>
      </w:tblGrid>
      <w:tr w:rsidR="00932D19" w14:paraId="210E00AD" w14:textId="77777777" w:rsidTr="00345119">
        <w:tc>
          <w:tcPr>
            <w:tcW w:w="9576" w:type="dxa"/>
          </w:tcPr>
          <w:p w14:paraId="143466DA" w14:textId="77777777" w:rsidR="008423E4" w:rsidRPr="00A8133F" w:rsidRDefault="003445BA" w:rsidP="003954A6">
            <w:pPr>
              <w:rPr>
                <w:b/>
              </w:rPr>
            </w:pPr>
            <w:r w:rsidRPr="009C1E9A">
              <w:rPr>
                <w:b/>
                <w:u w:val="single"/>
              </w:rPr>
              <w:t>BACKGROUND AND PURPOSE</w:t>
            </w:r>
            <w:r>
              <w:rPr>
                <w:b/>
              </w:rPr>
              <w:t xml:space="preserve"> </w:t>
            </w:r>
          </w:p>
          <w:p w14:paraId="395A7A9C" w14:textId="77777777" w:rsidR="008423E4" w:rsidRDefault="008423E4" w:rsidP="003954A6"/>
          <w:p w14:paraId="5F1E7C1A" w14:textId="27EC69AC" w:rsidR="008423E4" w:rsidRDefault="003445BA" w:rsidP="003954A6">
            <w:pPr>
              <w:pStyle w:val="Header"/>
              <w:tabs>
                <w:tab w:val="clear" w:pos="4320"/>
                <w:tab w:val="clear" w:pos="8640"/>
              </w:tabs>
              <w:jc w:val="both"/>
            </w:pPr>
            <w:r>
              <w:t>R</w:t>
            </w:r>
            <w:r w:rsidR="00194FAC" w:rsidRPr="00CF24B7">
              <w:t xml:space="preserve">estitution payments collected from individuals released on parole or mandatory supervision are held by clerks of the court for victims of crime. If a victim cannot be located or fails to claim those funds within five years, the payments are considered abandoned and are reported to the </w:t>
            </w:r>
            <w:r w:rsidR="00194FAC">
              <w:t>c</w:t>
            </w:r>
            <w:r w:rsidR="00194FAC" w:rsidRPr="00CF24B7">
              <w:t>omptroller</w:t>
            </w:r>
            <w:r w:rsidR="00194FAC">
              <w:t xml:space="preserve"> of public accounts</w:t>
            </w:r>
            <w:r w:rsidR="00194FAC" w:rsidRPr="00CF24B7">
              <w:t xml:space="preserve">. However, </w:t>
            </w:r>
            <w:r w:rsidR="00194FAC">
              <w:t xml:space="preserve">the bill </w:t>
            </w:r>
            <w:r w:rsidR="000F5741">
              <w:t xml:space="preserve">sponsor </w:t>
            </w:r>
            <w:r w:rsidR="00194FAC">
              <w:t xml:space="preserve">has informed the committee </w:t>
            </w:r>
            <w:r w:rsidR="009E3DAD">
              <w:t>of concerns raised by</w:t>
            </w:r>
            <w:r w:rsidR="00194FAC">
              <w:t xml:space="preserve"> county clerks</w:t>
            </w:r>
            <w:r w:rsidR="00194FAC" w:rsidRPr="00CF24B7">
              <w:t xml:space="preserve"> about </w:t>
            </w:r>
            <w:r w:rsidR="00194FAC">
              <w:t xml:space="preserve">this </w:t>
            </w:r>
            <w:r w:rsidR="00194FAC" w:rsidRPr="00CF24B7">
              <w:t>unclaimed restitution sitting unused and the lack of a direct mechanism to ensure these funds continue to benefit crime victims.</w:t>
            </w:r>
            <w:r w:rsidR="00194FAC">
              <w:t xml:space="preserve"> </w:t>
            </w:r>
            <w:r w:rsidR="009E3DAD">
              <w:t>I</w:t>
            </w:r>
            <w:r w:rsidR="00194FAC" w:rsidRPr="00CF24B7">
              <w:t>n some cases, restitution is delayed due to incomplete or missing victim contact information when the funds are transferred from the Texas Department of Criminal Justice (TDCJ) to the county clerk.</w:t>
            </w:r>
            <w:r w:rsidR="000F5741">
              <w:t xml:space="preserve"> </w:t>
            </w:r>
            <w:r w:rsidR="00B00DAF">
              <w:t>S.B.</w:t>
            </w:r>
            <w:r w:rsidR="00541A83">
              <w:t> </w:t>
            </w:r>
            <w:r w:rsidR="00B00DAF">
              <w:t xml:space="preserve">1666 </w:t>
            </w:r>
            <w:r w:rsidR="009E3DAD">
              <w:t>seeks to help ensure that local officials have the tools needed to locate victims and issue payments in a timely manner</w:t>
            </w:r>
            <w:r w:rsidR="00194FAC" w:rsidRPr="00CF24B7">
              <w:t xml:space="preserve"> </w:t>
            </w:r>
            <w:r>
              <w:t xml:space="preserve">and </w:t>
            </w:r>
            <w:r w:rsidR="00194FAC" w:rsidRPr="00CF24B7">
              <w:t>also reduc</w:t>
            </w:r>
            <w:r>
              <w:t>es</w:t>
            </w:r>
            <w:r w:rsidR="00194FAC" w:rsidRPr="00CF24B7">
              <w:t xml:space="preserve"> the window in which funds sit idle</w:t>
            </w:r>
            <w:r w:rsidR="00694D9F">
              <w:t xml:space="preserve">. </w:t>
            </w:r>
            <w:r w:rsidR="00194FAC" w:rsidRPr="00CF24B7">
              <w:t xml:space="preserve">If the victim cannot be located or does not claim the funds within that time, the unclaimed restitution is directed to the </w:t>
            </w:r>
            <w:r w:rsidR="00194FAC">
              <w:t>c</w:t>
            </w:r>
            <w:r w:rsidR="00194FAC" w:rsidRPr="00CF24B7">
              <w:t xml:space="preserve">ompensation to </w:t>
            </w:r>
            <w:r w:rsidR="00194FAC">
              <w:t>v</w:t>
            </w:r>
            <w:r w:rsidR="00194FAC" w:rsidRPr="00CF24B7">
              <w:t xml:space="preserve">ictims of </w:t>
            </w:r>
            <w:r w:rsidR="00194FAC">
              <w:t>c</w:t>
            </w:r>
            <w:r w:rsidR="00194FAC" w:rsidRPr="00CF24B7">
              <w:t xml:space="preserve">rime </w:t>
            </w:r>
            <w:r w:rsidR="00194FAC">
              <w:t>f</w:t>
            </w:r>
            <w:r w:rsidR="00194FAC" w:rsidRPr="00CF24B7">
              <w:t>und, ensuring those dollars still support victims.</w:t>
            </w:r>
          </w:p>
          <w:p w14:paraId="2F8BCB96" w14:textId="77777777" w:rsidR="008423E4" w:rsidRPr="00E26B13" w:rsidRDefault="008423E4" w:rsidP="003954A6">
            <w:pPr>
              <w:rPr>
                <w:b/>
              </w:rPr>
            </w:pPr>
          </w:p>
        </w:tc>
      </w:tr>
      <w:tr w:rsidR="00932D19" w14:paraId="1AE53E7F" w14:textId="77777777" w:rsidTr="00345119">
        <w:tc>
          <w:tcPr>
            <w:tcW w:w="9576" w:type="dxa"/>
          </w:tcPr>
          <w:p w14:paraId="313CB5C1" w14:textId="76AC1995" w:rsidR="0017725B" w:rsidRDefault="003445BA" w:rsidP="003954A6">
            <w:pPr>
              <w:rPr>
                <w:b/>
                <w:u w:val="single"/>
              </w:rPr>
            </w:pPr>
            <w:r>
              <w:rPr>
                <w:b/>
                <w:u w:val="single"/>
              </w:rPr>
              <w:t>CRIMINAL JUSTICE IMPACT</w:t>
            </w:r>
          </w:p>
          <w:p w14:paraId="01157CD7" w14:textId="77777777" w:rsidR="0017725B" w:rsidRDefault="0017725B" w:rsidP="003954A6">
            <w:pPr>
              <w:rPr>
                <w:b/>
                <w:u w:val="single"/>
              </w:rPr>
            </w:pPr>
          </w:p>
          <w:p w14:paraId="2E126F08" w14:textId="143A55B5" w:rsidR="00AF63AA" w:rsidRPr="00AF63AA" w:rsidRDefault="003445BA" w:rsidP="003954A6">
            <w:pPr>
              <w:jc w:val="both"/>
            </w:pPr>
            <w:r>
              <w:t xml:space="preserve">It is the committee's opinion that this bill does not expressly create a criminal offense, increase the </w:t>
            </w:r>
            <w:r>
              <w:t>punishment for an existing criminal offense or category of offenses, or change the eligibility of a person for community supervision, parole, or mandatory supervision.</w:t>
            </w:r>
          </w:p>
          <w:p w14:paraId="6147CF36" w14:textId="77777777" w:rsidR="0017725B" w:rsidRPr="0017725B" w:rsidRDefault="0017725B" w:rsidP="003954A6">
            <w:pPr>
              <w:rPr>
                <w:b/>
                <w:u w:val="single"/>
              </w:rPr>
            </w:pPr>
          </w:p>
        </w:tc>
      </w:tr>
      <w:tr w:rsidR="00932D19" w14:paraId="50EADEFE" w14:textId="77777777" w:rsidTr="00345119">
        <w:tc>
          <w:tcPr>
            <w:tcW w:w="9576" w:type="dxa"/>
          </w:tcPr>
          <w:p w14:paraId="679B5145" w14:textId="77777777" w:rsidR="008423E4" w:rsidRPr="00A8133F" w:rsidRDefault="003445BA" w:rsidP="003954A6">
            <w:pPr>
              <w:rPr>
                <w:b/>
              </w:rPr>
            </w:pPr>
            <w:r w:rsidRPr="009C1E9A">
              <w:rPr>
                <w:b/>
                <w:u w:val="single"/>
              </w:rPr>
              <w:t>RULEMAKING AUTHORITY</w:t>
            </w:r>
            <w:r>
              <w:rPr>
                <w:b/>
              </w:rPr>
              <w:t xml:space="preserve"> </w:t>
            </w:r>
          </w:p>
          <w:p w14:paraId="4C89BAAD" w14:textId="77777777" w:rsidR="008423E4" w:rsidRDefault="008423E4" w:rsidP="003954A6"/>
          <w:p w14:paraId="68804DDC" w14:textId="1D37E9DC" w:rsidR="00AF63AA" w:rsidRDefault="003445BA" w:rsidP="003954A6">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492CA60B" w14:textId="77777777" w:rsidR="008423E4" w:rsidRPr="00E21FDC" w:rsidRDefault="008423E4" w:rsidP="003954A6">
            <w:pPr>
              <w:rPr>
                <w:b/>
              </w:rPr>
            </w:pPr>
          </w:p>
        </w:tc>
      </w:tr>
      <w:tr w:rsidR="00932D19" w14:paraId="36D385B3" w14:textId="77777777" w:rsidTr="00345119">
        <w:tc>
          <w:tcPr>
            <w:tcW w:w="9576" w:type="dxa"/>
          </w:tcPr>
          <w:p w14:paraId="5D799ECC" w14:textId="77777777" w:rsidR="008423E4" w:rsidRPr="00A8133F" w:rsidRDefault="003445BA" w:rsidP="003954A6">
            <w:pPr>
              <w:rPr>
                <w:b/>
              </w:rPr>
            </w:pPr>
            <w:r w:rsidRPr="009C1E9A">
              <w:rPr>
                <w:b/>
                <w:u w:val="single"/>
              </w:rPr>
              <w:t>ANALYSIS</w:t>
            </w:r>
            <w:r>
              <w:rPr>
                <w:b/>
              </w:rPr>
              <w:t xml:space="preserve"> </w:t>
            </w:r>
          </w:p>
          <w:p w14:paraId="1E5DAA27" w14:textId="77777777" w:rsidR="00AD2787" w:rsidRDefault="00AD2787" w:rsidP="003954A6">
            <w:pPr>
              <w:pStyle w:val="Header"/>
              <w:tabs>
                <w:tab w:val="clear" w:pos="4320"/>
                <w:tab w:val="clear" w:pos="8640"/>
              </w:tabs>
              <w:jc w:val="both"/>
            </w:pPr>
          </w:p>
          <w:p w14:paraId="54DEE86E" w14:textId="1EF68740" w:rsidR="00D8146A" w:rsidRDefault="003445BA" w:rsidP="003954A6">
            <w:pPr>
              <w:pStyle w:val="Header"/>
              <w:tabs>
                <w:tab w:val="clear" w:pos="4320"/>
                <w:tab w:val="clear" w:pos="8640"/>
              </w:tabs>
              <w:jc w:val="both"/>
            </w:pPr>
            <w:r>
              <w:t>S.B. 1666</w:t>
            </w:r>
            <w:r w:rsidR="005745A4">
              <w:t xml:space="preserve"> amends</w:t>
            </w:r>
            <w:r w:rsidR="00A336D3">
              <w:t xml:space="preserve"> </w:t>
            </w:r>
            <w:r w:rsidR="005B46B7" w:rsidRPr="005B46B7">
              <w:t>the</w:t>
            </w:r>
            <w:r w:rsidR="005B46B7">
              <w:t xml:space="preserve"> Government Code to require the </w:t>
            </w:r>
            <w:r w:rsidR="005B46B7" w:rsidRPr="005B46B7">
              <w:t>Texas Department of Criminal Justice (TDCJ)</w:t>
            </w:r>
            <w:r w:rsidR="00A336D3">
              <w:t xml:space="preserve"> to transfer </w:t>
            </w:r>
            <w:r w:rsidR="00A336D3" w:rsidRPr="00A336D3">
              <w:t xml:space="preserve">to the clerk of the court that entered an order of restitution for which </w:t>
            </w:r>
            <w:r w:rsidR="00A336D3">
              <w:t xml:space="preserve">TDCJ </w:t>
            </w:r>
            <w:r w:rsidR="00A336D3" w:rsidRPr="00A336D3">
              <w:t xml:space="preserve">received notice </w:t>
            </w:r>
            <w:r w:rsidR="00A336D3">
              <w:t>from a court</w:t>
            </w:r>
            <w:r w:rsidR="00A336D3" w:rsidRPr="00A336D3">
              <w:t xml:space="preserve"> a restitution payment derived from unclaimed property for which a claim was filed by </w:t>
            </w:r>
            <w:r w:rsidR="00A336D3">
              <w:t>TDCJ</w:t>
            </w:r>
            <w:r w:rsidR="00A336D3" w:rsidRPr="00A336D3">
              <w:t>.</w:t>
            </w:r>
            <w:r w:rsidR="0059639F">
              <w:t xml:space="preserve"> </w:t>
            </w:r>
            <w:r w:rsidR="00530020">
              <w:t xml:space="preserve">The bill requires TDCJ to </w:t>
            </w:r>
            <w:r w:rsidR="005B46B7" w:rsidRPr="005B46B7">
              <w:t>include</w:t>
            </w:r>
            <w:r w:rsidR="00530020">
              <w:t xml:space="preserve"> with the restitution payment</w:t>
            </w:r>
            <w:r w:rsidR="005B46B7">
              <w:t xml:space="preserve"> </w:t>
            </w:r>
            <w:r w:rsidR="005B46B7" w:rsidRPr="005B46B7">
              <w:t xml:space="preserve">the last known address of </w:t>
            </w:r>
            <w:r w:rsidR="0059639F">
              <w:t>the</w:t>
            </w:r>
            <w:r w:rsidR="005B46B7" w:rsidRPr="005B46B7">
              <w:t xml:space="preserve"> victim</w:t>
            </w:r>
            <w:r w:rsidR="00530020">
              <w:t xml:space="preserve"> available to TDCJ, if any</w:t>
            </w:r>
            <w:r w:rsidR="0059639F">
              <w:t>.</w:t>
            </w:r>
            <w:r w:rsidR="005B46B7">
              <w:t xml:space="preserve"> </w:t>
            </w:r>
            <w:r>
              <w:t xml:space="preserve">The bill </w:t>
            </w:r>
            <w:r w:rsidR="00530020">
              <w:t xml:space="preserve">requires TDCJ to </w:t>
            </w:r>
            <w:r w:rsidR="00530020" w:rsidRPr="00530020">
              <w:t xml:space="preserve">post on </w:t>
            </w:r>
            <w:r w:rsidR="00530020">
              <w:t>its</w:t>
            </w:r>
            <w:r w:rsidR="00530020" w:rsidRPr="00530020">
              <w:t xml:space="preserve"> website the contact information for a </w:t>
            </w:r>
            <w:r w:rsidR="00530020">
              <w:t>TDCJ</w:t>
            </w:r>
            <w:r w:rsidR="00530020" w:rsidRPr="00530020">
              <w:t xml:space="preserve"> employee who is able to respond to inquiries from county officials regarding a transferred restitution payment</w:t>
            </w:r>
            <w:r w:rsidR="00530020">
              <w:t xml:space="preserve"> and </w:t>
            </w:r>
            <w:r>
              <w:t>establishes that i</w:t>
            </w:r>
            <w:r w:rsidRPr="00D8146A">
              <w:t xml:space="preserve">nformation provided </w:t>
            </w:r>
            <w:r w:rsidR="00807216">
              <w:t>under these provisions</w:t>
            </w:r>
            <w:r w:rsidRPr="00D8146A">
              <w:t xml:space="preserve"> is confidential and not subject to public disclosure under </w:t>
            </w:r>
            <w:r>
              <w:t>state public information law</w:t>
            </w:r>
            <w:r w:rsidRPr="00D8146A">
              <w:t>.</w:t>
            </w:r>
          </w:p>
          <w:p w14:paraId="1EAF6B37" w14:textId="77777777" w:rsidR="0006395C" w:rsidRDefault="0006395C" w:rsidP="003954A6">
            <w:pPr>
              <w:jc w:val="both"/>
              <w:rPr>
                <w:bCs/>
              </w:rPr>
            </w:pPr>
          </w:p>
          <w:p w14:paraId="601D9336" w14:textId="04469F17" w:rsidR="00A14DAD" w:rsidRDefault="003445BA" w:rsidP="003954A6">
            <w:pPr>
              <w:jc w:val="both"/>
              <w:rPr>
                <w:bCs/>
              </w:rPr>
            </w:pPr>
            <w:r w:rsidRPr="00B00DAF">
              <w:rPr>
                <w:bCs/>
              </w:rPr>
              <w:t xml:space="preserve">S.B. 1666 </w:t>
            </w:r>
            <w:r w:rsidR="0006395C">
              <w:rPr>
                <w:bCs/>
              </w:rPr>
              <w:t>requires TDCJ, w</w:t>
            </w:r>
            <w:r w:rsidR="0006395C" w:rsidRPr="0006395C">
              <w:rPr>
                <w:bCs/>
              </w:rPr>
              <w:t>hen a parole panel orders the payment of restitution from a releasee</w:t>
            </w:r>
            <w:r w:rsidR="0006395C">
              <w:rPr>
                <w:bCs/>
              </w:rPr>
              <w:t xml:space="preserve">, to </w:t>
            </w:r>
            <w:r w:rsidR="00530020" w:rsidRPr="00530020">
              <w:rPr>
                <w:bCs/>
              </w:rPr>
              <w:t>provide at the time the payment is transmitted to the clerk of the court that entered the order of restitution the last known address of the victim available to the department, if any</w:t>
            </w:r>
            <w:r w:rsidR="00530020">
              <w:rPr>
                <w:bCs/>
              </w:rPr>
              <w:t xml:space="preserve">. </w:t>
            </w:r>
            <w:r w:rsidR="00D577D1">
              <w:rPr>
                <w:bCs/>
              </w:rPr>
              <w:t xml:space="preserve">The bill establishes that this information </w:t>
            </w:r>
            <w:r w:rsidR="00733001">
              <w:rPr>
                <w:bCs/>
              </w:rPr>
              <w:t xml:space="preserve">provided to the clerk of a court </w:t>
            </w:r>
            <w:r w:rsidR="00D577D1">
              <w:rPr>
                <w:bCs/>
              </w:rPr>
              <w:t>is</w:t>
            </w:r>
            <w:r w:rsidR="007F5EF2">
              <w:rPr>
                <w:bCs/>
              </w:rPr>
              <w:t xml:space="preserve"> also</w:t>
            </w:r>
            <w:r w:rsidR="00D577D1">
              <w:rPr>
                <w:bCs/>
              </w:rPr>
              <w:t xml:space="preserve"> confidential and not subject to disclosure under state public information law. </w:t>
            </w:r>
          </w:p>
          <w:p w14:paraId="2D910D20" w14:textId="77777777" w:rsidR="00AF63AA" w:rsidRDefault="00AF63AA" w:rsidP="003954A6">
            <w:pPr>
              <w:jc w:val="both"/>
              <w:rPr>
                <w:bCs/>
              </w:rPr>
            </w:pPr>
          </w:p>
          <w:p w14:paraId="1595C7A8" w14:textId="2451D6C7" w:rsidR="00672A59" w:rsidRDefault="003445BA" w:rsidP="003954A6">
            <w:pPr>
              <w:jc w:val="both"/>
              <w:rPr>
                <w:bCs/>
              </w:rPr>
            </w:pPr>
            <w:r w:rsidRPr="00B00DAF">
              <w:rPr>
                <w:bCs/>
              </w:rPr>
              <w:t xml:space="preserve">S.B. 1666 </w:t>
            </w:r>
            <w:r w:rsidR="003E3D7A">
              <w:rPr>
                <w:bCs/>
              </w:rPr>
              <w:t xml:space="preserve">revises the provision establishing that unclaimed restitution payments made by a releasee are presumed abandoned if </w:t>
            </w:r>
            <w:r w:rsidR="009E3DAD">
              <w:rPr>
                <w:bCs/>
              </w:rPr>
              <w:t>the</w:t>
            </w:r>
            <w:r w:rsidR="003E3D7A">
              <w:rPr>
                <w:bCs/>
              </w:rPr>
              <w:t xml:space="preserve"> victim entitled to </w:t>
            </w:r>
            <w:r w:rsidR="002B024A">
              <w:rPr>
                <w:bCs/>
              </w:rPr>
              <w:t>restitution</w:t>
            </w:r>
            <w:r w:rsidR="003E3D7A">
              <w:rPr>
                <w:bCs/>
              </w:rPr>
              <w:t xml:space="preserve"> does not make a claim for payment before a certain deadline or if, after the victim makes a claim for payment, the clerk is unable to locate the victim for a specified period of time after the date the clerk last made a payment to the victim</w:t>
            </w:r>
            <w:r w:rsidR="002B024A">
              <w:rPr>
                <w:bCs/>
              </w:rPr>
              <w:t>, as follows</w:t>
            </w:r>
            <w:r>
              <w:rPr>
                <w:bCs/>
              </w:rPr>
              <w:t xml:space="preserve">: </w:t>
            </w:r>
          </w:p>
          <w:p w14:paraId="1AC4F977" w14:textId="6C42A134" w:rsidR="00672A59" w:rsidRDefault="003445BA" w:rsidP="003954A6">
            <w:pPr>
              <w:pStyle w:val="ListParagraph"/>
              <w:numPr>
                <w:ilvl w:val="0"/>
                <w:numId w:val="4"/>
              </w:numPr>
              <w:jc w:val="both"/>
              <w:rPr>
                <w:bCs/>
              </w:rPr>
            </w:pPr>
            <w:r>
              <w:rPr>
                <w:bCs/>
              </w:rPr>
              <w:t>chang</w:t>
            </w:r>
            <w:r w:rsidR="002B024A">
              <w:rPr>
                <w:bCs/>
              </w:rPr>
              <w:t>es</w:t>
            </w:r>
            <w:r>
              <w:rPr>
                <w:bCs/>
              </w:rPr>
              <w:t xml:space="preserve"> the deadline by which a victim must make a claim from the fifth anniversary of the date the clerk receives the initial restitution payment to the third anniversary of such date</w:t>
            </w:r>
            <w:r w:rsidR="009E6974">
              <w:rPr>
                <w:bCs/>
              </w:rPr>
              <w:t>;</w:t>
            </w:r>
            <w:r w:rsidR="00B00DAF">
              <w:rPr>
                <w:bCs/>
              </w:rPr>
              <w:t xml:space="preserve"> and</w:t>
            </w:r>
          </w:p>
          <w:p w14:paraId="30BE2E90" w14:textId="00BFA0C8" w:rsidR="00B95611" w:rsidRPr="00530020" w:rsidRDefault="003445BA" w:rsidP="003954A6">
            <w:pPr>
              <w:pStyle w:val="ListParagraph"/>
              <w:numPr>
                <w:ilvl w:val="0"/>
                <w:numId w:val="4"/>
              </w:numPr>
              <w:jc w:val="both"/>
            </w:pPr>
            <w:r>
              <w:rPr>
                <w:bCs/>
              </w:rPr>
              <w:t>re</w:t>
            </w:r>
            <w:r w:rsidR="002B024A">
              <w:rPr>
                <w:bCs/>
              </w:rPr>
              <w:t>duces</w:t>
            </w:r>
            <w:r>
              <w:rPr>
                <w:bCs/>
              </w:rPr>
              <w:t xml:space="preserve"> from five years </w:t>
            </w:r>
            <w:r w:rsidR="002B024A">
              <w:rPr>
                <w:bCs/>
              </w:rPr>
              <w:t>to three years the specified period</w:t>
            </w:r>
            <w:r w:rsidR="005745A4">
              <w:rPr>
                <w:bCs/>
              </w:rPr>
              <w:t xml:space="preserve"> of time</w:t>
            </w:r>
            <w:r w:rsidR="002B024A">
              <w:rPr>
                <w:bCs/>
              </w:rPr>
              <w:t xml:space="preserve"> after the last payment for</w:t>
            </w:r>
            <w:r w:rsidR="005745A4">
              <w:rPr>
                <w:bCs/>
              </w:rPr>
              <w:t xml:space="preserve"> which</w:t>
            </w:r>
            <w:r w:rsidR="002B024A">
              <w:rPr>
                <w:bCs/>
              </w:rPr>
              <w:t xml:space="preserve"> the</w:t>
            </w:r>
            <w:r w:rsidR="009E3DAD">
              <w:rPr>
                <w:bCs/>
              </w:rPr>
              <w:t xml:space="preserve"> unclaimed</w:t>
            </w:r>
            <w:r w:rsidR="002B024A">
              <w:rPr>
                <w:bCs/>
              </w:rPr>
              <w:t xml:space="preserve"> </w:t>
            </w:r>
            <w:r w:rsidR="005745A4">
              <w:rPr>
                <w:bCs/>
              </w:rPr>
              <w:t xml:space="preserve">payments </w:t>
            </w:r>
            <w:r w:rsidR="002B024A">
              <w:rPr>
                <w:bCs/>
              </w:rPr>
              <w:t>are held if the clerk is unable to locate the victim</w:t>
            </w:r>
            <w:r w:rsidR="00530020" w:rsidRPr="00B00DAF">
              <w:rPr>
                <w:bCs/>
              </w:rPr>
              <w:t>.</w:t>
            </w:r>
          </w:p>
          <w:p w14:paraId="4C781BE9" w14:textId="0BFB6267" w:rsidR="001C4ABD" w:rsidRPr="00A3049B" w:rsidRDefault="001C4ABD" w:rsidP="003954A6"/>
        </w:tc>
      </w:tr>
      <w:tr w:rsidR="00932D19" w14:paraId="1E98E1E9" w14:textId="77777777" w:rsidTr="00345119">
        <w:tc>
          <w:tcPr>
            <w:tcW w:w="9576" w:type="dxa"/>
          </w:tcPr>
          <w:p w14:paraId="6BBCE583" w14:textId="77777777" w:rsidR="008423E4" w:rsidRPr="00A8133F" w:rsidRDefault="003445BA" w:rsidP="003954A6">
            <w:pPr>
              <w:rPr>
                <w:b/>
              </w:rPr>
            </w:pPr>
            <w:r w:rsidRPr="009C1E9A">
              <w:rPr>
                <w:b/>
                <w:u w:val="single"/>
              </w:rPr>
              <w:t>EFFECTIVE DATE</w:t>
            </w:r>
            <w:r>
              <w:rPr>
                <w:b/>
              </w:rPr>
              <w:t xml:space="preserve"> </w:t>
            </w:r>
          </w:p>
          <w:p w14:paraId="48BDC95A" w14:textId="77777777" w:rsidR="008423E4" w:rsidRDefault="008423E4" w:rsidP="003954A6"/>
          <w:p w14:paraId="33E257CA" w14:textId="43883B75" w:rsidR="008423E4" w:rsidRPr="003624F2" w:rsidRDefault="003445BA" w:rsidP="003954A6">
            <w:pPr>
              <w:pStyle w:val="Header"/>
              <w:tabs>
                <w:tab w:val="clear" w:pos="4320"/>
                <w:tab w:val="clear" w:pos="8640"/>
              </w:tabs>
              <w:jc w:val="both"/>
            </w:pPr>
            <w:r>
              <w:t>September 1, 2025.</w:t>
            </w:r>
          </w:p>
          <w:p w14:paraId="0D4EAEE9" w14:textId="77777777" w:rsidR="008423E4" w:rsidRPr="00233FDB" w:rsidRDefault="008423E4" w:rsidP="003954A6">
            <w:pPr>
              <w:rPr>
                <w:b/>
              </w:rPr>
            </w:pPr>
          </w:p>
        </w:tc>
      </w:tr>
    </w:tbl>
    <w:p w14:paraId="6A1F6323" w14:textId="77777777" w:rsidR="008423E4" w:rsidRPr="00BE0E75" w:rsidRDefault="008423E4" w:rsidP="003954A6">
      <w:pPr>
        <w:jc w:val="both"/>
        <w:rPr>
          <w:rFonts w:ascii="Arial" w:hAnsi="Arial"/>
          <w:sz w:val="16"/>
          <w:szCs w:val="16"/>
        </w:rPr>
      </w:pPr>
    </w:p>
    <w:p w14:paraId="512B1818" w14:textId="77777777" w:rsidR="004108C3" w:rsidRPr="008423E4" w:rsidRDefault="004108C3" w:rsidP="003954A6"/>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D1137" w14:textId="77777777" w:rsidR="003445BA" w:rsidRDefault="003445BA">
      <w:r>
        <w:separator/>
      </w:r>
    </w:p>
  </w:endnote>
  <w:endnote w:type="continuationSeparator" w:id="0">
    <w:p w14:paraId="4A51BAE4" w14:textId="77777777" w:rsidR="003445BA" w:rsidRDefault="00344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D348E"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932D19" w14:paraId="671C3D58" w14:textId="77777777" w:rsidTr="009C1E9A">
      <w:trPr>
        <w:cantSplit/>
      </w:trPr>
      <w:tc>
        <w:tcPr>
          <w:tcW w:w="0" w:type="pct"/>
        </w:tcPr>
        <w:p w14:paraId="0EC10AC8" w14:textId="77777777" w:rsidR="00137D90" w:rsidRDefault="00137D90" w:rsidP="009C1E9A">
          <w:pPr>
            <w:pStyle w:val="Footer"/>
            <w:tabs>
              <w:tab w:val="clear" w:pos="8640"/>
              <w:tab w:val="right" w:pos="9360"/>
            </w:tabs>
          </w:pPr>
        </w:p>
      </w:tc>
      <w:tc>
        <w:tcPr>
          <w:tcW w:w="2395" w:type="pct"/>
        </w:tcPr>
        <w:p w14:paraId="1EC76237" w14:textId="77777777" w:rsidR="00137D90" w:rsidRDefault="00137D90" w:rsidP="009C1E9A">
          <w:pPr>
            <w:pStyle w:val="Footer"/>
            <w:tabs>
              <w:tab w:val="clear" w:pos="8640"/>
              <w:tab w:val="right" w:pos="9360"/>
            </w:tabs>
          </w:pPr>
        </w:p>
        <w:p w14:paraId="620F9D5D" w14:textId="77777777" w:rsidR="001A4310" w:rsidRDefault="001A4310" w:rsidP="009C1E9A">
          <w:pPr>
            <w:pStyle w:val="Footer"/>
            <w:tabs>
              <w:tab w:val="clear" w:pos="8640"/>
              <w:tab w:val="right" w:pos="9360"/>
            </w:tabs>
          </w:pPr>
        </w:p>
        <w:p w14:paraId="0C14DA45" w14:textId="77777777" w:rsidR="00137D90" w:rsidRDefault="00137D90" w:rsidP="009C1E9A">
          <w:pPr>
            <w:pStyle w:val="Footer"/>
            <w:tabs>
              <w:tab w:val="clear" w:pos="8640"/>
              <w:tab w:val="right" w:pos="9360"/>
            </w:tabs>
          </w:pPr>
        </w:p>
      </w:tc>
      <w:tc>
        <w:tcPr>
          <w:tcW w:w="2453" w:type="pct"/>
        </w:tcPr>
        <w:p w14:paraId="1706489C" w14:textId="77777777" w:rsidR="00137D90" w:rsidRDefault="00137D90" w:rsidP="009C1E9A">
          <w:pPr>
            <w:pStyle w:val="Footer"/>
            <w:tabs>
              <w:tab w:val="clear" w:pos="8640"/>
              <w:tab w:val="right" w:pos="9360"/>
            </w:tabs>
            <w:jc w:val="right"/>
          </w:pPr>
        </w:p>
      </w:tc>
    </w:tr>
    <w:tr w:rsidR="00932D19" w14:paraId="3C6229A0" w14:textId="77777777" w:rsidTr="009C1E9A">
      <w:trPr>
        <w:cantSplit/>
      </w:trPr>
      <w:tc>
        <w:tcPr>
          <w:tcW w:w="0" w:type="pct"/>
        </w:tcPr>
        <w:p w14:paraId="416A4D68" w14:textId="77777777" w:rsidR="00EC379B" w:rsidRDefault="00EC379B" w:rsidP="009C1E9A">
          <w:pPr>
            <w:pStyle w:val="Footer"/>
            <w:tabs>
              <w:tab w:val="clear" w:pos="8640"/>
              <w:tab w:val="right" w:pos="9360"/>
            </w:tabs>
          </w:pPr>
        </w:p>
      </w:tc>
      <w:tc>
        <w:tcPr>
          <w:tcW w:w="2395" w:type="pct"/>
        </w:tcPr>
        <w:p w14:paraId="262872F6" w14:textId="278CE373" w:rsidR="00EC379B" w:rsidRPr="009C1E9A" w:rsidRDefault="003445BA" w:rsidP="009C1E9A">
          <w:pPr>
            <w:pStyle w:val="Footer"/>
            <w:tabs>
              <w:tab w:val="clear" w:pos="8640"/>
              <w:tab w:val="right" w:pos="9360"/>
            </w:tabs>
            <w:rPr>
              <w:rFonts w:ascii="Shruti" w:hAnsi="Shruti"/>
              <w:sz w:val="22"/>
            </w:rPr>
          </w:pPr>
          <w:r>
            <w:rPr>
              <w:rFonts w:ascii="Shruti" w:hAnsi="Shruti"/>
              <w:sz w:val="22"/>
            </w:rPr>
            <w:t>89R 28448-D</w:t>
          </w:r>
        </w:p>
      </w:tc>
      <w:tc>
        <w:tcPr>
          <w:tcW w:w="2453" w:type="pct"/>
        </w:tcPr>
        <w:p w14:paraId="78CF1B95" w14:textId="1C38E2AF" w:rsidR="00EC379B" w:rsidRDefault="003445BA" w:rsidP="009C1E9A">
          <w:pPr>
            <w:pStyle w:val="Footer"/>
            <w:tabs>
              <w:tab w:val="clear" w:pos="8640"/>
              <w:tab w:val="right" w:pos="9360"/>
            </w:tabs>
            <w:jc w:val="right"/>
          </w:pPr>
          <w:r>
            <w:fldChar w:fldCharType="begin"/>
          </w:r>
          <w:r>
            <w:instrText xml:space="preserve"> DOCPROPERTY  OTID  \* MERGEFORMAT </w:instrText>
          </w:r>
          <w:r>
            <w:fldChar w:fldCharType="separate"/>
          </w:r>
          <w:r w:rsidR="003954A6">
            <w:t>25.125.541</w:t>
          </w:r>
          <w:r>
            <w:fldChar w:fldCharType="end"/>
          </w:r>
        </w:p>
      </w:tc>
    </w:tr>
    <w:tr w:rsidR="00932D19" w14:paraId="371DE235" w14:textId="77777777" w:rsidTr="009C1E9A">
      <w:trPr>
        <w:cantSplit/>
      </w:trPr>
      <w:tc>
        <w:tcPr>
          <w:tcW w:w="0" w:type="pct"/>
        </w:tcPr>
        <w:p w14:paraId="1CE3BAC4" w14:textId="77777777" w:rsidR="00EC379B" w:rsidRDefault="00EC379B" w:rsidP="009C1E9A">
          <w:pPr>
            <w:pStyle w:val="Footer"/>
            <w:tabs>
              <w:tab w:val="clear" w:pos="4320"/>
              <w:tab w:val="clear" w:pos="8640"/>
              <w:tab w:val="left" w:pos="2865"/>
            </w:tabs>
          </w:pPr>
        </w:p>
      </w:tc>
      <w:tc>
        <w:tcPr>
          <w:tcW w:w="2395" w:type="pct"/>
        </w:tcPr>
        <w:p w14:paraId="6780AA4C"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4E120F2F" w14:textId="77777777" w:rsidR="00EC379B" w:rsidRDefault="00EC379B" w:rsidP="006D504F">
          <w:pPr>
            <w:pStyle w:val="Footer"/>
            <w:rPr>
              <w:rStyle w:val="PageNumber"/>
            </w:rPr>
          </w:pPr>
        </w:p>
        <w:p w14:paraId="25DD554B" w14:textId="77777777" w:rsidR="00EC379B" w:rsidRDefault="00EC379B" w:rsidP="009C1E9A">
          <w:pPr>
            <w:pStyle w:val="Footer"/>
            <w:tabs>
              <w:tab w:val="clear" w:pos="8640"/>
              <w:tab w:val="right" w:pos="9360"/>
            </w:tabs>
            <w:jc w:val="right"/>
          </w:pPr>
        </w:p>
      </w:tc>
    </w:tr>
    <w:tr w:rsidR="00932D19" w14:paraId="12AAC8D3" w14:textId="77777777" w:rsidTr="009C1E9A">
      <w:trPr>
        <w:cantSplit/>
        <w:trHeight w:val="323"/>
      </w:trPr>
      <w:tc>
        <w:tcPr>
          <w:tcW w:w="0" w:type="pct"/>
          <w:gridSpan w:val="3"/>
        </w:tcPr>
        <w:p w14:paraId="107BDB6E" w14:textId="77777777" w:rsidR="00EC379B" w:rsidRDefault="003445BA"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7A9DCC12" w14:textId="77777777" w:rsidR="00EC379B" w:rsidRDefault="00EC379B" w:rsidP="009C1E9A">
          <w:pPr>
            <w:pStyle w:val="Footer"/>
            <w:tabs>
              <w:tab w:val="clear" w:pos="8640"/>
              <w:tab w:val="right" w:pos="9360"/>
            </w:tabs>
            <w:jc w:val="center"/>
          </w:pPr>
        </w:p>
      </w:tc>
    </w:tr>
  </w:tbl>
  <w:p w14:paraId="3CE70AEA"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63D4C"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FE002" w14:textId="77777777" w:rsidR="003445BA" w:rsidRDefault="003445BA">
      <w:r>
        <w:separator/>
      </w:r>
    </w:p>
  </w:footnote>
  <w:footnote w:type="continuationSeparator" w:id="0">
    <w:p w14:paraId="630D6662" w14:textId="77777777" w:rsidR="003445BA" w:rsidRDefault="003445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C5C2F"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3C329"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4F54A"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32531"/>
    <w:multiLevelType w:val="hybridMultilevel"/>
    <w:tmpl w:val="07BAE322"/>
    <w:lvl w:ilvl="0" w:tplc="5C8CEFB0">
      <w:start w:val="1"/>
      <w:numFmt w:val="bullet"/>
      <w:lvlText w:val=""/>
      <w:lvlJc w:val="left"/>
      <w:pPr>
        <w:tabs>
          <w:tab w:val="num" w:pos="720"/>
        </w:tabs>
        <w:ind w:left="720" w:hanging="360"/>
      </w:pPr>
      <w:rPr>
        <w:rFonts w:ascii="Symbol" w:hAnsi="Symbol" w:hint="default"/>
      </w:rPr>
    </w:lvl>
    <w:lvl w:ilvl="1" w:tplc="EC4EF67A" w:tentative="1">
      <w:start w:val="1"/>
      <w:numFmt w:val="bullet"/>
      <w:lvlText w:val="o"/>
      <w:lvlJc w:val="left"/>
      <w:pPr>
        <w:ind w:left="1440" w:hanging="360"/>
      </w:pPr>
      <w:rPr>
        <w:rFonts w:ascii="Courier New" w:hAnsi="Courier New" w:cs="Courier New" w:hint="default"/>
      </w:rPr>
    </w:lvl>
    <w:lvl w:ilvl="2" w:tplc="3688600A" w:tentative="1">
      <w:start w:val="1"/>
      <w:numFmt w:val="bullet"/>
      <w:lvlText w:val=""/>
      <w:lvlJc w:val="left"/>
      <w:pPr>
        <w:ind w:left="2160" w:hanging="360"/>
      </w:pPr>
      <w:rPr>
        <w:rFonts w:ascii="Wingdings" w:hAnsi="Wingdings" w:hint="default"/>
      </w:rPr>
    </w:lvl>
    <w:lvl w:ilvl="3" w:tplc="E4785430" w:tentative="1">
      <w:start w:val="1"/>
      <w:numFmt w:val="bullet"/>
      <w:lvlText w:val=""/>
      <w:lvlJc w:val="left"/>
      <w:pPr>
        <w:ind w:left="2880" w:hanging="360"/>
      </w:pPr>
      <w:rPr>
        <w:rFonts w:ascii="Symbol" w:hAnsi="Symbol" w:hint="default"/>
      </w:rPr>
    </w:lvl>
    <w:lvl w:ilvl="4" w:tplc="09901812" w:tentative="1">
      <w:start w:val="1"/>
      <w:numFmt w:val="bullet"/>
      <w:lvlText w:val="o"/>
      <w:lvlJc w:val="left"/>
      <w:pPr>
        <w:ind w:left="3600" w:hanging="360"/>
      </w:pPr>
      <w:rPr>
        <w:rFonts w:ascii="Courier New" w:hAnsi="Courier New" w:cs="Courier New" w:hint="default"/>
      </w:rPr>
    </w:lvl>
    <w:lvl w:ilvl="5" w:tplc="AD88D3DA" w:tentative="1">
      <w:start w:val="1"/>
      <w:numFmt w:val="bullet"/>
      <w:lvlText w:val=""/>
      <w:lvlJc w:val="left"/>
      <w:pPr>
        <w:ind w:left="4320" w:hanging="360"/>
      </w:pPr>
      <w:rPr>
        <w:rFonts w:ascii="Wingdings" w:hAnsi="Wingdings" w:hint="default"/>
      </w:rPr>
    </w:lvl>
    <w:lvl w:ilvl="6" w:tplc="D3EA5054" w:tentative="1">
      <w:start w:val="1"/>
      <w:numFmt w:val="bullet"/>
      <w:lvlText w:val=""/>
      <w:lvlJc w:val="left"/>
      <w:pPr>
        <w:ind w:left="5040" w:hanging="360"/>
      </w:pPr>
      <w:rPr>
        <w:rFonts w:ascii="Symbol" w:hAnsi="Symbol" w:hint="default"/>
      </w:rPr>
    </w:lvl>
    <w:lvl w:ilvl="7" w:tplc="15BE9C0A" w:tentative="1">
      <w:start w:val="1"/>
      <w:numFmt w:val="bullet"/>
      <w:lvlText w:val="o"/>
      <w:lvlJc w:val="left"/>
      <w:pPr>
        <w:ind w:left="5760" w:hanging="360"/>
      </w:pPr>
      <w:rPr>
        <w:rFonts w:ascii="Courier New" w:hAnsi="Courier New" w:cs="Courier New" w:hint="default"/>
      </w:rPr>
    </w:lvl>
    <w:lvl w:ilvl="8" w:tplc="CF3A7C3A" w:tentative="1">
      <w:start w:val="1"/>
      <w:numFmt w:val="bullet"/>
      <w:lvlText w:val=""/>
      <w:lvlJc w:val="left"/>
      <w:pPr>
        <w:ind w:left="6480" w:hanging="360"/>
      </w:pPr>
      <w:rPr>
        <w:rFonts w:ascii="Wingdings" w:hAnsi="Wingdings" w:hint="default"/>
      </w:rPr>
    </w:lvl>
  </w:abstractNum>
  <w:abstractNum w:abstractNumId="1" w15:restartNumberingAfterBreak="0">
    <w:nsid w:val="0C9A2BBF"/>
    <w:multiLevelType w:val="hybridMultilevel"/>
    <w:tmpl w:val="D170465A"/>
    <w:lvl w:ilvl="0" w:tplc="7FC2B3E6">
      <w:start w:val="1"/>
      <w:numFmt w:val="bullet"/>
      <w:lvlText w:val=""/>
      <w:lvlJc w:val="left"/>
      <w:pPr>
        <w:tabs>
          <w:tab w:val="num" w:pos="778"/>
        </w:tabs>
        <w:ind w:left="778" w:hanging="360"/>
      </w:pPr>
      <w:rPr>
        <w:rFonts w:ascii="Symbol" w:hAnsi="Symbol" w:hint="default"/>
      </w:rPr>
    </w:lvl>
    <w:lvl w:ilvl="1" w:tplc="215AC348" w:tentative="1">
      <w:start w:val="1"/>
      <w:numFmt w:val="bullet"/>
      <w:lvlText w:val="o"/>
      <w:lvlJc w:val="left"/>
      <w:pPr>
        <w:ind w:left="1498" w:hanging="360"/>
      </w:pPr>
      <w:rPr>
        <w:rFonts w:ascii="Courier New" w:hAnsi="Courier New" w:cs="Courier New" w:hint="default"/>
      </w:rPr>
    </w:lvl>
    <w:lvl w:ilvl="2" w:tplc="2F9CC600" w:tentative="1">
      <w:start w:val="1"/>
      <w:numFmt w:val="bullet"/>
      <w:lvlText w:val=""/>
      <w:lvlJc w:val="left"/>
      <w:pPr>
        <w:ind w:left="2218" w:hanging="360"/>
      </w:pPr>
      <w:rPr>
        <w:rFonts w:ascii="Wingdings" w:hAnsi="Wingdings" w:hint="default"/>
      </w:rPr>
    </w:lvl>
    <w:lvl w:ilvl="3" w:tplc="7FEA9C14" w:tentative="1">
      <w:start w:val="1"/>
      <w:numFmt w:val="bullet"/>
      <w:lvlText w:val=""/>
      <w:lvlJc w:val="left"/>
      <w:pPr>
        <w:ind w:left="2938" w:hanging="360"/>
      </w:pPr>
      <w:rPr>
        <w:rFonts w:ascii="Symbol" w:hAnsi="Symbol" w:hint="default"/>
      </w:rPr>
    </w:lvl>
    <w:lvl w:ilvl="4" w:tplc="21F2A2AA" w:tentative="1">
      <w:start w:val="1"/>
      <w:numFmt w:val="bullet"/>
      <w:lvlText w:val="o"/>
      <w:lvlJc w:val="left"/>
      <w:pPr>
        <w:ind w:left="3658" w:hanging="360"/>
      </w:pPr>
      <w:rPr>
        <w:rFonts w:ascii="Courier New" w:hAnsi="Courier New" w:cs="Courier New" w:hint="default"/>
      </w:rPr>
    </w:lvl>
    <w:lvl w:ilvl="5" w:tplc="010C7FBE" w:tentative="1">
      <w:start w:val="1"/>
      <w:numFmt w:val="bullet"/>
      <w:lvlText w:val=""/>
      <w:lvlJc w:val="left"/>
      <w:pPr>
        <w:ind w:left="4378" w:hanging="360"/>
      </w:pPr>
      <w:rPr>
        <w:rFonts w:ascii="Wingdings" w:hAnsi="Wingdings" w:hint="default"/>
      </w:rPr>
    </w:lvl>
    <w:lvl w:ilvl="6" w:tplc="137E34F0" w:tentative="1">
      <w:start w:val="1"/>
      <w:numFmt w:val="bullet"/>
      <w:lvlText w:val=""/>
      <w:lvlJc w:val="left"/>
      <w:pPr>
        <w:ind w:left="5098" w:hanging="360"/>
      </w:pPr>
      <w:rPr>
        <w:rFonts w:ascii="Symbol" w:hAnsi="Symbol" w:hint="default"/>
      </w:rPr>
    </w:lvl>
    <w:lvl w:ilvl="7" w:tplc="3A9CE5D0" w:tentative="1">
      <w:start w:val="1"/>
      <w:numFmt w:val="bullet"/>
      <w:lvlText w:val="o"/>
      <w:lvlJc w:val="left"/>
      <w:pPr>
        <w:ind w:left="5818" w:hanging="360"/>
      </w:pPr>
      <w:rPr>
        <w:rFonts w:ascii="Courier New" w:hAnsi="Courier New" w:cs="Courier New" w:hint="default"/>
      </w:rPr>
    </w:lvl>
    <w:lvl w:ilvl="8" w:tplc="E52A1684" w:tentative="1">
      <w:start w:val="1"/>
      <w:numFmt w:val="bullet"/>
      <w:lvlText w:val=""/>
      <w:lvlJc w:val="left"/>
      <w:pPr>
        <w:ind w:left="6538" w:hanging="360"/>
      </w:pPr>
      <w:rPr>
        <w:rFonts w:ascii="Wingdings" w:hAnsi="Wingdings" w:hint="default"/>
      </w:rPr>
    </w:lvl>
  </w:abstractNum>
  <w:abstractNum w:abstractNumId="2" w15:restartNumberingAfterBreak="0">
    <w:nsid w:val="1DC6651F"/>
    <w:multiLevelType w:val="hybridMultilevel"/>
    <w:tmpl w:val="343E8FFA"/>
    <w:lvl w:ilvl="0" w:tplc="81448394">
      <w:start w:val="1"/>
      <w:numFmt w:val="bullet"/>
      <w:lvlText w:val=""/>
      <w:lvlJc w:val="left"/>
      <w:pPr>
        <w:tabs>
          <w:tab w:val="num" w:pos="720"/>
        </w:tabs>
        <w:ind w:left="720" w:hanging="360"/>
      </w:pPr>
      <w:rPr>
        <w:rFonts w:ascii="Symbol" w:hAnsi="Symbol" w:hint="default"/>
      </w:rPr>
    </w:lvl>
    <w:lvl w:ilvl="1" w:tplc="69F446F6" w:tentative="1">
      <w:start w:val="1"/>
      <w:numFmt w:val="bullet"/>
      <w:lvlText w:val="o"/>
      <w:lvlJc w:val="left"/>
      <w:pPr>
        <w:ind w:left="1440" w:hanging="360"/>
      </w:pPr>
      <w:rPr>
        <w:rFonts w:ascii="Courier New" w:hAnsi="Courier New" w:cs="Courier New" w:hint="default"/>
      </w:rPr>
    </w:lvl>
    <w:lvl w:ilvl="2" w:tplc="D86AE1F8" w:tentative="1">
      <w:start w:val="1"/>
      <w:numFmt w:val="bullet"/>
      <w:lvlText w:val=""/>
      <w:lvlJc w:val="left"/>
      <w:pPr>
        <w:ind w:left="2160" w:hanging="360"/>
      </w:pPr>
      <w:rPr>
        <w:rFonts w:ascii="Wingdings" w:hAnsi="Wingdings" w:hint="default"/>
      </w:rPr>
    </w:lvl>
    <w:lvl w:ilvl="3" w:tplc="8AF20F60" w:tentative="1">
      <w:start w:val="1"/>
      <w:numFmt w:val="bullet"/>
      <w:lvlText w:val=""/>
      <w:lvlJc w:val="left"/>
      <w:pPr>
        <w:ind w:left="2880" w:hanging="360"/>
      </w:pPr>
      <w:rPr>
        <w:rFonts w:ascii="Symbol" w:hAnsi="Symbol" w:hint="default"/>
      </w:rPr>
    </w:lvl>
    <w:lvl w:ilvl="4" w:tplc="1E120132" w:tentative="1">
      <w:start w:val="1"/>
      <w:numFmt w:val="bullet"/>
      <w:lvlText w:val="o"/>
      <w:lvlJc w:val="left"/>
      <w:pPr>
        <w:ind w:left="3600" w:hanging="360"/>
      </w:pPr>
      <w:rPr>
        <w:rFonts w:ascii="Courier New" w:hAnsi="Courier New" w:cs="Courier New" w:hint="default"/>
      </w:rPr>
    </w:lvl>
    <w:lvl w:ilvl="5" w:tplc="2042E8DC" w:tentative="1">
      <w:start w:val="1"/>
      <w:numFmt w:val="bullet"/>
      <w:lvlText w:val=""/>
      <w:lvlJc w:val="left"/>
      <w:pPr>
        <w:ind w:left="4320" w:hanging="360"/>
      </w:pPr>
      <w:rPr>
        <w:rFonts w:ascii="Wingdings" w:hAnsi="Wingdings" w:hint="default"/>
      </w:rPr>
    </w:lvl>
    <w:lvl w:ilvl="6" w:tplc="D5F23A24" w:tentative="1">
      <w:start w:val="1"/>
      <w:numFmt w:val="bullet"/>
      <w:lvlText w:val=""/>
      <w:lvlJc w:val="left"/>
      <w:pPr>
        <w:ind w:left="5040" w:hanging="360"/>
      </w:pPr>
      <w:rPr>
        <w:rFonts w:ascii="Symbol" w:hAnsi="Symbol" w:hint="default"/>
      </w:rPr>
    </w:lvl>
    <w:lvl w:ilvl="7" w:tplc="DE48F600" w:tentative="1">
      <w:start w:val="1"/>
      <w:numFmt w:val="bullet"/>
      <w:lvlText w:val="o"/>
      <w:lvlJc w:val="left"/>
      <w:pPr>
        <w:ind w:left="5760" w:hanging="360"/>
      </w:pPr>
      <w:rPr>
        <w:rFonts w:ascii="Courier New" w:hAnsi="Courier New" w:cs="Courier New" w:hint="default"/>
      </w:rPr>
    </w:lvl>
    <w:lvl w:ilvl="8" w:tplc="15A011AA" w:tentative="1">
      <w:start w:val="1"/>
      <w:numFmt w:val="bullet"/>
      <w:lvlText w:val=""/>
      <w:lvlJc w:val="left"/>
      <w:pPr>
        <w:ind w:left="6480" w:hanging="360"/>
      </w:pPr>
      <w:rPr>
        <w:rFonts w:ascii="Wingdings" w:hAnsi="Wingdings" w:hint="default"/>
      </w:rPr>
    </w:lvl>
  </w:abstractNum>
  <w:abstractNum w:abstractNumId="3" w15:restartNumberingAfterBreak="0">
    <w:nsid w:val="7BB054AF"/>
    <w:multiLevelType w:val="hybridMultilevel"/>
    <w:tmpl w:val="1C9CCBEC"/>
    <w:lvl w:ilvl="0" w:tplc="53788046">
      <w:start w:val="1"/>
      <w:numFmt w:val="decimal"/>
      <w:lvlText w:val="(%1)"/>
      <w:lvlJc w:val="left"/>
      <w:pPr>
        <w:ind w:left="758" w:hanging="398"/>
      </w:pPr>
      <w:rPr>
        <w:rFonts w:hint="default"/>
      </w:rPr>
    </w:lvl>
    <w:lvl w:ilvl="1" w:tplc="930A6EFA" w:tentative="1">
      <w:start w:val="1"/>
      <w:numFmt w:val="lowerLetter"/>
      <w:lvlText w:val="%2."/>
      <w:lvlJc w:val="left"/>
      <w:pPr>
        <w:ind w:left="1440" w:hanging="360"/>
      </w:pPr>
    </w:lvl>
    <w:lvl w:ilvl="2" w:tplc="D090BCDE" w:tentative="1">
      <w:start w:val="1"/>
      <w:numFmt w:val="lowerRoman"/>
      <w:lvlText w:val="%3."/>
      <w:lvlJc w:val="right"/>
      <w:pPr>
        <w:ind w:left="2160" w:hanging="180"/>
      </w:pPr>
    </w:lvl>
    <w:lvl w:ilvl="3" w:tplc="141CEFBE" w:tentative="1">
      <w:start w:val="1"/>
      <w:numFmt w:val="decimal"/>
      <w:lvlText w:val="%4."/>
      <w:lvlJc w:val="left"/>
      <w:pPr>
        <w:ind w:left="2880" w:hanging="360"/>
      </w:pPr>
    </w:lvl>
    <w:lvl w:ilvl="4" w:tplc="14FEA640" w:tentative="1">
      <w:start w:val="1"/>
      <w:numFmt w:val="lowerLetter"/>
      <w:lvlText w:val="%5."/>
      <w:lvlJc w:val="left"/>
      <w:pPr>
        <w:ind w:left="3600" w:hanging="360"/>
      </w:pPr>
    </w:lvl>
    <w:lvl w:ilvl="5" w:tplc="84D0C03A" w:tentative="1">
      <w:start w:val="1"/>
      <w:numFmt w:val="lowerRoman"/>
      <w:lvlText w:val="%6."/>
      <w:lvlJc w:val="right"/>
      <w:pPr>
        <w:ind w:left="4320" w:hanging="180"/>
      </w:pPr>
    </w:lvl>
    <w:lvl w:ilvl="6" w:tplc="FDD8E422" w:tentative="1">
      <w:start w:val="1"/>
      <w:numFmt w:val="decimal"/>
      <w:lvlText w:val="%7."/>
      <w:lvlJc w:val="left"/>
      <w:pPr>
        <w:ind w:left="5040" w:hanging="360"/>
      </w:pPr>
    </w:lvl>
    <w:lvl w:ilvl="7" w:tplc="6E4A92D0" w:tentative="1">
      <w:start w:val="1"/>
      <w:numFmt w:val="lowerLetter"/>
      <w:lvlText w:val="%8."/>
      <w:lvlJc w:val="left"/>
      <w:pPr>
        <w:ind w:left="5760" w:hanging="360"/>
      </w:pPr>
    </w:lvl>
    <w:lvl w:ilvl="8" w:tplc="BE929254" w:tentative="1">
      <w:start w:val="1"/>
      <w:numFmt w:val="lowerRoman"/>
      <w:lvlText w:val="%9."/>
      <w:lvlJc w:val="right"/>
      <w:pPr>
        <w:ind w:left="6480" w:hanging="180"/>
      </w:pPr>
    </w:lvl>
  </w:abstractNum>
  <w:num w:numId="1" w16cid:durableId="1308508020">
    <w:abstractNumId w:val="0"/>
  </w:num>
  <w:num w:numId="2" w16cid:durableId="2128237088">
    <w:abstractNumId w:val="3"/>
  </w:num>
  <w:num w:numId="3" w16cid:durableId="370035318">
    <w:abstractNumId w:val="1"/>
  </w:num>
  <w:num w:numId="4" w16cid:durableId="18751920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6B7"/>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2D36"/>
    <w:rsid w:val="0006395C"/>
    <w:rsid w:val="00064BF2"/>
    <w:rsid w:val="000667BA"/>
    <w:rsid w:val="000676A7"/>
    <w:rsid w:val="00073914"/>
    <w:rsid w:val="00074236"/>
    <w:rsid w:val="000746BD"/>
    <w:rsid w:val="00076D7D"/>
    <w:rsid w:val="00080D95"/>
    <w:rsid w:val="00090E6B"/>
    <w:rsid w:val="00091B2C"/>
    <w:rsid w:val="00092ABC"/>
    <w:rsid w:val="000938EC"/>
    <w:rsid w:val="00097AAF"/>
    <w:rsid w:val="00097D13"/>
    <w:rsid w:val="000A4893"/>
    <w:rsid w:val="000A54E0"/>
    <w:rsid w:val="000A72C4"/>
    <w:rsid w:val="000A7509"/>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577A"/>
    <w:rsid w:val="000D769C"/>
    <w:rsid w:val="000E1976"/>
    <w:rsid w:val="000E20F1"/>
    <w:rsid w:val="000E32B1"/>
    <w:rsid w:val="000E5B20"/>
    <w:rsid w:val="000E7C14"/>
    <w:rsid w:val="000F094C"/>
    <w:rsid w:val="000F1392"/>
    <w:rsid w:val="000F18A2"/>
    <w:rsid w:val="000F2A7F"/>
    <w:rsid w:val="000F3DBD"/>
    <w:rsid w:val="000F5741"/>
    <w:rsid w:val="000F5843"/>
    <w:rsid w:val="000F6A06"/>
    <w:rsid w:val="0010154D"/>
    <w:rsid w:val="00102D3F"/>
    <w:rsid w:val="00102EC7"/>
    <w:rsid w:val="0010347D"/>
    <w:rsid w:val="001070CF"/>
    <w:rsid w:val="00110F8C"/>
    <w:rsid w:val="0011274A"/>
    <w:rsid w:val="00113522"/>
    <w:rsid w:val="0011378D"/>
    <w:rsid w:val="00115EE9"/>
    <w:rsid w:val="001169F9"/>
    <w:rsid w:val="00120797"/>
    <w:rsid w:val="001218D2"/>
    <w:rsid w:val="0012371B"/>
    <w:rsid w:val="001245C8"/>
    <w:rsid w:val="00124653"/>
    <w:rsid w:val="001247C5"/>
    <w:rsid w:val="00124BF2"/>
    <w:rsid w:val="00127893"/>
    <w:rsid w:val="001312BB"/>
    <w:rsid w:val="00137D90"/>
    <w:rsid w:val="00141FB6"/>
    <w:rsid w:val="00142F8E"/>
    <w:rsid w:val="00143C8B"/>
    <w:rsid w:val="0014443E"/>
    <w:rsid w:val="00145CBC"/>
    <w:rsid w:val="00147530"/>
    <w:rsid w:val="0015331F"/>
    <w:rsid w:val="00153861"/>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4FAC"/>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4ABD"/>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42A2"/>
    <w:rsid w:val="001E655E"/>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177D"/>
    <w:rsid w:val="002242DA"/>
    <w:rsid w:val="00224C0B"/>
    <w:rsid w:val="00224C37"/>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4F0E"/>
    <w:rsid w:val="00265133"/>
    <w:rsid w:val="00265A23"/>
    <w:rsid w:val="00267841"/>
    <w:rsid w:val="002710C3"/>
    <w:rsid w:val="002734D6"/>
    <w:rsid w:val="00274C45"/>
    <w:rsid w:val="00275109"/>
    <w:rsid w:val="00275BEE"/>
    <w:rsid w:val="00277434"/>
    <w:rsid w:val="00280123"/>
    <w:rsid w:val="00281343"/>
    <w:rsid w:val="00281883"/>
    <w:rsid w:val="00282DBE"/>
    <w:rsid w:val="002874E3"/>
    <w:rsid w:val="00287656"/>
    <w:rsid w:val="00291518"/>
    <w:rsid w:val="00296FF0"/>
    <w:rsid w:val="002A17C0"/>
    <w:rsid w:val="002A48DF"/>
    <w:rsid w:val="002A5A84"/>
    <w:rsid w:val="002A6E6F"/>
    <w:rsid w:val="002A74E4"/>
    <w:rsid w:val="002A7CFE"/>
    <w:rsid w:val="002B024A"/>
    <w:rsid w:val="002B26DD"/>
    <w:rsid w:val="002B2870"/>
    <w:rsid w:val="002B391B"/>
    <w:rsid w:val="002B5B42"/>
    <w:rsid w:val="002B7BA7"/>
    <w:rsid w:val="002C1C17"/>
    <w:rsid w:val="002C3203"/>
    <w:rsid w:val="002C3B07"/>
    <w:rsid w:val="002C532B"/>
    <w:rsid w:val="002C5713"/>
    <w:rsid w:val="002D05CC"/>
    <w:rsid w:val="002D305A"/>
    <w:rsid w:val="002E21B8"/>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5BA"/>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1943"/>
    <w:rsid w:val="003847E8"/>
    <w:rsid w:val="00386655"/>
    <w:rsid w:val="0038731D"/>
    <w:rsid w:val="00387B60"/>
    <w:rsid w:val="00390098"/>
    <w:rsid w:val="00392DA1"/>
    <w:rsid w:val="00393718"/>
    <w:rsid w:val="003954A6"/>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3D7A"/>
    <w:rsid w:val="003E6CB0"/>
    <w:rsid w:val="003F1F5E"/>
    <w:rsid w:val="003F286A"/>
    <w:rsid w:val="003F516C"/>
    <w:rsid w:val="003F5B64"/>
    <w:rsid w:val="003F77F8"/>
    <w:rsid w:val="00400ACD"/>
    <w:rsid w:val="00403259"/>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375FD"/>
    <w:rsid w:val="00441016"/>
    <w:rsid w:val="00441F2F"/>
    <w:rsid w:val="0044228B"/>
    <w:rsid w:val="00444891"/>
    <w:rsid w:val="00447018"/>
    <w:rsid w:val="00450561"/>
    <w:rsid w:val="00450A40"/>
    <w:rsid w:val="00451D7C"/>
    <w:rsid w:val="00452FC3"/>
    <w:rsid w:val="00454715"/>
    <w:rsid w:val="00455936"/>
    <w:rsid w:val="00455ACE"/>
    <w:rsid w:val="00461B69"/>
    <w:rsid w:val="00462B3D"/>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66BE"/>
    <w:rsid w:val="004B772A"/>
    <w:rsid w:val="004C302F"/>
    <w:rsid w:val="004C4609"/>
    <w:rsid w:val="004C4B8A"/>
    <w:rsid w:val="004C52EF"/>
    <w:rsid w:val="004C5F34"/>
    <w:rsid w:val="004C600C"/>
    <w:rsid w:val="004C7888"/>
    <w:rsid w:val="004D1AC9"/>
    <w:rsid w:val="004D27DE"/>
    <w:rsid w:val="004D3F41"/>
    <w:rsid w:val="004D4AEF"/>
    <w:rsid w:val="004D5098"/>
    <w:rsid w:val="004D649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4B43"/>
    <w:rsid w:val="005269CE"/>
    <w:rsid w:val="00530020"/>
    <w:rsid w:val="005304B2"/>
    <w:rsid w:val="005336BD"/>
    <w:rsid w:val="00534A49"/>
    <w:rsid w:val="00535CFB"/>
    <w:rsid w:val="005363BB"/>
    <w:rsid w:val="00541A83"/>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3401"/>
    <w:rsid w:val="005745A4"/>
    <w:rsid w:val="00576714"/>
    <w:rsid w:val="0057685A"/>
    <w:rsid w:val="005832EE"/>
    <w:rsid w:val="005847EF"/>
    <w:rsid w:val="005851E6"/>
    <w:rsid w:val="005878B7"/>
    <w:rsid w:val="00592C9A"/>
    <w:rsid w:val="00593DF8"/>
    <w:rsid w:val="00595745"/>
    <w:rsid w:val="0059639F"/>
    <w:rsid w:val="005A0E18"/>
    <w:rsid w:val="005A12A5"/>
    <w:rsid w:val="005A3790"/>
    <w:rsid w:val="005A3CCB"/>
    <w:rsid w:val="005A6D13"/>
    <w:rsid w:val="005B031F"/>
    <w:rsid w:val="005B3298"/>
    <w:rsid w:val="005B3C13"/>
    <w:rsid w:val="005B46B7"/>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85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62B77"/>
    <w:rsid w:val="00662D0E"/>
    <w:rsid w:val="00663265"/>
    <w:rsid w:val="0066345F"/>
    <w:rsid w:val="0066485B"/>
    <w:rsid w:val="0067036E"/>
    <w:rsid w:val="00671693"/>
    <w:rsid w:val="00672A59"/>
    <w:rsid w:val="006757AA"/>
    <w:rsid w:val="0068127E"/>
    <w:rsid w:val="00681790"/>
    <w:rsid w:val="006823AA"/>
    <w:rsid w:val="0068302A"/>
    <w:rsid w:val="00684B98"/>
    <w:rsid w:val="00685DC9"/>
    <w:rsid w:val="00687465"/>
    <w:rsid w:val="006907CF"/>
    <w:rsid w:val="00691CCF"/>
    <w:rsid w:val="00693AFA"/>
    <w:rsid w:val="00694D9F"/>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0B6D"/>
    <w:rsid w:val="006C4709"/>
    <w:rsid w:val="006D3005"/>
    <w:rsid w:val="006D504F"/>
    <w:rsid w:val="006D7A27"/>
    <w:rsid w:val="006E0CAC"/>
    <w:rsid w:val="006E1CFB"/>
    <w:rsid w:val="006E1F94"/>
    <w:rsid w:val="006E269A"/>
    <w:rsid w:val="006E26C1"/>
    <w:rsid w:val="006E30A8"/>
    <w:rsid w:val="006E45B0"/>
    <w:rsid w:val="006E5692"/>
    <w:rsid w:val="006F365D"/>
    <w:rsid w:val="006F4BB0"/>
    <w:rsid w:val="006F7E96"/>
    <w:rsid w:val="007031BD"/>
    <w:rsid w:val="00703E80"/>
    <w:rsid w:val="00705276"/>
    <w:rsid w:val="007066A0"/>
    <w:rsid w:val="007075FB"/>
    <w:rsid w:val="0070787B"/>
    <w:rsid w:val="0071131D"/>
    <w:rsid w:val="00711E3D"/>
    <w:rsid w:val="00711E85"/>
    <w:rsid w:val="00712DDA"/>
    <w:rsid w:val="00717739"/>
    <w:rsid w:val="00717DE4"/>
    <w:rsid w:val="00720D22"/>
    <w:rsid w:val="00721724"/>
    <w:rsid w:val="00722EC5"/>
    <w:rsid w:val="00723326"/>
    <w:rsid w:val="00724252"/>
    <w:rsid w:val="00727825"/>
    <w:rsid w:val="00727E7A"/>
    <w:rsid w:val="0073163C"/>
    <w:rsid w:val="00731DE3"/>
    <w:rsid w:val="00733001"/>
    <w:rsid w:val="00735B9D"/>
    <w:rsid w:val="007365A5"/>
    <w:rsid w:val="00736FB0"/>
    <w:rsid w:val="007404BC"/>
    <w:rsid w:val="00740D13"/>
    <w:rsid w:val="00740F5F"/>
    <w:rsid w:val="00742794"/>
    <w:rsid w:val="00743C4C"/>
    <w:rsid w:val="007445B7"/>
    <w:rsid w:val="00744920"/>
    <w:rsid w:val="007509BE"/>
    <w:rsid w:val="0075287B"/>
    <w:rsid w:val="00755C7B"/>
    <w:rsid w:val="00764786"/>
    <w:rsid w:val="00766E12"/>
    <w:rsid w:val="0077098E"/>
    <w:rsid w:val="00771287"/>
    <w:rsid w:val="0077149E"/>
    <w:rsid w:val="00777518"/>
    <w:rsid w:val="0077779E"/>
    <w:rsid w:val="00780FB6"/>
    <w:rsid w:val="0078552A"/>
    <w:rsid w:val="00785729"/>
    <w:rsid w:val="00786058"/>
    <w:rsid w:val="0079487D"/>
    <w:rsid w:val="007966D4"/>
    <w:rsid w:val="00796A0A"/>
    <w:rsid w:val="0079792C"/>
    <w:rsid w:val="007A0989"/>
    <w:rsid w:val="007A331F"/>
    <w:rsid w:val="007A3844"/>
    <w:rsid w:val="007A4381"/>
    <w:rsid w:val="007A5466"/>
    <w:rsid w:val="007A7EC1"/>
    <w:rsid w:val="007B19EA"/>
    <w:rsid w:val="007B4FCA"/>
    <w:rsid w:val="007B7B85"/>
    <w:rsid w:val="007C462E"/>
    <w:rsid w:val="007C496B"/>
    <w:rsid w:val="007C6803"/>
    <w:rsid w:val="007D2892"/>
    <w:rsid w:val="007D2DCC"/>
    <w:rsid w:val="007D2E75"/>
    <w:rsid w:val="007D47E1"/>
    <w:rsid w:val="007D7FCB"/>
    <w:rsid w:val="007E33B6"/>
    <w:rsid w:val="007E59E8"/>
    <w:rsid w:val="007F3861"/>
    <w:rsid w:val="007F4162"/>
    <w:rsid w:val="007F5441"/>
    <w:rsid w:val="007F5EF2"/>
    <w:rsid w:val="007F6AF2"/>
    <w:rsid w:val="007F7668"/>
    <w:rsid w:val="00800C63"/>
    <w:rsid w:val="00802243"/>
    <w:rsid w:val="008023D4"/>
    <w:rsid w:val="00804124"/>
    <w:rsid w:val="00805402"/>
    <w:rsid w:val="00807216"/>
    <w:rsid w:val="0080765F"/>
    <w:rsid w:val="00812BE3"/>
    <w:rsid w:val="00814516"/>
    <w:rsid w:val="00815C9D"/>
    <w:rsid w:val="008170E2"/>
    <w:rsid w:val="00823E4C"/>
    <w:rsid w:val="00827749"/>
    <w:rsid w:val="00827B7E"/>
    <w:rsid w:val="00830EEB"/>
    <w:rsid w:val="00831ED0"/>
    <w:rsid w:val="008347A9"/>
    <w:rsid w:val="00835628"/>
    <w:rsid w:val="00835E90"/>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3B43"/>
    <w:rsid w:val="008845BA"/>
    <w:rsid w:val="00884AE3"/>
    <w:rsid w:val="00885203"/>
    <w:rsid w:val="008859CA"/>
    <w:rsid w:val="008861EE"/>
    <w:rsid w:val="00890B59"/>
    <w:rsid w:val="008930D7"/>
    <w:rsid w:val="00893E02"/>
    <w:rsid w:val="008947A7"/>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3338"/>
    <w:rsid w:val="008E47BE"/>
    <w:rsid w:val="008F09DF"/>
    <w:rsid w:val="008F10D5"/>
    <w:rsid w:val="008F3053"/>
    <w:rsid w:val="008F3136"/>
    <w:rsid w:val="008F40DF"/>
    <w:rsid w:val="008F5E16"/>
    <w:rsid w:val="008F5EFC"/>
    <w:rsid w:val="00901670"/>
    <w:rsid w:val="0090188A"/>
    <w:rsid w:val="00902212"/>
    <w:rsid w:val="0090258E"/>
    <w:rsid w:val="00903E0A"/>
    <w:rsid w:val="00904721"/>
    <w:rsid w:val="00907780"/>
    <w:rsid w:val="00907EDD"/>
    <w:rsid w:val="009107AD"/>
    <w:rsid w:val="00915568"/>
    <w:rsid w:val="00917E0C"/>
    <w:rsid w:val="00920711"/>
    <w:rsid w:val="00921A1E"/>
    <w:rsid w:val="00924EA9"/>
    <w:rsid w:val="00925CE1"/>
    <w:rsid w:val="00925F5C"/>
    <w:rsid w:val="00930897"/>
    <w:rsid w:val="009320D2"/>
    <w:rsid w:val="009329FB"/>
    <w:rsid w:val="00932C77"/>
    <w:rsid w:val="00932D19"/>
    <w:rsid w:val="009331C1"/>
    <w:rsid w:val="0093417F"/>
    <w:rsid w:val="00934AC2"/>
    <w:rsid w:val="009375BB"/>
    <w:rsid w:val="009418E9"/>
    <w:rsid w:val="009442E9"/>
    <w:rsid w:val="00946044"/>
    <w:rsid w:val="0094653B"/>
    <w:rsid w:val="009465AB"/>
    <w:rsid w:val="00946DEE"/>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0B35"/>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4D7"/>
    <w:rsid w:val="009D5A41"/>
    <w:rsid w:val="009E13BF"/>
    <w:rsid w:val="009E3631"/>
    <w:rsid w:val="009E3DAD"/>
    <w:rsid w:val="009E3EB9"/>
    <w:rsid w:val="009E6974"/>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5CFA"/>
    <w:rsid w:val="00A07689"/>
    <w:rsid w:val="00A07906"/>
    <w:rsid w:val="00A10908"/>
    <w:rsid w:val="00A12330"/>
    <w:rsid w:val="00A1259F"/>
    <w:rsid w:val="00A1446F"/>
    <w:rsid w:val="00A14DAD"/>
    <w:rsid w:val="00A151B5"/>
    <w:rsid w:val="00A220FF"/>
    <w:rsid w:val="00A227E0"/>
    <w:rsid w:val="00A232E4"/>
    <w:rsid w:val="00A24AAD"/>
    <w:rsid w:val="00A26A8A"/>
    <w:rsid w:val="00A27255"/>
    <w:rsid w:val="00A3049B"/>
    <w:rsid w:val="00A32304"/>
    <w:rsid w:val="00A336D3"/>
    <w:rsid w:val="00A3420E"/>
    <w:rsid w:val="00A35D66"/>
    <w:rsid w:val="00A41085"/>
    <w:rsid w:val="00A425FA"/>
    <w:rsid w:val="00A43960"/>
    <w:rsid w:val="00A46902"/>
    <w:rsid w:val="00A50CDB"/>
    <w:rsid w:val="00A51F3E"/>
    <w:rsid w:val="00A5364B"/>
    <w:rsid w:val="00A54142"/>
    <w:rsid w:val="00A54C42"/>
    <w:rsid w:val="00A554AB"/>
    <w:rsid w:val="00A572B1"/>
    <w:rsid w:val="00A577AF"/>
    <w:rsid w:val="00A60177"/>
    <w:rsid w:val="00A61C27"/>
    <w:rsid w:val="00A62638"/>
    <w:rsid w:val="00A6344D"/>
    <w:rsid w:val="00A644B8"/>
    <w:rsid w:val="00A64CCD"/>
    <w:rsid w:val="00A6531B"/>
    <w:rsid w:val="00A70E35"/>
    <w:rsid w:val="00A720DC"/>
    <w:rsid w:val="00A803CF"/>
    <w:rsid w:val="00A8133F"/>
    <w:rsid w:val="00A82CB4"/>
    <w:rsid w:val="00A837A8"/>
    <w:rsid w:val="00A83C36"/>
    <w:rsid w:val="00A84DE5"/>
    <w:rsid w:val="00A932BB"/>
    <w:rsid w:val="00A93579"/>
    <w:rsid w:val="00A93934"/>
    <w:rsid w:val="00A95D51"/>
    <w:rsid w:val="00AA18AE"/>
    <w:rsid w:val="00AA228B"/>
    <w:rsid w:val="00AA597A"/>
    <w:rsid w:val="00AA66AD"/>
    <w:rsid w:val="00AA67A3"/>
    <w:rsid w:val="00AA7A55"/>
    <w:rsid w:val="00AA7E52"/>
    <w:rsid w:val="00AB1655"/>
    <w:rsid w:val="00AB1873"/>
    <w:rsid w:val="00AB2C05"/>
    <w:rsid w:val="00AB3536"/>
    <w:rsid w:val="00AB474B"/>
    <w:rsid w:val="00AB5CCC"/>
    <w:rsid w:val="00AB74E2"/>
    <w:rsid w:val="00AC2E9A"/>
    <w:rsid w:val="00AC36FC"/>
    <w:rsid w:val="00AC5AAB"/>
    <w:rsid w:val="00AC5AEC"/>
    <w:rsid w:val="00AC5F28"/>
    <w:rsid w:val="00AC6900"/>
    <w:rsid w:val="00AD2787"/>
    <w:rsid w:val="00AD304B"/>
    <w:rsid w:val="00AD4497"/>
    <w:rsid w:val="00AD7780"/>
    <w:rsid w:val="00AE2263"/>
    <w:rsid w:val="00AE248E"/>
    <w:rsid w:val="00AE2D12"/>
    <w:rsid w:val="00AE2F06"/>
    <w:rsid w:val="00AE4F1C"/>
    <w:rsid w:val="00AF1433"/>
    <w:rsid w:val="00AF48B4"/>
    <w:rsid w:val="00AF4923"/>
    <w:rsid w:val="00AF63AA"/>
    <w:rsid w:val="00AF7C74"/>
    <w:rsid w:val="00B000AF"/>
    <w:rsid w:val="00B00DAF"/>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F0E"/>
    <w:rsid w:val="00B33BB5"/>
    <w:rsid w:val="00B34F25"/>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80532"/>
    <w:rsid w:val="00B82039"/>
    <w:rsid w:val="00B82454"/>
    <w:rsid w:val="00B90097"/>
    <w:rsid w:val="00B90999"/>
    <w:rsid w:val="00B91AD7"/>
    <w:rsid w:val="00B92D23"/>
    <w:rsid w:val="00B95611"/>
    <w:rsid w:val="00B95BC8"/>
    <w:rsid w:val="00B96E87"/>
    <w:rsid w:val="00BA146A"/>
    <w:rsid w:val="00BA32EE"/>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5150"/>
    <w:rsid w:val="00C95A73"/>
    <w:rsid w:val="00CA02B0"/>
    <w:rsid w:val="00CA032E"/>
    <w:rsid w:val="00CA1171"/>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33EF"/>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24B7"/>
    <w:rsid w:val="00CF4827"/>
    <w:rsid w:val="00CF4C69"/>
    <w:rsid w:val="00CF581C"/>
    <w:rsid w:val="00CF71E0"/>
    <w:rsid w:val="00D001B1"/>
    <w:rsid w:val="00D0239C"/>
    <w:rsid w:val="00D03176"/>
    <w:rsid w:val="00D060A8"/>
    <w:rsid w:val="00D06605"/>
    <w:rsid w:val="00D0720F"/>
    <w:rsid w:val="00D074E2"/>
    <w:rsid w:val="00D11B0B"/>
    <w:rsid w:val="00D12A3E"/>
    <w:rsid w:val="00D22160"/>
    <w:rsid w:val="00D22172"/>
    <w:rsid w:val="00D2301B"/>
    <w:rsid w:val="00D239EE"/>
    <w:rsid w:val="00D30534"/>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577D1"/>
    <w:rsid w:val="00D6131A"/>
    <w:rsid w:val="00D61611"/>
    <w:rsid w:val="00D61784"/>
    <w:rsid w:val="00D6178A"/>
    <w:rsid w:val="00D63B53"/>
    <w:rsid w:val="00D64B88"/>
    <w:rsid w:val="00D64DC5"/>
    <w:rsid w:val="00D66BA6"/>
    <w:rsid w:val="00D700B1"/>
    <w:rsid w:val="00D70B0D"/>
    <w:rsid w:val="00D730FA"/>
    <w:rsid w:val="00D76631"/>
    <w:rsid w:val="00D768B7"/>
    <w:rsid w:val="00D77492"/>
    <w:rsid w:val="00D811E8"/>
    <w:rsid w:val="00D8146A"/>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23FE"/>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3909"/>
    <w:rsid w:val="00E55DA0"/>
    <w:rsid w:val="00E56033"/>
    <w:rsid w:val="00E61159"/>
    <w:rsid w:val="00E625DA"/>
    <w:rsid w:val="00E634DC"/>
    <w:rsid w:val="00E667F3"/>
    <w:rsid w:val="00E67794"/>
    <w:rsid w:val="00E70CC6"/>
    <w:rsid w:val="00E71254"/>
    <w:rsid w:val="00E720D9"/>
    <w:rsid w:val="00E73CCD"/>
    <w:rsid w:val="00E76453"/>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658E"/>
    <w:rsid w:val="00EA7A88"/>
    <w:rsid w:val="00EB27F2"/>
    <w:rsid w:val="00EB3928"/>
    <w:rsid w:val="00EB5373"/>
    <w:rsid w:val="00EC02A2"/>
    <w:rsid w:val="00EC379B"/>
    <w:rsid w:val="00EC37DF"/>
    <w:rsid w:val="00EC3A99"/>
    <w:rsid w:val="00EC41B1"/>
    <w:rsid w:val="00EC6734"/>
    <w:rsid w:val="00ED0665"/>
    <w:rsid w:val="00ED107E"/>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0463"/>
    <w:rsid w:val="00F512D9"/>
    <w:rsid w:val="00F52402"/>
    <w:rsid w:val="00F54CFF"/>
    <w:rsid w:val="00F5605D"/>
    <w:rsid w:val="00F6514B"/>
    <w:rsid w:val="00F6533E"/>
    <w:rsid w:val="00F6587F"/>
    <w:rsid w:val="00F67981"/>
    <w:rsid w:val="00F706CA"/>
    <w:rsid w:val="00F70F8D"/>
    <w:rsid w:val="00F71C5A"/>
    <w:rsid w:val="00F733A4"/>
    <w:rsid w:val="00F7758F"/>
    <w:rsid w:val="00F82811"/>
    <w:rsid w:val="00F83F8D"/>
    <w:rsid w:val="00F84153"/>
    <w:rsid w:val="00F85661"/>
    <w:rsid w:val="00F96602"/>
    <w:rsid w:val="00F9735A"/>
    <w:rsid w:val="00FA32FC"/>
    <w:rsid w:val="00FA59FD"/>
    <w:rsid w:val="00FA5D8C"/>
    <w:rsid w:val="00FA6403"/>
    <w:rsid w:val="00FB16CD"/>
    <w:rsid w:val="00FB73AE"/>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316A"/>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B6030EC-2A9F-4550-93EA-659D73F9F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14443E"/>
    <w:rPr>
      <w:sz w:val="16"/>
      <w:szCs w:val="16"/>
    </w:rPr>
  </w:style>
  <w:style w:type="paragraph" w:styleId="CommentText">
    <w:name w:val="annotation text"/>
    <w:basedOn w:val="Normal"/>
    <w:link w:val="CommentTextChar"/>
    <w:unhideWhenUsed/>
    <w:rsid w:val="0014443E"/>
    <w:rPr>
      <w:sz w:val="20"/>
      <w:szCs w:val="20"/>
    </w:rPr>
  </w:style>
  <w:style w:type="character" w:customStyle="1" w:styleId="CommentTextChar">
    <w:name w:val="Comment Text Char"/>
    <w:basedOn w:val="DefaultParagraphFont"/>
    <w:link w:val="CommentText"/>
    <w:rsid w:val="0014443E"/>
  </w:style>
  <w:style w:type="paragraph" w:styleId="CommentSubject">
    <w:name w:val="annotation subject"/>
    <w:basedOn w:val="CommentText"/>
    <w:next w:val="CommentText"/>
    <w:link w:val="CommentSubjectChar"/>
    <w:semiHidden/>
    <w:unhideWhenUsed/>
    <w:rsid w:val="0014443E"/>
    <w:rPr>
      <w:b/>
      <w:bCs/>
    </w:rPr>
  </w:style>
  <w:style w:type="character" w:customStyle="1" w:styleId="CommentSubjectChar">
    <w:name w:val="Comment Subject Char"/>
    <w:basedOn w:val="CommentTextChar"/>
    <w:link w:val="CommentSubject"/>
    <w:semiHidden/>
    <w:rsid w:val="0014443E"/>
    <w:rPr>
      <w:b/>
      <w:bCs/>
    </w:rPr>
  </w:style>
  <w:style w:type="paragraph" w:styleId="Revision">
    <w:name w:val="Revision"/>
    <w:hidden/>
    <w:uiPriority w:val="99"/>
    <w:semiHidden/>
    <w:rsid w:val="00990B35"/>
    <w:rPr>
      <w:sz w:val="24"/>
      <w:szCs w:val="24"/>
    </w:rPr>
  </w:style>
  <w:style w:type="paragraph" w:styleId="ListParagraph">
    <w:name w:val="List Paragraph"/>
    <w:basedOn w:val="Normal"/>
    <w:uiPriority w:val="34"/>
    <w:qFormat/>
    <w:rsid w:val="00672A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613</Words>
  <Characters>3161</Characters>
  <Application>Microsoft Office Word</Application>
  <DocSecurity>0</DocSecurity>
  <Lines>72</Lines>
  <Paragraphs>19</Paragraphs>
  <ScaleCrop>false</ScaleCrop>
  <HeadingPairs>
    <vt:vector size="2" baseType="variant">
      <vt:variant>
        <vt:lpstr>Title</vt:lpstr>
      </vt:variant>
      <vt:variant>
        <vt:i4>1</vt:i4>
      </vt:variant>
    </vt:vector>
  </HeadingPairs>
  <TitlesOfParts>
    <vt:vector size="1" baseType="lpstr">
      <vt:lpstr>BA - SB01666 (Committee Report (Unamended))</vt:lpstr>
    </vt:vector>
  </TitlesOfParts>
  <Company>State of Texas</Company>
  <LinksUpToDate>false</LinksUpToDate>
  <CharactersWithSpaces>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28448</dc:subject>
  <dc:creator>State of Texas</dc:creator>
  <dc:description>SB 1666 by Zaffirini-(H)Corrections</dc:description>
  <cp:lastModifiedBy>Damian Duarte</cp:lastModifiedBy>
  <cp:revision>2</cp:revision>
  <cp:lastPrinted>2003-11-26T17:21:00Z</cp:lastPrinted>
  <dcterms:created xsi:type="dcterms:W3CDTF">2025-05-10T18:58:00Z</dcterms:created>
  <dcterms:modified xsi:type="dcterms:W3CDTF">2025-05-10T18:58:00Z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25.125.541</vt:lpwstr>
  </property>
</Properties>
</file>