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23670F" w14:paraId="6FFDD4B4" w14:textId="77777777" w:rsidTr="00345119">
        <w:tc>
          <w:tcPr>
            <w:tcW w:w="9576" w:type="dxa"/>
            <w:noWrap/>
          </w:tcPr>
          <w:p w14:paraId="5B37351F" w14:textId="77777777" w:rsidR="008423E4" w:rsidRPr="0022177D" w:rsidRDefault="00F63FF6" w:rsidP="000E53C6">
            <w:pPr>
              <w:pStyle w:val="Heading1"/>
            </w:pPr>
            <w:r w:rsidRPr="00631897">
              <w:t>BILL ANALYSIS</w:t>
            </w:r>
          </w:p>
        </w:tc>
      </w:tr>
    </w:tbl>
    <w:p w14:paraId="77D5F38D" w14:textId="77777777" w:rsidR="008423E4" w:rsidRPr="0022177D" w:rsidRDefault="008423E4" w:rsidP="000E53C6">
      <w:pPr>
        <w:jc w:val="center"/>
      </w:pPr>
    </w:p>
    <w:p w14:paraId="65ED534B" w14:textId="77777777" w:rsidR="008423E4" w:rsidRPr="00B31F0E" w:rsidRDefault="008423E4" w:rsidP="000E53C6"/>
    <w:p w14:paraId="5CA153D0" w14:textId="77777777" w:rsidR="008423E4" w:rsidRPr="00742794" w:rsidRDefault="008423E4" w:rsidP="000E53C6">
      <w:pPr>
        <w:tabs>
          <w:tab w:val="right" w:pos="9360"/>
        </w:tabs>
      </w:pPr>
    </w:p>
    <w:tbl>
      <w:tblPr>
        <w:tblW w:w="0" w:type="auto"/>
        <w:tblLayout w:type="fixed"/>
        <w:tblLook w:val="01E0" w:firstRow="1" w:lastRow="1" w:firstColumn="1" w:lastColumn="1" w:noHBand="0" w:noVBand="0"/>
      </w:tblPr>
      <w:tblGrid>
        <w:gridCol w:w="9576"/>
      </w:tblGrid>
      <w:tr w:rsidR="0023670F" w14:paraId="47727E70" w14:textId="77777777" w:rsidTr="00345119">
        <w:tc>
          <w:tcPr>
            <w:tcW w:w="9576" w:type="dxa"/>
          </w:tcPr>
          <w:p w14:paraId="34193E29" w14:textId="6ACBDF0F" w:rsidR="008423E4" w:rsidRPr="00861995" w:rsidRDefault="00F63FF6" w:rsidP="000E53C6">
            <w:pPr>
              <w:jc w:val="right"/>
            </w:pPr>
            <w:r>
              <w:t>S.B. 1667</w:t>
            </w:r>
          </w:p>
        </w:tc>
      </w:tr>
      <w:tr w:rsidR="0023670F" w14:paraId="7FE6D1AA" w14:textId="77777777" w:rsidTr="00345119">
        <w:tc>
          <w:tcPr>
            <w:tcW w:w="9576" w:type="dxa"/>
          </w:tcPr>
          <w:p w14:paraId="0E697CD6" w14:textId="4F9B8AFC" w:rsidR="008423E4" w:rsidRPr="00861995" w:rsidRDefault="00F63FF6" w:rsidP="000E53C6">
            <w:pPr>
              <w:jc w:val="right"/>
            </w:pPr>
            <w:r>
              <w:t xml:space="preserve">By: </w:t>
            </w:r>
            <w:r w:rsidR="005E6C5E">
              <w:t>Zaffirini</w:t>
            </w:r>
          </w:p>
        </w:tc>
      </w:tr>
      <w:tr w:rsidR="0023670F" w14:paraId="70F3A52F" w14:textId="77777777" w:rsidTr="00345119">
        <w:tc>
          <w:tcPr>
            <w:tcW w:w="9576" w:type="dxa"/>
          </w:tcPr>
          <w:p w14:paraId="5506623D" w14:textId="604FCC83" w:rsidR="008423E4" w:rsidRPr="00861995" w:rsidRDefault="00F63FF6" w:rsidP="000E53C6">
            <w:pPr>
              <w:jc w:val="right"/>
            </w:pPr>
            <w:r>
              <w:t>Criminal Jurisprudence</w:t>
            </w:r>
          </w:p>
        </w:tc>
      </w:tr>
      <w:tr w:rsidR="0023670F" w14:paraId="14B7B1C9" w14:textId="77777777" w:rsidTr="00345119">
        <w:tc>
          <w:tcPr>
            <w:tcW w:w="9576" w:type="dxa"/>
          </w:tcPr>
          <w:p w14:paraId="4E14F2E9" w14:textId="2D87D3E3" w:rsidR="008423E4" w:rsidRDefault="00F63FF6" w:rsidP="000E53C6">
            <w:pPr>
              <w:jc w:val="right"/>
            </w:pPr>
            <w:r>
              <w:t>Committee Report (Unamended)</w:t>
            </w:r>
          </w:p>
        </w:tc>
      </w:tr>
    </w:tbl>
    <w:p w14:paraId="662C1707" w14:textId="77777777" w:rsidR="008423E4" w:rsidRDefault="008423E4" w:rsidP="000E53C6">
      <w:pPr>
        <w:tabs>
          <w:tab w:val="right" w:pos="9360"/>
        </w:tabs>
      </w:pPr>
    </w:p>
    <w:p w14:paraId="447C4B6C" w14:textId="77777777" w:rsidR="008423E4" w:rsidRDefault="008423E4" w:rsidP="000E53C6"/>
    <w:p w14:paraId="6F664CF1" w14:textId="77777777" w:rsidR="008423E4" w:rsidRDefault="008423E4" w:rsidP="000E53C6"/>
    <w:tbl>
      <w:tblPr>
        <w:tblW w:w="0" w:type="auto"/>
        <w:tblCellMar>
          <w:left w:w="115" w:type="dxa"/>
          <w:right w:w="115" w:type="dxa"/>
        </w:tblCellMar>
        <w:tblLook w:val="01E0" w:firstRow="1" w:lastRow="1" w:firstColumn="1" w:lastColumn="1" w:noHBand="0" w:noVBand="0"/>
      </w:tblPr>
      <w:tblGrid>
        <w:gridCol w:w="9360"/>
      </w:tblGrid>
      <w:tr w:rsidR="0023670F" w14:paraId="512DAF75" w14:textId="77777777" w:rsidTr="00345119">
        <w:tc>
          <w:tcPr>
            <w:tcW w:w="9576" w:type="dxa"/>
          </w:tcPr>
          <w:p w14:paraId="42A2AA2B" w14:textId="77777777" w:rsidR="008423E4" w:rsidRPr="00A8133F" w:rsidRDefault="00F63FF6" w:rsidP="000E53C6">
            <w:pPr>
              <w:rPr>
                <w:b/>
              </w:rPr>
            </w:pPr>
            <w:r w:rsidRPr="009C1E9A">
              <w:rPr>
                <w:b/>
                <w:u w:val="single"/>
              </w:rPr>
              <w:t>BACKGROUND AND PURPOSE</w:t>
            </w:r>
            <w:r>
              <w:rPr>
                <w:b/>
              </w:rPr>
              <w:t xml:space="preserve"> </w:t>
            </w:r>
          </w:p>
          <w:p w14:paraId="75670DC2" w14:textId="77777777" w:rsidR="008423E4" w:rsidRDefault="008423E4" w:rsidP="000E53C6"/>
          <w:p w14:paraId="4F668A64" w14:textId="03210E79" w:rsidR="00BF231C" w:rsidRDefault="00F63FF6" w:rsidP="000E53C6">
            <w:pPr>
              <w:pStyle w:val="Header"/>
              <w:tabs>
                <w:tab w:val="clear" w:pos="4320"/>
                <w:tab w:val="clear" w:pos="8640"/>
              </w:tabs>
              <w:jc w:val="both"/>
            </w:pPr>
            <w:r>
              <w:t xml:space="preserve">The bill sponsor has informed the committee that when a person wants to petition for their record to be expunged, the </w:t>
            </w:r>
            <w:r>
              <w:t>district clerk must send notices of an expunction to various entities such as law enforcement, court officials, and the Department of Public Safety (DPS)</w:t>
            </w:r>
            <w:r w:rsidR="004841F2">
              <w:t xml:space="preserve"> and that this</w:t>
            </w:r>
            <w:r>
              <w:t xml:space="preserve"> process can become costly and time-consuming, especially when physically mailing the notices, </w:t>
            </w:r>
            <w:r w:rsidR="008B79C2">
              <w:t xml:space="preserve">as </w:t>
            </w:r>
            <w:r>
              <w:t xml:space="preserve">not all agencies receive them electronically. </w:t>
            </w:r>
            <w:r w:rsidR="008B79C2">
              <w:t>The bill sponsor has also informed the committee that</w:t>
            </w:r>
            <w:r>
              <w:t xml:space="preserve"> county fees for mailing expunctions vary, and multiple departments within DPS may receive separate notices about the expunction, creating redundanc</w:t>
            </w:r>
            <w:r>
              <w:t xml:space="preserve">y and further increasing costs. </w:t>
            </w:r>
            <w:r w:rsidR="008B79C2">
              <w:t>The bill sponsor has further informed the committee that while c</w:t>
            </w:r>
            <w:r>
              <w:t xml:space="preserve">urrent law limits </w:t>
            </w:r>
            <w:r w:rsidR="00A471F4">
              <w:t xml:space="preserve">the retention period of an </w:t>
            </w:r>
            <w:r>
              <w:t>expunction order</w:t>
            </w:r>
            <w:r w:rsidR="008B79C2">
              <w:t>, the</w:t>
            </w:r>
            <w:r w:rsidR="00F17A2A">
              <w:t xml:space="preserve"> e</w:t>
            </w:r>
            <w:r>
              <w:t xml:space="preserve">xpunged criminal history sometimes remains accessible online beyond </w:t>
            </w:r>
            <w:r w:rsidR="00A471F4">
              <w:t xml:space="preserve">the applicable retention </w:t>
            </w:r>
            <w:r>
              <w:t>period</w:t>
            </w:r>
            <w:r w:rsidR="00F17A2A">
              <w:t xml:space="preserve">, and </w:t>
            </w:r>
            <w:r w:rsidR="00A471F4">
              <w:t xml:space="preserve">that </w:t>
            </w:r>
            <w:r w:rsidR="00F17A2A">
              <w:t>a</w:t>
            </w:r>
            <w:r>
              <w:t>s a result, individuals who do not retain their original expunction order often return to the clerk's office after the retention period expires to request a copy, only to find that it is no longer available, requiring them to restart the</w:t>
            </w:r>
            <w:r>
              <w:t xml:space="preserve"> expunction process.</w:t>
            </w:r>
            <w:r w:rsidR="00F17A2A">
              <w:t xml:space="preserve"> </w:t>
            </w:r>
            <w:r>
              <w:t>S</w:t>
            </w:r>
            <w:r w:rsidR="00F17A2A">
              <w:t>.</w:t>
            </w:r>
            <w:r>
              <w:t>B</w:t>
            </w:r>
            <w:r w:rsidR="006E260B">
              <w:t>. </w:t>
            </w:r>
            <w:r>
              <w:t>1667</w:t>
            </w:r>
            <w:r w:rsidR="00F17A2A">
              <w:t xml:space="preserve"> </w:t>
            </w:r>
            <w:r w:rsidR="008B79C2">
              <w:t xml:space="preserve">seeks to </w:t>
            </w:r>
            <w:r>
              <w:t>modernize the expunction process by making electronic service free to the filer and requiring state and local agencies to accept electronic service whenever possible</w:t>
            </w:r>
            <w:r w:rsidR="008B79C2">
              <w:t>, by</w:t>
            </w:r>
            <w:r>
              <w:t xml:space="preserve"> establish</w:t>
            </w:r>
            <w:r w:rsidR="008B79C2">
              <w:t>ing</w:t>
            </w:r>
            <w:r>
              <w:t xml:space="preserve"> a standardized $25 fee per entity for cases where electronic service is not available, </w:t>
            </w:r>
            <w:r w:rsidR="008B79C2">
              <w:t>and by</w:t>
            </w:r>
            <w:r>
              <w:t xml:space="preserve"> allow</w:t>
            </w:r>
            <w:r w:rsidR="008B79C2">
              <w:t>ing</w:t>
            </w:r>
            <w:r>
              <w:t xml:space="preserve"> clerks to retain expunction orders indefinitely, ensuring persons can obtain copies of their expunction records if needed.</w:t>
            </w:r>
          </w:p>
          <w:p w14:paraId="2AD1E43D" w14:textId="77777777" w:rsidR="008423E4" w:rsidRPr="00E26B13" w:rsidRDefault="008423E4" w:rsidP="000E53C6">
            <w:pPr>
              <w:rPr>
                <w:b/>
              </w:rPr>
            </w:pPr>
          </w:p>
        </w:tc>
      </w:tr>
      <w:tr w:rsidR="0023670F" w14:paraId="06D8F0C7" w14:textId="77777777" w:rsidTr="00345119">
        <w:tc>
          <w:tcPr>
            <w:tcW w:w="9576" w:type="dxa"/>
          </w:tcPr>
          <w:p w14:paraId="60B0F74A" w14:textId="77777777" w:rsidR="0017725B" w:rsidRDefault="00F63FF6" w:rsidP="000E53C6">
            <w:pPr>
              <w:rPr>
                <w:b/>
                <w:u w:val="single"/>
              </w:rPr>
            </w:pPr>
            <w:r>
              <w:rPr>
                <w:b/>
                <w:u w:val="single"/>
              </w:rPr>
              <w:t>CRIMINAL JUSTICE IMPACT</w:t>
            </w:r>
          </w:p>
          <w:p w14:paraId="000BBF48" w14:textId="77777777" w:rsidR="0017725B" w:rsidRDefault="0017725B" w:rsidP="000E53C6">
            <w:pPr>
              <w:rPr>
                <w:b/>
                <w:u w:val="single"/>
              </w:rPr>
            </w:pPr>
          </w:p>
          <w:p w14:paraId="27FC1D68" w14:textId="0E00EF08" w:rsidR="0074601C" w:rsidRPr="0074601C" w:rsidRDefault="00F63FF6" w:rsidP="000E53C6">
            <w:pPr>
              <w:jc w:val="both"/>
            </w:pPr>
            <w:r>
              <w:t xml:space="preserve">It is the committee's opinion </w:t>
            </w:r>
            <w:r>
              <w:t>that this bill does not expressly create a criminal offense, increase the punishment for an existing criminal offense or category of offenses, or change the eligibility of a person for community supervision, parole, or mandatory supervision.</w:t>
            </w:r>
          </w:p>
          <w:p w14:paraId="2696EB98" w14:textId="77777777" w:rsidR="0017725B" w:rsidRPr="0017725B" w:rsidRDefault="0017725B" w:rsidP="000E53C6">
            <w:pPr>
              <w:rPr>
                <w:b/>
                <w:u w:val="single"/>
              </w:rPr>
            </w:pPr>
          </w:p>
        </w:tc>
      </w:tr>
      <w:tr w:rsidR="0023670F" w14:paraId="3800B5FA" w14:textId="77777777" w:rsidTr="00345119">
        <w:tc>
          <w:tcPr>
            <w:tcW w:w="9576" w:type="dxa"/>
          </w:tcPr>
          <w:p w14:paraId="4B99AB81" w14:textId="77777777" w:rsidR="008423E4" w:rsidRPr="00A8133F" w:rsidRDefault="00F63FF6" w:rsidP="000E53C6">
            <w:pPr>
              <w:rPr>
                <w:b/>
              </w:rPr>
            </w:pPr>
            <w:r w:rsidRPr="009C1E9A">
              <w:rPr>
                <w:b/>
                <w:u w:val="single"/>
              </w:rPr>
              <w:t>RULEMAKING AUTHORITY</w:t>
            </w:r>
            <w:r>
              <w:rPr>
                <w:b/>
              </w:rPr>
              <w:t xml:space="preserve"> </w:t>
            </w:r>
          </w:p>
          <w:p w14:paraId="615549F4" w14:textId="77777777" w:rsidR="008423E4" w:rsidRDefault="008423E4" w:rsidP="000E53C6"/>
          <w:p w14:paraId="6FA648BF" w14:textId="5941B42E" w:rsidR="0074601C" w:rsidRDefault="00F63FF6" w:rsidP="000E53C6">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2FB7C4AC" w14:textId="77777777" w:rsidR="008423E4" w:rsidRPr="00E21FDC" w:rsidRDefault="008423E4" w:rsidP="000E53C6">
            <w:pPr>
              <w:rPr>
                <w:b/>
              </w:rPr>
            </w:pPr>
          </w:p>
        </w:tc>
      </w:tr>
      <w:tr w:rsidR="0023670F" w14:paraId="2BB2809C" w14:textId="77777777" w:rsidTr="00345119">
        <w:tc>
          <w:tcPr>
            <w:tcW w:w="9576" w:type="dxa"/>
          </w:tcPr>
          <w:p w14:paraId="0E521A34" w14:textId="77777777" w:rsidR="008423E4" w:rsidRPr="00A8133F" w:rsidRDefault="00F63FF6" w:rsidP="000E53C6">
            <w:pPr>
              <w:rPr>
                <w:b/>
              </w:rPr>
            </w:pPr>
            <w:r w:rsidRPr="009C1E9A">
              <w:rPr>
                <w:b/>
                <w:u w:val="single"/>
              </w:rPr>
              <w:t>ANALYSIS</w:t>
            </w:r>
            <w:r>
              <w:rPr>
                <w:b/>
              </w:rPr>
              <w:t xml:space="preserve"> </w:t>
            </w:r>
          </w:p>
          <w:p w14:paraId="7EC40352" w14:textId="77777777" w:rsidR="008423E4" w:rsidRDefault="008423E4" w:rsidP="000E53C6"/>
          <w:p w14:paraId="1DC74736" w14:textId="2634E092" w:rsidR="006B0D48" w:rsidRDefault="00F63FF6" w:rsidP="000E53C6">
            <w:pPr>
              <w:pStyle w:val="Header"/>
              <w:tabs>
                <w:tab w:val="clear" w:pos="4320"/>
                <w:tab w:val="clear" w:pos="8640"/>
              </w:tabs>
              <w:jc w:val="both"/>
            </w:pPr>
            <w:r>
              <w:t xml:space="preserve">S.B. 1667 </w:t>
            </w:r>
            <w:r w:rsidR="000C68DD">
              <w:t>amends the Code of Criminal Procedure to revise procedures</w:t>
            </w:r>
            <w:r w:rsidR="00BC7E07">
              <w:t xml:space="preserve"> regarding the</w:t>
            </w:r>
            <w:r w:rsidR="000C68DD">
              <w:t xml:space="preserve"> </w:t>
            </w:r>
            <w:r w:rsidR="00FF6BC7">
              <w:t>content</w:t>
            </w:r>
            <w:r w:rsidR="00BC7E07">
              <w:t xml:space="preserve"> of an ex parte petition for an expunction </w:t>
            </w:r>
            <w:r w:rsidR="000C68DD">
              <w:t>of arrest records</w:t>
            </w:r>
            <w:r w:rsidR="00BC7E07">
              <w:t xml:space="preserve">, </w:t>
            </w:r>
            <w:r w:rsidR="00FF6BC7">
              <w:t>the notice of a hearing on such a petition,</w:t>
            </w:r>
            <w:r w:rsidR="00FD7E8D">
              <w:t xml:space="preserve"> </w:t>
            </w:r>
            <w:r w:rsidR="00BC7E07">
              <w:t>the notice provided following a final expunction order,</w:t>
            </w:r>
            <w:r w:rsidR="000C68DD">
              <w:t xml:space="preserve"> the disposition of </w:t>
            </w:r>
            <w:r w:rsidR="00BC7E07">
              <w:t>expunged r</w:t>
            </w:r>
            <w:r w:rsidR="000C68DD">
              <w:t>ecords</w:t>
            </w:r>
            <w:r w:rsidR="00D0292E">
              <w:t xml:space="preserve">, and </w:t>
            </w:r>
            <w:r w:rsidR="00791389">
              <w:t xml:space="preserve">the </w:t>
            </w:r>
            <w:r w:rsidR="00D0292E" w:rsidRPr="00D0292E">
              <w:t>retention of certain mental health records</w:t>
            </w:r>
            <w:r w:rsidR="001B7728">
              <w:t>.</w:t>
            </w:r>
          </w:p>
          <w:p w14:paraId="7988A23D" w14:textId="77777777" w:rsidR="00BC7E07" w:rsidRDefault="00BC7E07" w:rsidP="000E53C6">
            <w:pPr>
              <w:pStyle w:val="Header"/>
              <w:tabs>
                <w:tab w:val="clear" w:pos="4320"/>
                <w:tab w:val="clear" w:pos="8640"/>
              </w:tabs>
              <w:jc w:val="both"/>
            </w:pPr>
          </w:p>
          <w:p w14:paraId="4599B4C4" w14:textId="77777777" w:rsidR="001148E1" w:rsidRPr="001A7000" w:rsidRDefault="00F63FF6" w:rsidP="000E53C6">
            <w:pPr>
              <w:pStyle w:val="Header"/>
              <w:tabs>
                <w:tab w:val="clear" w:pos="4320"/>
                <w:tab w:val="clear" w:pos="8640"/>
              </w:tabs>
              <w:jc w:val="both"/>
              <w:rPr>
                <w:b/>
                <w:bCs/>
              </w:rPr>
            </w:pPr>
            <w:r w:rsidRPr="001A7000">
              <w:rPr>
                <w:b/>
                <w:bCs/>
              </w:rPr>
              <w:t xml:space="preserve">Specialty Court Program Expunction Requirement </w:t>
            </w:r>
          </w:p>
          <w:p w14:paraId="34B89B78" w14:textId="77777777" w:rsidR="001148E1" w:rsidRPr="00A64B0C" w:rsidRDefault="001148E1" w:rsidP="000E53C6">
            <w:pPr>
              <w:pStyle w:val="Header"/>
              <w:tabs>
                <w:tab w:val="clear" w:pos="4320"/>
                <w:tab w:val="clear" w:pos="8640"/>
              </w:tabs>
              <w:jc w:val="both"/>
              <w:rPr>
                <w:u w:val="single"/>
              </w:rPr>
            </w:pPr>
          </w:p>
          <w:p w14:paraId="60C1BFC9" w14:textId="6714A5F8" w:rsidR="001148E1" w:rsidRDefault="00F63FF6" w:rsidP="000E53C6">
            <w:pPr>
              <w:pStyle w:val="Header"/>
              <w:tabs>
                <w:tab w:val="clear" w:pos="4320"/>
                <w:tab w:val="clear" w:pos="8640"/>
              </w:tabs>
              <w:jc w:val="both"/>
            </w:pPr>
            <w:r w:rsidRPr="00C51DDB">
              <w:t xml:space="preserve">S.B. 1667 </w:t>
            </w:r>
            <w:r>
              <w:t>requires a</w:t>
            </w:r>
            <w:r w:rsidRPr="00A53E57">
              <w:t xml:space="preserve"> person entitled to </w:t>
            </w:r>
            <w:r>
              <w:t xml:space="preserve">have </w:t>
            </w:r>
            <w:r w:rsidRPr="00F42D0D">
              <w:t>all records and files relat</w:t>
            </w:r>
            <w:r>
              <w:t>ing</w:t>
            </w:r>
            <w:r w:rsidRPr="00F42D0D">
              <w:t xml:space="preserve"> to the</w:t>
            </w:r>
            <w:r>
              <w:t>ir</w:t>
            </w:r>
            <w:r w:rsidRPr="00F42D0D">
              <w:t xml:space="preserve"> arrest </w:t>
            </w:r>
            <w:r>
              <w:t xml:space="preserve">expunged because of their completion of a veterans treatment court program or a mental health court program </w:t>
            </w:r>
            <w:r w:rsidRPr="008D6D48">
              <w:t>to provide the</w:t>
            </w:r>
            <w:r>
              <w:t xml:space="preserve"> </w:t>
            </w:r>
            <w:r w:rsidRPr="008D6D48">
              <w:t xml:space="preserve">court with the information required </w:t>
            </w:r>
            <w:r>
              <w:t>in</w:t>
            </w:r>
            <w:r w:rsidRPr="008D6D48">
              <w:t xml:space="preserve"> a</w:t>
            </w:r>
            <w:r>
              <w:t>n ex parte</w:t>
            </w:r>
            <w:r w:rsidRPr="008D6D48">
              <w:t xml:space="preserve"> petition for expunction</w:t>
            </w:r>
            <w:r>
              <w:t>.</w:t>
            </w:r>
            <w:r w:rsidR="0080714A">
              <w:t xml:space="preserve"> This provision </w:t>
            </w:r>
            <w:r w:rsidR="0080714A" w:rsidRPr="0080714A">
              <w:t>appl</w:t>
            </w:r>
            <w:r w:rsidR="0080714A">
              <w:t>ies</w:t>
            </w:r>
            <w:r w:rsidR="0080714A" w:rsidRPr="0080714A">
              <w:t xml:space="preserve"> only to a petition</w:t>
            </w:r>
            <w:r w:rsidR="007A2DD9">
              <w:t xml:space="preserve"> </w:t>
            </w:r>
            <w:r w:rsidR="0080714A" w:rsidRPr="0080714A">
              <w:t xml:space="preserve">filed on or after the </w:t>
            </w:r>
            <w:r w:rsidR="00967865">
              <w:t xml:space="preserve">bill's </w:t>
            </w:r>
            <w:r w:rsidR="0080714A" w:rsidRPr="0080714A">
              <w:t>effective date. A petition filed before the</w:t>
            </w:r>
            <w:r w:rsidR="00967865">
              <w:t xml:space="preserve"> bill's</w:t>
            </w:r>
            <w:r w:rsidR="0080714A" w:rsidRPr="0080714A">
              <w:t xml:space="preserve"> effective date is governed by the law in effect on the date the petition was filed, and the former law is continued in effect for that purpose.</w:t>
            </w:r>
          </w:p>
          <w:p w14:paraId="422319E9" w14:textId="77777777" w:rsidR="001148E1" w:rsidRPr="007D0725" w:rsidRDefault="001148E1" w:rsidP="000E53C6">
            <w:pPr>
              <w:pStyle w:val="Header"/>
              <w:tabs>
                <w:tab w:val="clear" w:pos="4320"/>
                <w:tab w:val="clear" w:pos="8640"/>
              </w:tabs>
              <w:jc w:val="both"/>
            </w:pPr>
          </w:p>
          <w:p w14:paraId="2DAF0F6F" w14:textId="1D87DD3B" w:rsidR="00522A31" w:rsidRPr="007D0725" w:rsidRDefault="00F63FF6" w:rsidP="000E53C6">
            <w:pPr>
              <w:pStyle w:val="Header"/>
              <w:tabs>
                <w:tab w:val="clear" w:pos="4320"/>
                <w:tab w:val="clear" w:pos="8640"/>
              </w:tabs>
              <w:jc w:val="both"/>
              <w:rPr>
                <w:b/>
                <w:bCs/>
              </w:rPr>
            </w:pPr>
            <w:r w:rsidRPr="007D0725">
              <w:rPr>
                <w:b/>
                <w:bCs/>
              </w:rPr>
              <w:t>Contents of Petition</w:t>
            </w:r>
            <w:r w:rsidR="00B27184" w:rsidRPr="007D0725">
              <w:rPr>
                <w:b/>
                <w:bCs/>
              </w:rPr>
              <w:t xml:space="preserve"> and Application for Expunction</w:t>
            </w:r>
          </w:p>
          <w:p w14:paraId="112609EB" w14:textId="77777777" w:rsidR="006B0D48" w:rsidRPr="00A64B0C" w:rsidRDefault="006B0D48" w:rsidP="000E53C6">
            <w:pPr>
              <w:pStyle w:val="Header"/>
              <w:tabs>
                <w:tab w:val="clear" w:pos="4320"/>
                <w:tab w:val="clear" w:pos="8640"/>
              </w:tabs>
              <w:jc w:val="both"/>
              <w:rPr>
                <w:u w:val="single"/>
              </w:rPr>
            </w:pPr>
          </w:p>
          <w:p w14:paraId="74A0FEDA" w14:textId="3B4D590D" w:rsidR="007F27EB" w:rsidRDefault="00F63FF6" w:rsidP="000E53C6">
            <w:pPr>
              <w:pStyle w:val="Header"/>
              <w:tabs>
                <w:tab w:val="clear" w:pos="4320"/>
                <w:tab w:val="clear" w:pos="8640"/>
              </w:tabs>
              <w:jc w:val="both"/>
            </w:pPr>
            <w:r w:rsidRPr="00C51DDB">
              <w:t xml:space="preserve">S.B. 1667 </w:t>
            </w:r>
            <w:r w:rsidR="00F42D0D">
              <w:t>clarifies</w:t>
            </w:r>
            <w:r w:rsidR="002528B3">
              <w:t xml:space="preserve"> that</w:t>
            </w:r>
            <w:r w:rsidR="00562145">
              <w:t xml:space="preserve">, for purposes of </w:t>
            </w:r>
            <w:r w:rsidR="00785087">
              <w:t xml:space="preserve">the </w:t>
            </w:r>
            <w:r w:rsidR="00562145">
              <w:t>required content</w:t>
            </w:r>
            <w:r w:rsidR="00967865">
              <w:t>s</w:t>
            </w:r>
            <w:r w:rsidR="00562145">
              <w:t xml:space="preserve"> of a</w:t>
            </w:r>
            <w:r w:rsidR="005318FF">
              <w:t>n ex parte</w:t>
            </w:r>
            <w:r w:rsidR="00562145">
              <w:t xml:space="preserve"> petition</w:t>
            </w:r>
            <w:r w:rsidR="00522A31">
              <w:t xml:space="preserve"> </w:t>
            </w:r>
            <w:r w:rsidR="00B27184">
              <w:t xml:space="preserve">for expunction and an application for expunction based on mistaken identity, </w:t>
            </w:r>
            <w:r w:rsidR="00562145">
              <w:t>the</w:t>
            </w:r>
            <w:r w:rsidR="00651A21">
              <w:t xml:space="preserve"> petition or application must include</w:t>
            </w:r>
            <w:r w:rsidR="00C97AA6">
              <w:t xml:space="preserve"> both</w:t>
            </w:r>
            <w:r w:rsidR="00651A21">
              <w:t xml:space="preserve"> </w:t>
            </w:r>
            <w:r w:rsidR="00651A21" w:rsidRPr="00651A21">
              <w:t xml:space="preserve">the physical and email addresses of </w:t>
            </w:r>
            <w:r w:rsidR="00336E87">
              <w:t>any applicable</w:t>
            </w:r>
            <w:r w:rsidR="00336E87" w:rsidRPr="00651A21">
              <w:t xml:space="preserve"> </w:t>
            </w:r>
            <w:r w:rsidR="00397F18">
              <w:t xml:space="preserve">agencies and </w:t>
            </w:r>
            <w:r w:rsidR="00336E87">
              <w:t>entities required to be listed in the petition or application</w:t>
            </w:r>
            <w:r w:rsidR="00E546D3">
              <w:t xml:space="preserve">. </w:t>
            </w:r>
            <w:r w:rsidR="004B0397">
              <w:t>The bill prohibits the petition</w:t>
            </w:r>
            <w:r w:rsidR="00B27184">
              <w:t xml:space="preserve"> or application</w:t>
            </w:r>
            <w:r w:rsidR="004B0397">
              <w:t xml:space="preserve"> from listing any state or local agency more than once or </w:t>
            </w:r>
            <w:r w:rsidR="004B0397" w:rsidRPr="004B0397">
              <w:t>includi</w:t>
            </w:r>
            <w:r w:rsidR="004B0397">
              <w:t>ng</w:t>
            </w:r>
            <w:r w:rsidR="004B0397" w:rsidRPr="004B0397">
              <w:t xml:space="preserve"> multiple contacts or addresses for different divisions with respect to the same state or local agenc</w:t>
            </w:r>
            <w:r w:rsidR="004B0397">
              <w:t>y.</w:t>
            </w:r>
            <w:r w:rsidR="0074601C">
              <w:t xml:space="preserve"> </w:t>
            </w:r>
          </w:p>
          <w:p w14:paraId="0A29072B" w14:textId="77777777" w:rsidR="00BD213B" w:rsidRDefault="00BD213B" w:rsidP="000E53C6">
            <w:pPr>
              <w:pStyle w:val="Header"/>
              <w:tabs>
                <w:tab w:val="clear" w:pos="4320"/>
                <w:tab w:val="clear" w:pos="8640"/>
              </w:tabs>
              <w:jc w:val="both"/>
            </w:pPr>
          </w:p>
          <w:p w14:paraId="617DEA1B" w14:textId="5BC60AFF" w:rsidR="00A36EF5" w:rsidRDefault="00F63FF6" w:rsidP="000E53C6">
            <w:pPr>
              <w:pStyle w:val="Header"/>
              <w:tabs>
                <w:tab w:val="clear" w:pos="4320"/>
                <w:tab w:val="clear" w:pos="8640"/>
              </w:tabs>
              <w:jc w:val="both"/>
            </w:pPr>
            <w:r>
              <w:t xml:space="preserve">S.B. 1667 </w:t>
            </w:r>
            <w:r w:rsidR="005227CA">
              <w:t xml:space="preserve">requires </w:t>
            </w:r>
            <w:r>
              <w:t>each</w:t>
            </w:r>
            <w:r w:rsidRPr="00BD213B">
              <w:t xml:space="preserve"> district clerk </w:t>
            </w:r>
            <w:r>
              <w:t>to</w:t>
            </w:r>
            <w:r w:rsidRPr="00BD213B">
              <w:t xml:space="preserve"> compile and maintain on the clerk's website a list of</w:t>
            </w:r>
            <w:r w:rsidR="00462DB2">
              <w:t xml:space="preserve"> </w:t>
            </w:r>
            <w:r>
              <w:t>the following agencies and entities and to include the applicable email addresses for those agencies and entities:</w:t>
            </w:r>
          </w:p>
          <w:p w14:paraId="73244C45" w14:textId="77777777" w:rsidR="00A36EF5" w:rsidRDefault="00F63FF6" w:rsidP="000E53C6">
            <w:pPr>
              <w:pStyle w:val="Header"/>
              <w:numPr>
                <w:ilvl w:val="0"/>
                <w:numId w:val="5"/>
              </w:numPr>
              <w:tabs>
                <w:tab w:val="clear" w:pos="4320"/>
                <w:tab w:val="clear" w:pos="8640"/>
              </w:tabs>
              <w:jc w:val="both"/>
            </w:pPr>
            <w:r>
              <w:t>l</w:t>
            </w:r>
            <w:r w:rsidRPr="00462DB2">
              <w:t>aw enforcement agencies</w:t>
            </w:r>
            <w:r>
              <w:t>;</w:t>
            </w:r>
          </w:p>
          <w:p w14:paraId="196BC280" w14:textId="77777777" w:rsidR="00A36EF5" w:rsidRDefault="00F63FF6" w:rsidP="000E53C6">
            <w:pPr>
              <w:pStyle w:val="Header"/>
              <w:numPr>
                <w:ilvl w:val="0"/>
                <w:numId w:val="5"/>
              </w:numPr>
              <w:tabs>
                <w:tab w:val="clear" w:pos="4320"/>
                <w:tab w:val="clear" w:pos="8640"/>
              </w:tabs>
              <w:jc w:val="both"/>
            </w:pPr>
            <w:r w:rsidRPr="00462DB2">
              <w:t>jails or other detention facilities</w:t>
            </w:r>
            <w:r>
              <w:t>;</w:t>
            </w:r>
          </w:p>
          <w:p w14:paraId="6A1DCE2F" w14:textId="77777777" w:rsidR="00A36EF5" w:rsidRDefault="00F63FF6" w:rsidP="000E53C6">
            <w:pPr>
              <w:pStyle w:val="Header"/>
              <w:numPr>
                <w:ilvl w:val="0"/>
                <w:numId w:val="5"/>
              </w:numPr>
              <w:tabs>
                <w:tab w:val="clear" w:pos="4320"/>
                <w:tab w:val="clear" w:pos="8640"/>
              </w:tabs>
              <w:jc w:val="both"/>
            </w:pPr>
            <w:r w:rsidRPr="00462DB2">
              <w:t>magistrates</w:t>
            </w:r>
            <w:r>
              <w:t>;</w:t>
            </w:r>
          </w:p>
          <w:p w14:paraId="120C022C" w14:textId="2C058075" w:rsidR="00A36EF5" w:rsidRDefault="00F63FF6" w:rsidP="000E53C6">
            <w:pPr>
              <w:pStyle w:val="Header"/>
              <w:numPr>
                <w:ilvl w:val="0"/>
                <w:numId w:val="5"/>
              </w:numPr>
              <w:tabs>
                <w:tab w:val="clear" w:pos="4320"/>
                <w:tab w:val="clear" w:pos="8640"/>
              </w:tabs>
              <w:jc w:val="both"/>
            </w:pPr>
            <w:r w:rsidRPr="00462DB2">
              <w:t>courts</w:t>
            </w:r>
            <w:r>
              <w:t>;</w:t>
            </w:r>
          </w:p>
          <w:p w14:paraId="2B69F213" w14:textId="77777777" w:rsidR="00A36EF5" w:rsidRDefault="00F63FF6" w:rsidP="000E53C6">
            <w:pPr>
              <w:pStyle w:val="Header"/>
              <w:numPr>
                <w:ilvl w:val="0"/>
                <w:numId w:val="5"/>
              </w:numPr>
              <w:tabs>
                <w:tab w:val="clear" w:pos="4320"/>
                <w:tab w:val="clear" w:pos="8640"/>
              </w:tabs>
              <w:jc w:val="both"/>
            </w:pPr>
            <w:r w:rsidRPr="00462DB2">
              <w:t>attorneys representing the state</w:t>
            </w:r>
            <w:r>
              <w:t>;</w:t>
            </w:r>
          </w:p>
          <w:p w14:paraId="1AC3680D" w14:textId="77777777" w:rsidR="00A36EF5" w:rsidRDefault="00F63FF6" w:rsidP="000E53C6">
            <w:pPr>
              <w:pStyle w:val="Header"/>
              <w:numPr>
                <w:ilvl w:val="0"/>
                <w:numId w:val="5"/>
              </w:numPr>
              <w:tabs>
                <w:tab w:val="clear" w:pos="4320"/>
                <w:tab w:val="clear" w:pos="8640"/>
              </w:tabs>
              <w:jc w:val="both"/>
            </w:pPr>
            <w:r w:rsidRPr="00462DB2">
              <w:t>correctional facilities</w:t>
            </w:r>
            <w:r>
              <w:t>;</w:t>
            </w:r>
          </w:p>
          <w:p w14:paraId="6DFE9FBC" w14:textId="77777777" w:rsidR="00A36EF5" w:rsidRDefault="00F63FF6" w:rsidP="000E53C6">
            <w:pPr>
              <w:pStyle w:val="Header"/>
              <w:numPr>
                <w:ilvl w:val="0"/>
                <w:numId w:val="5"/>
              </w:numPr>
              <w:tabs>
                <w:tab w:val="clear" w:pos="4320"/>
                <w:tab w:val="clear" w:pos="8640"/>
              </w:tabs>
              <w:jc w:val="both"/>
            </w:pPr>
            <w:r w:rsidRPr="00462DB2">
              <w:t>central state depositories of criminal records</w:t>
            </w:r>
            <w:r>
              <w:t xml:space="preserve">; </w:t>
            </w:r>
            <w:r w:rsidRPr="00462DB2">
              <w:t>and</w:t>
            </w:r>
          </w:p>
          <w:p w14:paraId="37B19016" w14:textId="03E85838" w:rsidR="00462DB2" w:rsidRDefault="00F63FF6" w:rsidP="000E53C6">
            <w:pPr>
              <w:pStyle w:val="Header"/>
              <w:numPr>
                <w:ilvl w:val="0"/>
                <w:numId w:val="5"/>
              </w:numPr>
              <w:tabs>
                <w:tab w:val="clear" w:pos="4320"/>
                <w:tab w:val="clear" w:pos="8640"/>
              </w:tabs>
              <w:jc w:val="both"/>
            </w:pPr>
            <w:r w:rsidRPr="00462DB2">
              <w:t xml:space="preserve">other officials or agencies or other entities of </w:t>
            </w:r>
            <w:r w:rsidR="00A36EF5">
              <w:t>the</w:t>
            </w:r>
            <w:r w:rsidRPr="00462DB2">
              <w:t xml:space="preserve"> state or of any political subdivision of </w:t>
            </w:r>
            <w:r>
              <w:t>the</w:t>
            </w:r>
            <w:r w:rsidRPr="00462DB2">
              <w:t xml:space="preserve"> state</w:t>
            </w:r>
            <w:r w:rsidR="00A36EF5">
              <w:t>.</w:t>
            </w:r>
          </w:p>
          <w:p w14:paraId="22A9EBCE" w14:textId="15E9C631" w:rsidR="00BD213B" w:rsidRDefault="00F63FF6" w:rsidP="000E53C6">
            <w:pPr>
              <w:pStyle w:val="Header"/>
              <w:tabs>
                <w:tab w:val="clear" w:pos="4320"/>
                <w:tab w:val="clear" w:pos="8640"/>
              </w:tabs>
              <w:jc w:val="both"/>
            </w:pPr>
            <w:r w:rsidRPr="00BD213B">
              <w:t xml:space="preserve">The </w:t>
            </w:r>
            <w:r w:rsidR="005227CA">
              <w:t xml:space="preserve">bill establishes that a </w:t>
            </w:r>
            <w:r w:rsidRPr="00BD213B">
              <w:t xml:space="preserve">district clerk is not responsible for ensuring </w:t>
            </w:r>
            <w:r>
              <w:t>that the website contains a complete list of</w:t>
            </w:r>
            <w:r w:rsidR="00397F18">
              <w:t xml:space="preserve"> those</w:t>
            </w:r>
            <w:r>
              <w:t xml:space="preserve"> agencies and entities</w:t>
            </w:r>
            <w:r w:rsidR="00397F18">
              <w:t xml:space="preserve"> or </w:t>
            </w:r>
            <w:r>
              <w:t xml:space="preserve">that </w:t>
            </w:r>
            <w:r w:rsidRPr="00BD213B">
              <w:t xml:space="preserve">an ex parte petition for expunction </w:t>
            </w:r>
            <w:r w:rsidR="00397F18">
              <w:t xml:space="preserve">contains </w:t>
            </w:r>
            <w:r>
              <w:t xml:space="preserve">a complete list of </w:t>
            </w:r>
            <w:r w:rsidR="00397F18">
              <w:t xml:space="preserve">those </w:t>
            </w:r>
            <w:r>
              <w:t>agencies and entities</w:t>
            </w:r>
            <w:r w:rsidR="005227CA">
              <w:t>.</w:t>
            </w:r>
          </w:p>
          <w:p w14:paraId="1B7B6719" w14:textId="77777777" w:rsidR="00A36EF5" w:rsidRDefault="00A36EF5" w:rsidP="000E53C6">
            <w:pPr>
              <w:pStyle w:val="Header"/>
              <w:tabs>
                <w:tab w:val="clear" w:pos="4320"/>
                <w:tab w:val="clear" w:pos="8640"/>
              </w:tabs>
              <w:jc w:val="both"/>
            </w:pPr>
          </w:p>
          <w:p w14:paraId="3AD2B405" w14:textId="1089AA2A" w:rsidR="00A36EF5" w:rsidRDefault="00F63FF6" w:rsidP="000E53C6">
            <w:pPr>
              <w:pStyle w:val="Header"/>
              <w:tabs>
                <w:tab w:val="clear" w:pos="4320"/>
                <w:tab w:val="clear" w:pos="8640"/>
              </w:tabs>
              <w:jc w:val="both"/>
            </w:pPr>
            <w:r>
              <w:t xml:space="preserve">S.B. 1667 establishes that these provisions apply only </w:t>
            </w:r>
            <w:r w:rsidRPr="00A36EF5">
              <w:t xml:space="preserve">to a petition or application filed on or after the </w:t>
            </w:r>
            <w:r>
              <w:t>bill's effective date</w:t>
            </w:r>
            <w:r w:rsidRPr="00A36EF5">
              <w:t xml:space="preserve">. A petition or application filed before </w:t>
            </w:r>
            <w:r>
              <w:t>that date</w:t>
            </w:r>
            <w:r w:rsidRPr="00A36EF5">
              <w:t xml:space="preserve"> is governed by the law in effect on the date the petition or application was filed, and the former law is continued in effect for that purpose.</w:t>
            </w:r>
          </w:p>
          <w:p w14:paraId="0A36517A" w14:textId="77777777" w:rsidR="001706E2" w:rsidRDefault="001706E2" w:rsidP="000E53C6">
            <w:pPr>
              <w:pStyle w:val="Header"/>
              <w:tabs>
                <w:tab w:val="clear" w:pos="4320"/>
                <w:tab w:val="clear" w:pos="8640"/>
              </w:tabs>
              <w:jc w:val="both"/>
            </w:pPr>
          </w:p>
          <w:p w14:paraId="01E79148" w14:textId="6FE40A3C" w:rsidR="007F27EB" w:rsidRPr="007D0725" w:rsidRDefault="00F63FF6" w:rsidP="000E53C6">
            <w:pPr>
              <w:pStyle w:val="Header"/>
              <w:tabs>
                <w:tab w:val="clear" w:pos="4320"/>
                <w:tab w:val="clear" w:pos="8640"/>
              </w:tabs>
              <w:jc w:val="both"/>
              <w:rPr>
                <w:b/>
                <w:bCs/>
              </w:rPr>
            </w:pPr>
            <w:r w:rsidRPr="007D0725">
              <w:rPr>
                <w:b/>
                <w:bCs/>
              </w:rPr>
              <w:t xml:space="preserve">Notice of </w:t>
            </w:r>
            <w:r w:rsidR="001706E2">
              <w:rPr>
                <w:b/>
                <w:bCs/>
              </w:rPr>
              <w:t xml:space="preserve">Hearing on </w:t>
            </w:r>
            <w:r w:rsidRPr="007D0725">
              <w:rPr>
                <w:b/>
                <w:bCs/>
              </w:rPr>
              <w:t>Ex Parte Petition for Expunction</w:t>
            </w:r>
          </w:p>
          <w:p w14:paraId="7FB3887E" w14:textId="77777777" w:rsidR="00380B4A" w:rsidRPr="00A64B0C" w:rsidRDefault="00380B4A" w:rsidP="000E53C6">
            <w:pPr>
              <w:pStyle w:val="Header"/>
              <w:tabs>
                <w:tab w:val="clear" w:pos="4320"/>
                <w:tab w:val="clear" w:pos="8640"/>
              </w:tabs>
              <w:jc w:val="both"/>
              <w:rPr>
                <w:u w:val="single"/>
              </w:rPr>
            </w:pPr>
          </w:p>
          <w:p w14:paraId="0B3361B9" w14:textId="027F3421" w:rsidR="000C11E4" w:rsidRDefault="00F63FF6" w:rsidP="000E53C6">
            <w:pPr>
              <w:pStyle w:val="Header"/>
              <w:jc w:val="both"/>
            </w:pPr>
            <w:r w:rsidRPr="00C51DDB">
              <w:t xml:space="preserve">S.B. 1667 </w:t>
            </w:r>
            <w:r w:rsidR="008C533D">
              <w:t xml:space="preserve">does the following </w:t>
            </w:r>
            <w:r w:rsidR="007A2DD9">
              <w:t xml:space="preserve">with respect to </w:t>
            </w:r>
            <w:r w:rsidR="00124B0A">
              <w:t>the requirement for the court</w:t>
            </w:r>
            <w:r>
              <w:t xml:space="preserve"> to set </w:t>
            </w:r>
            <w:r w:rsidR="00124B0A" w:rsidRPr="00124B0A">
              <w:t>a hearing on an ex</w:t>
            </w:r>
            <w:r w:rsidR="00BF7255">
              <w:t> </w:t>
            </w:r>
            <w:r w:rsidR="00124B0A" w:rsidRPr="00124B0A">
              <w:t>parte petition for expunction</w:t>
            </w:r>
            <w:r>
              <w:t>:</w:t>
            </w:r>
          </w:p>
          <w:p w14:paraId="3AE89DDD" w14:textId="14D5BB2C" w:rsidR="000C11E4" w:rsidRDefault="00F63FF6" w:rsidP="000E53C6">
            <w:pPr>
              <w:pStyle w:val="Header"/>
              <w:numPr>
                <w:ilvl w:val="0"/>
                <w:numId w:val="2"/>
              </w:numPr>
              <w:jc w:val="both"/>
            </w:pPr>
            <w:r>
              <w:t xml:space="preserve">clarifies that the court must set the hearing </w:t>
            </w:r>
            <w:r w:rsidRPr="000C11E4">
              <w:t>not earlier than the 30th day following the date the petition is filed</w:t>
            </w:r>
            <w:r>
              <w:t>;</w:t>
            </w:r>
            <w:r w:rsidR="00621C0E">
              <w:t xml:space="preserve"> and</w:t>
            </w:r>
          </w:p>
          <w:p w14:paraId="153F995C" w14:textId="6E0253FA" w:rsidR="007C75DA" w:rsidRDefault="00F63FF6" w:rsidP="000E53C6">
            <w:pPr>
              <w:pStyle w:val="Header"/>
              <w:numPr>
                <w:ilvl w:val="0"/>
                <w:numId w:val="2"/>
              </w:numPr>
              <w:jc w:val="both"/>
            </w:pPr>
            <w:r>
              <w:t xml:space="preserve">replaces the requirement for the court to give each official, agency, or governmental entity </w:t>
            </w:r>
            <w:r w:rsidR="000C11E4" w:rsidRPr="000C11E4">
              <w:t xml:space="preserve">named in the petition </w:t>
            </w:r>
            <w:r w:rsidR="00124B0A">
              <w:t>reasonable notice of the hearing</w:t>
            </w:r>
            <w:r w:rsidR="000C11E4">
              <w:t xml:space="preserve"> </w:t>
            </w:r>
            <w:r w:rsidR="00D20BCC">
              <w:t>by certified mail, return receipt requested, or by secure electronic mail, electronic transmission, or facsimile transmission</w:t>
            </w:r>
            <w:r w:rsidR="00124B0A">
              <w:t xml:space="preserve"> </w:t>
            </w:r>
            <w:r>
              <w:t xml:space="preserve">with a requirement for the court to give each official, agency, or other entity </w:t>
            </w:r>
            <w:r w:rsidR="000C11E4">
              <w:t xml:space="preserve">listed in the petition, </w:t>
            </w:r>
            <w:r w:rsidR="000C11E4" w:rsidRPr="000C11E4">
              <w:t>other than central federal depositories of criminal records,</w:t>
            </w:r>
            <w:r w:rsidR="00124B0A">
              <w:t xml:space="preserve"> </w:t>
            </w:r>
            <w:r w:rsidR="00124B0A" w:rsidRPr="00124B0A">
              <w:t>a copy of the petition and notice of</w:t>
            </w:r>
            <w:r w:rsidR="00C55AA0">
              <w:t xml:space="preserve"> the</w:t>
            </w:r>
            <w:r w:rsidR="009A0EC4">
              <w:t xml:space="preserve"> </w:t>
            </w:r>
            <w:r w:rsidR="00124B0A" w:rsidRPr="00124B0A">
              <w:t>hearing</w:t>
            </w:r>
            <w:r w:rsidR="000C11E4">
              <w:t xml:space="preserve"> through th</w:t>
            </w:r>
            <w:r w:rsidR="00B11D75">
              <w:t xml:space="preserve">ose </w:t>
            </w:r>
            <w:r w:rsidR="000C11E4">
              <w:t xml:space="preserve">methods. </w:t>
            </w:r>
          </w:p>
          <w:p w14:paraId="5CE83CDD" w14:textId="70A246C2" w:rsidR="00BA6D25" w:rsidRDefault="00F63FF6" w:rsidP="000E53C6">
            <w:pPr>
              <w:pStyle w:val="Header"/>
              <w:jc w:val="both"/>
            </w:pPr>
            <w:r>
              <w:t>The bill</w:t>
            </w:r>
            <w:r w:rsidR="00972DFA">
              <w:t xml:space="preserve"> </w:t>
            </w:r>
            <w:r w:rsidR="00652BB4">
              <w:t>establishes that the</w:t>
            </w:r>
            <w:r w:rsidR="00652BB4" w:rsidRPr="00652BB4">
              <w:t xml:space="preserve"> clerk </w:t>
            </w:r>
            <w:r w:rsidR="00E210DD">
              <w:t xml:space="preserve">of the court </w:t>
            </w:r>
            <w:r w:rsidR="00652BB4" w:rsidRPr="00652BB4">
              <w:t>is not required to transmit a copy of either the petition or notice of hearing to the Office of Court Administration</w:t>
            </w:r>
            <w:r w:rsidR="00D20BCC">
              <w:t xml:space="preserve"> of the Texas Judicial System</w:t>
            </w:r>
            <w:r w:rsidR="00652BB4" w:rsidRPr="00652BB4">
              <w:t xml:space="preserve"> </w:t>
            </w:r>
            <w:r w:rsidR="00912118">
              <w:t>(OCA)</w:t>
            </w:r>
            <w:r w:rsidR="00652BB4">
              <w:t>.</w:t>
            </w:r>
            <w:r w:rsidR="00652BB4" w:rsidRPr="00652BB4">
              <w:t xml:space="preserve"> </w:t>
            </w:r>
          </w:p>
          <w:p w14:paraId="0B956210" w14:textId="77777777" w:rsidR="006916FD" w:rsidRDefault="006916FD" w:rsidP="000E53C6">
            <w:pPr>
              <w:pStyle w:val="Header"/>
              <w:jc w:val="both"/>
            </w:pPr>
          </w:p>
          <w:p w14:paraId="5B207522" w14:textId="1E3008F1" w:rsidR="006916FD" w:rsidRDefault="00F63FF6" w:rsidP="000E53C6">
            <w:pPr>
              <w:pStyle w:val="Header"/>
              <w:jc w:val="both"/>
            </w:pPr>
            <w:r>
              <w:t xml:space="preserve">S.B. 1667 requires a </w:t>
            </w:r>
            <w:r w:rsidRPr="00652BB4">
              <w:t xml:space="preserve">state or local agency with an email </w:t>
            </w:r>
            <w:r w:rsidRPr="00652BB4">
              <w:t>address</w:t>
            </w:r>
            <w:r>
              <w:t xml:space="preserve"> identified under a</w:t>
            </w:r>
            <w:r w:rsidRPr="002528B3">
              <w:t xml:space="preserve"> petition for expunction</w:t>
            </w:r>
            <w:r>
              <w:t xml:space="preserve"> to accept a copy of the petition or notice of hearing that is provided in an electronic format by the clerk of the court. The bill prohibits the clerk from </w:t>
            </w:r>
            <w:r w:rsidR="003D535E">
              <w:t>charging</w:t>
            </w:r>
            <w:r>
              <w:t xml:space="preserve"> a fee </w:t>
            </w:r>
            <w:r w:rsidRPr="006916FD">
              <w:t>to electronically transmit a copy of the petition or notice of hearing to an official, agency, or other entity for which an e</w:t>
            </w:r>
            <w:r w:rsidR="009727FD">
              <w:t>m</w:t>
            </w:r>
            <w:r w:rsidRPr="006916FD">
              <w:t>ail address or other means of electronic transmission is provided in the petition.</w:t>
            </w:r>
            <w:r>
              <w:t xml:space="preserve"> The bill requires the clerk of the court to charge a fee of $25 for each official</w:t>
            </w:r>
            <w:r>
              <w:t xml:space="preserve">, agency, or other entity that is listed in the petition and that is unable to receive </w:t>
            </w:r>
            <w:r w:rsidR="00CD5BD5">
              <w:t>the</w:t>
            </w:r>
            <w:r w:rsidR="003D535E">
              <w:t xml:space="preserve"> electronic transmission. </w:t>
            </w:r>
            <w:r>
              <w:t xml:space="preserve">The bill requires </w:t>
            </w:r>
            <w:r w:rsidRPr="002872B1">
              <w:t>the Department of Public Safety</w:t>
            </w:r>
            <w:r>
              <w:t xml:space="preserve"> (DPS), o</w:t>
            </w:r>
            <w:r w:rsidRPr="002872B1">
              <w:t xml:space="preserve">n receipt of </w:t>
            </w:r>
            <w:r>
              <w:t xml:space="preserve">such </w:t>
            </w:r>
            <w:r w:rsidRPr="002872B1">
              <w:t xml:space="preserve">a copy of a petition or notice of hearing, </w:t>
            </w:r>
            <w:r>
              <w:t>to</w:t>
            </w:r>
            <w:r w:rsidRPr="002872B1">
              <w:t xml:space="preserve"> notify the appropriate central federal depositories of criminal records listed in the petition.</w:t>
            </w:r>
          </w:p>
          <w:p w14:paraId="019ADDCE" w14:textId="77777777" w:rsidR="003D535E" w:rsidRDefault="003D535E" w:rsidP="000E53C6">
            <w:pPr>
              <w:pStyle w:val="Header"/>
              <w:jc w:val="both"/>
            </w:pPr>
          </w:p>
          <w:p w14:paraId="51EBA8F8" w14:textId="33D3C3F8" w:rsidR="003D535E" w:rsidRDefault="00F63FF6" w:rsidP="000E53C6">
            <w:pPr>
              <w:pStyle w:val="Header"/>
              <w:jc w:val="both"/>
            </w:pPr>
            <w:r>
              <w:t xml:space="preserve">S.B. 1667 establishes that these provisions apply </w:t>
            </w:r>
            <w:r w:rsidRPr="003D535E">
              <w:t xml:space="preserve">only to a petition filed on or after the </w:t>
            </w:r>
            <w:r>
              <w:t>bill's effective date</w:t>
            </w:r>
            <w:r w:rsidRPr="003D535E">
              <w:t xml:space="preserve">. A petition filed before </w:t>
            </w:r>
            <w:r>
              <w:t>that date</w:t>
            </w:r>
            <w:r w:rsidRPr="003D535E">
              <w:t xml:space="preserve"> is governed by the law in effect on the date the petition or application was filed, and the former law is continued in effect for that purpose.</w:t>
            </w:r>
          </w:p>
          <w:p w14:paraId="11BED27F" w14:textId="77777777" w:rsidR="00AD272C" w:rsidRDefault="00AD272C" w:rsidP="000E53C6">
            <w:pPr>
              <w:pStyle w:val="Header"/>
              <w:jc w:val="both"/>
            </w:pPr>
          </w:p>
          <w:p w14:paraId="6A6FA28A" w14:textId="0875A375" w:rsidR="005F1DAD" w:rsidRDefault="00F63FF6" w:rsidP="000E53C6">
            <w:pPr>
              <w:pStyle w:val="Header"/>
              <w:jc w:val="both"/>
              <w:rPr>
                <w:b/>
                <w:bCs/>
              </w:rPr>
            </w:pPr>
            <w:r w:rsidRPr="00F847F2">
              <w:rPr>
                <w:b/>
                <w:bCs/>
              </w:rPr>
              <w:t xml:space="preserve">Retention </w:t>
            </w:r>
            <w:r>
              <w:rPr>
                <w:b/>
                <w:bCs/>
              </w:rPr>
              <w:t>o</w:t>
            </w:r>
            <w:r w:rsidRPr="00F847F2">
              <w:rPr>
                <w:b/>
                <w:bCs/>
              </w:rPr>
              <w:t>f Certain Mental Health Records</w:t>
            </w:r>
          </w:p>
          <w:p w14:paraId="3E19C8F1" w14:textId="77777777" w:rsidR="005F1DAD" w:rsidRPr="00085EAE" w:rsidRDefault="005F1DAD" w:rsidP="000E53C6">
            <w:pPr>
              <w:pStyle w:val="Header"/>
              <w:jc w:val="both"/>
              <w:rPr>
                <w:b/>
                <w:bCs/>
              </w:rPr>
            </w:pPr>
          </w:p>
          <w:p w14:paraId="075A73AE" w14:textId="5CCBFB08" w:rsidR="00AD272C" w:rsidRDefault="00F63FF6" w:rsidP="000E53C6">
            <w:pPr>
              <w:pStyle w:val="Header"/>
              <w:jc w:val="both"/>
            </w:pPr>
            <w:r>
              <w:t>S.B. 1667 requires a</w:t>
            </w:r>
            <w:r w:rsidRPr="005F1DAD">
              <w:t xml:space="preserve"> court </w:t>
            </w:r>
            <w:r>
              <w:t>to</w:t>
            </w:r>
            <w:r w:rsidRPr="005F1DAD">
              <w:t xml:space="preserve"> retain federal prohibited person information, as defined by </w:t>
            </w:r>
            <w:r>
              <w:t>reference to</w:t>
            </w:r>
            <w:r w:rsidRPr="005F1DAD">
              <w:t xml:space="preserve"> Government Code</w:t>
            </w:r>
            <w:r>
              <w:t xml:space="preserve"> provisions </w:t>
            </w:r>
            <w:r w:rsidR="006E2C6A">
              <w:t>governing</w:t>
            </w:r>
            <w:r>
              <w:t xml:space="preserve"> </w:t>
            </w:r>
            <w:r w:rsidR="006E2C6A">
              <w:t>federal firearm reporting</w:t>
            </w:r>
            <w:r w:rsidRPr="005F1DAD">
              <w:t>, regardless of whether an expunction order is issued with regard to the criminal case in which that information is contained.</w:t>
            </w:r>
            <w:r w:rsidR="006E2C6A">
              <w:t xml:space="preserve"> </w:t>
            </w:r>
            <w:r w:rsidR="006E2C6A" w:rsidRPr="006E2C6A">
              <w:t>The</w:t>
            </w:r>
            <w:r w:rsidR="006E2C6A">
              <w:t xml:space="preserve"> bill requires the</w:t>
            </w:r>
            <w:r w:rsidR="006E2C6A" w:rsidRPr="006E2C6A">
              <w:t xml:space="preserve"> court </w:t>
            </w:r>
            <w:r w:rsidR="006E2C6A">
              <w:t>to</w:t>
            </w:r>
            <w:r w:rsidR="006E2C6A" w:rsidRPr="006E2C6A">
              <w:t xml:space="preserve"> keep the information confidential and subject</w:t>
            </w:r>
            <w:r w:rsidR="006A0816">
              <w:t>s the information</w:t>
            </w:r>
            <w:r w:rsidR="006E2C6A" w:rsidRPr="006E2C6A">
              <w:t xml:space="preserve"> to release to </w:t>
            </w:r>
            <w:r w:rsidR="006E2C6A">
              <w:t>DPS</w:t>
            </w:r>
            <w:r w:rsidR="006E2C6A" w:rsidRPr="006E2C6A">
              <w:t xml:space="preserve"> or the </w:t>
            </w:r>
            <w:r w:rsidR="006E2C6A">
              <w:t>FBI</w:t>
            </w:r>
            <w:r w:rsidR="006E2C6A" w:rsidRPr="006E2C6A">
              <w:t xml:space="preserve">, as applicable, only for purposes of an audit of records </w:t>
            </w:r>
            <w:r w:rsidR="003D6CE3">
              <w:t xml:space="preserve">relating to </w:t>
            </w:r>
            <w:r w:rsidR="003D6CE3" w:rsidRPr="003D6CE3">
              <w:t>federal firearm reporting</w:t>
            </w:r>
            <w:r w:rsidR="006E2C6A" w:rsidRPr="006E2C6A">
              <w:t>, or to otherwise verify the inclusion of a person's records in the National Instant Criminal Background Check System.</w:t>
            </w:r>
            <w:r w:rsidR="006E2C6A">
              <w:t xml:space="preserve"> These provisions </w:t>
            </w:r>
            <w:r w:rsidR="006E2C6A" w:rsidRPr="006E2C6A">
              <w:t xml:space="preserve">apply to any records and files in the possession of the </w:t>
            </w:r>
            <w:r w:rsidR="006E2C6A">
              <w:t>clerk of the court</w:t>
            </w:r>
            <w:r w:rsidR="006E2C6A" w:rsidRPr="006E2C6A">
              <w:t xml:space="preserve"> on or after the </w:t>
            </w:r>
            <w:r w:rsidR="006E2C6A">
              <w:t xml:space="preserve">bill's </w:t>
            </w:r>
            <w:r w:rsidR="006E2C6A" w:rsidRPr="006E2C6A">
              <w:t>effective date.</w:t>
            </w:r>
          </w:p>
          <w:p w14:paraId="16604F68" w14:textId="77777777" w:rsidR="003D535E" w:rsidRDefault="003D535E" w:rsidP="000E53C6">
            <w:pPr>
              <w:pStyle w:val="Header"/>
              <w:jc w:val="both"/>
            </w:pPr>
          </w:p>
          <w:p w14:paraId="1497C184" w14:textId="7B447E45" w:rsidR="003D535E" w:rsidRDefault="00F63FF6" w:rsidP="000E53C6">
            <w:pPr>
              <w:pStyle w:val="Header"/>
              <w:jc w:val="both"/>
              <w:rPr>
                <w:b/>
                <w:bCs/>
              </w:rPr>
            </w:pPr>
            <w:r>
              <w:rPr>
                <w:b/>
                <w:bCs/>
              </w:rPr>
              <w:t>Notice of Expunction Order</w:t>
            </w:r>
          </w:p>
          <w:p w14:paraId="505C29B4" w14:textId="77777777" w:rsidR="003D535E" w:rsidRDefault="003D535E" w:rsidP="000E53C6">
            <w:pPr>
              <w:pStyle w:val="Header"/>
              <w:jc w:val="both"/>
              <w:rPr>
                <w:b/>
                <w:bCs/>
              </w:rPr>
            </w:pPr>
          </w:p>
          <w:p w14:paraId="3882ECB6" w14:textId="27E465F6" w:rsidR="003D535E" w:rsidRDefault="00F63FF6" w:rsidP="000E53C6">
            <w:pPr>
              <w:pStyle w:val="Header"/>
              <w:jc w:val="both"/>
            </w:pPr>
            <w:r>
              <w:t>S.B. 1667 includes OCA among the recipients of a copy of a final expunction order issued under statutory provisions relating to procedures for automatic entry of</w:t>
            </w:r>
            <w:r w:rsidR="006B54E9">
              <w:t xml:space="preserve"> an</w:t>
            </w:r>
            <w:r>
              <w:t xml:space="preserve"> expunction order or general procedures for seeking entry of </w:t>
            </w:r>
            <w:r w:rsidR="006B54E9">
              <w:t xml:space="preserve">an </w:t>
            </w:r>
            <w:r>
              <w:t>expunction order that is sent by the clerk of the court and removes the specification that the copy sent to the recipients must be a certified copy.</w:t>
            </w:r>
          </w:p>
          <w:p w14:paraId="1CDB9D2D" w14:textId="77777777" w:rsidR="00CD5BD5" w:rsidRDefault="00CD5BD5" w:rsidP="000E53C6">
            <w:pPr>
              <w:pStyle w:val="Header"/>
              <w:jc w:val="both"/>
              <w:rPr>
                <w:b/>
                <w:bCs/>
              </w:rPr>
            </w:pPr>
          </w:p>
          <w:p w14:paraId="4E9F5BA8" w14:textId="436FE332" w:rsidR="00CD5BD5" w:rsidRDefault="00F63FF6" w:rsidP="000E53C6">
            <w:pPr>
              <w:pStyle w:val="Header"/>
              <w:jc w:val="both"/>
            </w:pPr>
            <w:r w:rsidRPr="00C51DDB">
              <w:t xml:space="preserve">S.B. 1667 </w:t>
            </w:r>
            <w:r>
              <w:t xml:space="preserve">requires a </w:t>
            </w:r>
            <w:r w:rsidRPr="00652BB4">
              <w:t>state or local agency with an email address</w:t>
            </w:r>
            <w:r>
              <w:t xml:space="preserve"> identified under a</w:t>
            </w:r>
            <w:r w:rsidRPr="002528B3">
              <w:t xml:space="preserve"> petition for expunction and an application for expunction based on mistaken identity</w:t>
            </w:r>
            <w:r>
              <w:t xml:space="preserve"> to</w:t>
            </w:r>
            <w:r w:rsidRPr="00652BB4">
              <w:t xml:space="preserve"> accept a </w:t>
            </w:r>
            <w:r>
              <w:t xml:space="preserve">copy of an expunction order </w:t>
            </w:r>
            <w:r w:rsidRPr="00652BB4">
              <w:t>that is provided in an electronic format by the clerk.</w:t>
            </w:r>
            <w:r>
              <w:t xml:space="preserve"> T</w:t>
            </w:r>
            <w:r w:rsidRPr="00652BB4">
              <w:t xml:space="preserve">he </w:t>
            </w:r>
            <w:r>
              <w:t xml:space="preserve">bill prohibits the </w:t>
            </w:r>
            <w:r w:rsidRPr="00652BB4">
              <w:t xml:space="preserve">clerk </w:t>
            </w:r>
            <w:r>
              <w:t>from charging</w:t>
            </w:r>
            <w:r w:rsidRPr="00652BB4">
              <w:t xml:space="preserve"> a fee to electronically transmit </w:t>
            </w:r>
            <w:r>
              <w:t>a copy of the expunction order</w:t>
            </w:r>
            <w:r w:rsidRPr="00652BB4">
              <w:t xml:space="preserve"> to an official</w:t>
            </w:r>
            <w:r>
              <w:t xml:space="preserve"> or </w:t>
            </w:r>
            <w:r w:rsidRPr="00652BB4">
              <w:t xml:space="preserve">agency or other </w:t>
            </w:r>
            <w:r>
              <w:t xml:space="preserve">governmental </w:t>
            </w:r>
            <w:r w:rsidRPr="00652BB4">
              <w:t>entity for which an email address or other means of electronic transmission is provided in the</w:t>
            </w:r>
            <w:r>
              <w:t xml:space="preserve"> applicabl</w:t>
            </w:r>
            <w:r>
              <w:t>e</w:t>
            </w:r>
            <w:r w:rsidRPr="00652BB4">
              <w:t xml:space="preserve"> </w:t>
            </w:r>
            <w:r w:rsidRPr="004F5096">
              <w:t>petition or application</w:t>
            </w:r>
            <w:r>
              <w:t>. T</w:t>
            </w:r>
            <w:r w:rsidRPr="00652BB4">
              <w:t>he</w:t>
            </w:r>
            <w:r>
              <w:t xml:space="preserve"> bill requires the</w:t>
            </w:r>
            <w:r w:rsidRPr="00652BB4">
              <w:t xml:space="preserve"> clerk </w:t>
            </w:r>
            <w:r>
              <w:t>to</w:t>
            </w:r>
            <w:r w:rsidRPr="00652BB4">
              <w:t xml:space="preserve"> charge a fee of $25 for each</w:t>
            </w:r>
            <w:r>
              <w:t xml:space="preserve"> </w:t>
            </w:r>
            <w:r w:rsidRPr="00652BB4">
              <w:t xml:space="preserve">official, agency, or other </w:t>
            </w:r>
            <w:r>
              <w:t xml:space="preserve">governmental </w:t>
            </w:r>
            <w:r w:rsidRPr="00652BB4">
              <w:t>entity</w:t>
            </w:r>
            <w:r>
              <w:t xml:space="preserve"> that is listed in the applicable petition or application and</w:t>
            </w:r>
            <w:r w:rsidRPr="00652BB4">
              <w:t xml:space="preserve"> that is unable to receive </w:t>
            </w:r>
            <w:r>
              <w:t>the</w:t>
            </w:r>
            <w:r w:rsidRPr="00652BB4">
              <w:t xml:space="preserve"> electronic transmission</w:t>
            </w:r>
            <w:r>
              <w:t xml:space="preserve">. </w:t>
            </w:r>
          </w:p>
          <w:p w14:paraId="528C0ED4" w14:textId="77777777" w:rsidR="00CD5BD5" w:rsidRDefault="00CD5BD5" w:rsidP="000E53C6">
            <w:pPr>
              <w:pStyle w:val="Header"/>
              <w:jc w:val="both"/>
            </w:pPr>
          </w:p>
          <w:p w14:paraId="46D4AEB9" w14:textId="758D0149" w:rsidR="00CD5BD5" w:rsidRPr="00085EAE" w:rsidRDefault="00F63FF6" w:rsidP="000E53C6">
            <w:pPr>
              <w:pStyle w:val="Header"/>
              <w:jc w:val="both"/>
              <w:rPr>
                <w:b/>
                <w:bCs/>
              </w:rPr>
            </w:pPr>
            <w:r w:rsidRPr="00C51DDB">
              <w:t>S.B. 1667</w:t>
            </w:r>
            <w:r>
              <w:t xml:space="preserve"> establishes that these provisions apply</w:t>
            </w:r>
            <w:r w:rsidRPr="00E04F0D">
              <w:t xml:space="preserve"> only </w:t>
            </w:r>
            <w:r w:rsidR="009F70B5">
              <w:t>to an expunction order that becomes final on or after the bill's effective date</w:t>
            </w:r>
            <w:r w:rsidRPr="005551A5">
              <w:t>.</w:t>
            </w:r>
          </w:p>
          <w:p w14:paraId="574FDC5D" w14:textId="77777777" w:rsidR="006A53BE" w:rsidRDefault="006A53BE" w:rsidP="000E53C6">
            <w:pPr>
              <w:pStyle w:val="Header"/>
              <w:jc w:val="both"/>
            </w:pPr>
          </w:p>
          <w:p w14:paraId="68994BDB" w14:textId="1B4257A8" w:rsidR="009A0CA3" w:rsidRPr="007D0725" w:rsidRDefault="00F63FF6" w:rsidP="000E53C6">
            <w:pPr>
              <w:pStyle w:val="Header"/>
              <w:tabs>
                <w:tab w:val="clear" w:pos="4320"/>
                <w:tab w:val="clear" w:pos="8640"/>
              </w:tabs>
              <w:jc w:val="both"/>
              <w:rPr>
                <w:b/>
                <w:bCs/>
              </w:rPr>
            </w:pPr>
            <w:r w:rsidRPr="007D0725">
              <w:rPr>
                <w:b/>
                <w:bCs/>
              </w:rPr>
              <w:t xml:space="preserve">Inspection and Disposition of Court Records </w:t>
            </w:r>
            <w:r w:rsidRPr="007D0725">
              <w:rPr>
                <w:b/>
                <w:bCs/>
              </w:rPr>
              <w:t>Concerning Expunction</w:t>
            </w:r>
          </w:p>
          <w:p w14:paraId="0708B73A" w14:textId="77777777" w:rsidR="00B32111" w:rsidRPr="00A64B0C" w:rsidRDefault="00B32111" w:rsidP="000E53C6">
            <w:pPr>
              <w:pStyle w:val="Header"/>
              <w:tabs>
                <w:tab w:val="clear" w:pos="4320"/>
                <w:tab w:val="clear" w:pos="8640"/>
              </w:tabs>
              <w:jc w:val="both"/>
              <w:rPr>
                <w:u w:val="single"/>
              </w:rPr>
            </w:pPr>
          </w:p>
          <w:p w14:paraId="06C41AB8" w14:textId="7D6B1E80" w:rsidR="009A0CA3" w:rsidRDefault="00F63FF6" w:rsidP="000E53C6">
            <w:pPr>
              <w:pStyle w:val="Header"/>
              <w:tabs>
                <w:tab w:val="clear" w:pos="4320"/>
                <w:tab w:val="clear" w:pos="8640"/>
              </w:tabs>
              <w:jc w:val="both"/>
            </w:pPr>
            <w:r w:rsidRPr="00C51DDB">
              <w:t xml:space="preserve">S.B. 1667 </w:t>
            </w:r>
            <w:r>
              <w:t xml:space="preserve">changes the deadline by which </w:t>
            </w:r>
            <w:r w:rsidR="00A1478D" w:rsidRPr="00A1478D">
              <w:t xml:space="preserve">the </w:t>
            </w:r>
            <w:r w:rsidR="00E210DD">
              <w:t>clerk of the</w:t>
            </w:r>
            <w:r w:rsidR="00E210DD" w:rsidRPr="00A1478D">
              <w:t xml:space="preserve"> </w:t>
            </w:r>
            <w:r w:rsidR="00A1478D">
              <w:t>court is required to</w:t>
            </w:r>
            <w:r w:rsidR="00A1478D" w:rsidRPr="00A1478D">
              <w:t xml:space="preserve"> destroy all the files or </w:t>
            </w:r>
            <w:r w:rsidR="008E056C" w:rsidRPr="008E056C">
              <w:t xml:space="preserve">other records </w:t>
            </w:r>
            <w:r w:rsidR="00A971B4">
              <w:t xml:space="preserve">maintained in an area not open to inspection </w:t>
            </w:r>
            <w:r w:rsidR="00C97F37">
              <w:t xml:space="preserve">concerning </w:t>
            </w:r>
            <w:r w:rsidR="00E210DD">
              <w:t xml:space="preserve">an </w:t>
            </w:r>
            <w:r w:rsidR="00C97F37">
              <w:t>expunction proceeding</w:t>
            </w:r>
            <w:r w:rsidR="008E056C">
              <w:t xml:space="preserve"> from </w:t>
            </w:r>
            <w:r w:rsidR="008E056C" w:rsidRPr="008E056C">
              <w:t xml:space="preserve">not earlier than the 60th day after the date the </w:t>
            </w:r>
            <w:r w:rsidR="008300BE" w:rsidRPr="008300BE">
              <w:t>expunction</w:t>
            </w:r>
            <w:r w:rsidR="008300BE">
              <w:t xml:space="preserve"> </w:t>
            </w:r>
            <w:r w:rsidR="008E056C" w:rsidRPr="008E056C">
              <w:t>order is issued or later than</w:t>
            </w:r>
            <w:r w:rsidR="008E056C">
              <w:t xml:space="preserve"> </w:t>
            </w:r>
            <w:r w:rsidR="008E056C" w:rsidRPr="008E056C">
              <w:t xml:space="preserve">the first anniversary of that date </w:t>
            </w:r>
            <w:r w:rsidR="008E056C">
              <w:t xml:space="preserve">to </w:t>
            </w:r>
            <w:r w:rsidR="008E056C" w:rsidRPr="008E056C">
              <w:t>the first anniversary of the</w:t>
            </w:r>
            <w:r w:rsidR="008E056C">
              <w:t xml:space="preserve"> </w:t>
            </w:r>
            <w:r w:rsidR="008E056C" w:rsidRPr="008E056C">
              <w:t>date the order is issued</w:t>
            </w:r>
            <w:r w:rsidR="008E056C">
              <w:t xml:space="preserve">. The bill clarifies that </w:t>
            </w:r>
            <w:r w:rsidR="00A971B4">
              <w:t xml:space="preserve">the </w:t>
            </w:r>
            <w:r w:rsidR="008E056C">
              <w:t xml:space="preserve">files </w:t>
            </w:r>
            <w:r w:rsidR="00A971B4">
              <w:t xml:space="preserve">required </w:t>
            </w:r>
            <w:r w:rsidR="008E056C">
              <w:t xml:space="preserve">to be destroyed </w:t>
            </w:r>
            <w:r w:rsidR="005C4F64">
              <w:t xml:space="preserve">by the clerk </w:t>
            </w:r>
            <w:r w:rsidR="008E056C">
              <w:t>are files</w:t>
            </w:r>
            <w:r w:rsidR="008F0D3F">
              <w:t xml:space="preserve"> or records</w:t>
            </w:r>
            <w:r w:rsidR="008E056C">
              <w:t xml:space="preserve"> other than the expunction order itself. </w:t>
            </w:r>
            <w:r>
              <w:t>The</w:t>
            </w:r>
            <w:r>
              <w:t xml:space="preserve"> bill requires the clerk to</w:t>
            </w:r>
            <w:r w:rsidRPr="009A0CA3">
              <w:t xml:space="preserve"> maintain </w:t>
            </w:r>
            <w:r w:rsidR="008300BE">
              <w:t>the</w:t>
            </w:r>
            <w:r w:rsidRPr="009A0CA3">
              <w:t xml:space="preserve"> expunction order in a </w:t>
            </w:r>
            <w:r w:rsidRPr="007903D4">
              <w:t>confidential manner and provide a copy only to the person subject to the order after proper presentation of identification, subject to any further order from the court regarding access to the order.</w:t>
            </w:r>
            <w:r w:rsidR="0074601C">
              <w:t xml:space="preserve"> These provisions </w:t>
            </w:r>
            <w:r w:rsidR="0074601C" w:rsidRPr="0074601C">
              <w:t>apply to any records and files in the possession of the clerk on or after the</w:t>
            </w:r>
            <w:r w:rsidR="0074601C">
              <w:t xml:space="preserve"> bill's</w:t>
            </w:r>
            <w:r w:rsidR="0074601C" w:rsidRPr="0074601C">
              <w:t xml:space="preserve"> effective date.</w:t>
            </w:r>
          </w:p>
          <w:p w14:paraId="086AC8EC" w14:textId="77777777" w:rsidR="007B0519" w:rsidRDefault="007B0519" w:rsidP="000E53C6">
            <w:pPr>
              <w:pStyle w:val="Header"/>
              <w:tabs>
                <w:tab w:val="clear" w:pos="4320"/>
                <w:tab w:val="clear" w:pos="8640"/>
              </w:tabs>
              <w:jc w:val="both"/>
            </w:pPr>
          </w:p>
          <w:p w14:paraId="0E963AAA" w14:textId="13D62724" w:rsidR="000E7220" w:rsidRPr="007D0725" w:rsidRDefault="00F63FF6" w:rsidP="000E53C6">
            <w:pPr>
              <w:pStyle w:val="Header"/>
              <w:tabs>
                <w:tab w:val="clear" w:pos="4320"/>
                <w:tab w:val="clear" w:pos="8640"/>
              </w:tabs>
              <w:jc w:val="both"/>
              <w:rPr>
                <w:b/>
                <w:bCs/>
              </w:rPr>
            </w:pPr>
            <w:r w:rsidRPr="007D0725">
              <w:rPr>
                <w:b/>
                <w:bCs/>
              </w:rPr>
              <w:t>Repealed Provisions</w:t>
            </w:r>
          </w:p>
          <w:p w14:paraId="7CB93A61" w14:textId="77777777" w:rsidR="00E210DD" w:rsidRDefault="00E210DD" w:rsidP="000E53C6">
            <w:pPr>
              <w:pStyle w:val="Header"/>
              <w:tabs>
                <w:tab w:val="clear" w:pos="4320"/>
                <w:tab w:val="clear" w:pos="8640"/>
              </w:tabs>
              <w:jc w:val="both"/>
            </w:pPr>
          </w:p>
          <w:p w14:paraId="4F48CDF6" w14:textId="376B1E02" w:rsidR="002D7851" w:rsidRDefault="00F63FF6" w:rsidP="000E53C6">
            <w:pPr>
              <w:pStyle w:val="Header"/>
              <w:tabs>
                <w:tab w:val="clear" w:pos="4320"/>
                <w:tab w:val="clear" w:pos="8640"/>
              </w:tabs>
              <w:jc w:val="both"/>
            </w:pPr>
            <w:r w:rsidRPr="00C51DDB">
              <w:t xml:space="preserve">S.B. 1667 </w:t>
            </w:r>
            <w:r w:rsidR="007B0519">
              <w:t>repeals</w:t>
            </w:r>
            <w:r>
              <w:t xml:space="preserve"> the following</w:t>
            </w:r>
            <w:r w:rsidR="007B0519">
              <w:t xml:space="preserve"> provisions</w:t>
            </w:r>
            <w:r>
              <w:t>:</w:t>
            </w:r>
          </w:p>
          <w:p w14:paraId="65264707" w14:textId="6A4C9E1F" w:rsidR="002D7851" w:rsidRDefault="00F63FF6" w:rsidP="000E53C6">
            <w:pPr>
              <w:pStyle w:val="Header"/>
              <w:numPr>
                <w:ilvl w:val="0"/>
                <w:numId w:val="3"/>
              </w:numPr>
              <w:tabs>
                <w:tab w:val="clear" w:pos="4320"/>
                <w:tab w:val="clear" w:pos="8640"/>
              </w:tabs>
              <w:jc w:val="both"/>
            </w:pPr>
            <w:r>
              <w:t xml:space="preserve">the </w:t>
            </w:r>
            <w:r w:rsidR="007B0519">
              <w:t>requir</w:t>
            </w:r>
            <w:r>
              <w:t>ement for</w:t>
            </w:r>
            <w:r w:rsidR="007B0519">
              <w:t xml:space="preserve"> the</w:t>
            </w:r>
            <w:r>
              <w:t xml:space="preserve"> clerk of the</w:t>
            </w:r>
            <w:r w:rsidR="007B0519">
              <w:t xml:space="preserve"> court</w:t>
            </w:r>
            <w:r>
              <w:t>, not later than the 30</w:t>
            </w:r>
            <w:r w:rsidR="00E41224">
              <w:t>th</w:t>
            </w:r>
            <w:r>
              <w:t xml:space="preserve"> day before the date on which the clerk destroys files or records concerning an expunction proceeding,</w:t>
            </w:r>
            <w:r w:rsidR="007B0519">
              <w:t xml:space="preserve"> to </w:t>
            </w:r>
            <w:r>
              <w:t xml:space="preserve">provide notice </w:t>
            </w:r>
            <w:r w:rsidR="007B0519">
              <w:t xml:space="preserve">to the </w:t>
            </w:r>
            <w:r>
              <w:t xml:space="preserve">state's </w:t>
            </w:r>
            <w:r w:rsidR="007B0519">
              <w:t>attorney in the expunction proceeding</w:t>
            </w:r>
            <w:r w:rsidR="006234A6">
              <w:t xml:space="preserve"> and the prohibition against the clerk, if the state's attorney objects to the destruction not later than the 20th day after receiving notice, from destroying the files or other records until the first anniversary of the date the expunction order is issued or the first business day after that date</w:t>
            </w:r>
            <w:r w:rsidR="00621C0E">
              <w:t>;</w:t>
            </w:r>
            <w:r w:rsidR="000E7220">
              <w:t xml:space="preserve"> </w:t>
            </w:r>
          </w:p>
          <w:p w14:paraId="290A5241" w14:textId="318FBB52" w:rsidR="002D7851" w:rsidRDefault="00F63FF6" w:rsidP="000E53C6">
            <w:pPr>
              <w:pStyle w:val="Header"/>
              <w:numPr>
                <w:ilvl w:val="0"/>
                <w:numId w:val="3"/>
              </w:numPr>
              <w:tabs>
                <w:tab w:val="clear" w:pos="4320"/>
                <w:tab w:val="clear" w:pos="8640"/>
              </w:tabs>
              <w:jc w:val="both"/>
            </w:pPr>
            <w:r>
              <w:t>the requirement for the clerk to certify to the court the destruction of those files or records;</w:t>
            </w:r>
            <w:r w:rsidR="00621C0E">
              <w:t xml:space="preserve"> and</w:t>
            </w:r>
          </w:p>
          <w:p w14:paraId="5A4C3761" w14:textId="75A91388" w:rsidR="002D7851" w:rsidRDefault="00F63FF6" w:rsidP="000E53C6">
            <w:pPr>
              <w:pStyle w:val="Header"/>
              <w:numPr>
                <w:ilvl w:val="0"/>
                <w:numId w:val="3"/>
              </w:numPr>
              <w:tabs>
                <w:tab w:val="clear" w:pos="4320"/>
                <w:tab w:val="clear" w:pos="8640"/>
              </w:tabs>
              <w:jc w:val="both"/>
            </w:pPr>
            <w:r>
              <w:t>provisions establishing required</w:t>
            </w:r>
            <w:r w:rsidRPr="000E7220">
              <w:t xml:space="preserve"> fees for</w:t>
            </w:r>
            <w:r>
              <w:t xml:space="preserve"> </w:t>
            </w:r>
            <w:r w:rsidRPr="000E7220">
              <w:t>a petitioner seeking expunction of a criminal record</w:t>
            </w:r>
            <w:r>
              <w:t>.</w:t>
            </w:r>
          </w:p>
          <w:p w14:paraId="3A3B3240" w14:textId="790482E0" w:rsidR="007B0519" w:rsidRPr="007903D4" w:rsidRDefault="00F63FF6" w:rsidP="000E53C6">
            <w:pPr>
              <w:pStyle w:val="Header"/>
              <w:tabs>
                <w:tab w:val="clear" w:pos="4320"/>
                <w:tab w:val="clear" w:pos="8640"/>
              </w:tabs>
              <w:jc w:val="both"/>
            </w:pPr>
            <w:r>
              <w:t xml:space="preserve">The </w:t>
            </w:r>
            <w:r w:rsidR="00B0615C">
              <w:t xml:space="preserve">repeal of the </w:t>
            </w:r>
            <w:r>
              <w:t>provisions relating to</w:t>
            </w:r>
            <w:r w:rsidR="00B0615C">
              <w:t xml:space="preserve"> the</w:t>
            </w:r>
            <w:r>
              <w:t xml:space="preserve"> destruction of files or other records </w:t>
            </w:r>
            <w:r w:rsidR="00B0615C">
              <w:t xml:space="preserve">concerning an expunction proceeding </w:t>
            </w:r>
            <w:r w:rsidRPr="001D459B">
              <w:t>appl</w:t>
            </w:r>
            <w:r w:rsidR="00B0615C">
              <w:t>ies</w:t>
            </w:r>
            <w:r w:rsidRPr="001D459B">
              <w:t xml:space="preserve"> to any records and files in the possession of the clerk on or after the </w:t>
            </w:r>
            <w:r>
              <w:t xml:space="preserve">bill's </w:t>
            </w:r>
            <w:r w:rsidRPr="001D459B">
              <w:t>effective date</w:t>
            </w:r>
            <w:r w:rsidR="00B0615C">
              <w:t>. The repeal of the provisions</w:t>
            </w:r>
            <w:r>
              <w:t xml:space="preserve"> relating to </w:t>
            </w:r>
            <w:r w:rsidR="00B0615C">
              <w:t>the required expunction f</w:t>
            </w:r>
            <w:r>
              <w:t>ees appl</w:t>
            </w:r>
            <w:r w:rsidR="00B0615C">
              <w:t>ies</w:t>
            </w:r>
            <w:r w:rsidRPr="00434AC6">
              <w:t xml:space="preserve"> to an expunction order entered on or after the</w:t>
            </w:r>
            <w:r>
              <w:t xml:space="preserve"> bill's</w:t>
            </w:r>
            <w:r w:rsidRPr="00434AC6">
              <w:t xml:space="preserve"> effective date, regardless of whether the underlying arrest occurred before, on, or after th</w:t>
            </w:r>
            <w:r>
              <w:t xml:space="preserve">at </w:t>
            </w:r>
            <w:r w:rsidRPr="00434AC6">
              <w:t>date.</w:t>
            </w:r>
          </w:p>
          <w:p w14:paraId="079E1A84" w14:textId="3D1DD5FE" w:rsidR="008E056C" w:rsidRPr="00A64B0C" w:rsidRDefault="008E056C" w:rsidP="000E53C6">
            <w:pPr>
              <w:jc w:val="both"/>
              <w:rPr>
                <w:u w:val="single"/>
              </w:rPr>
            </w:pPr>
          </w:p>
          <w:p w14:paraId="76808880" w14:textId="236AF783" w:rsidR="007903D4" w:rsidRPr="007903D4" w:rsidRDefault="00F63FF6" w:rsidP="000E53C6">
            <w:pPr>
              <w:jc w:val="both"/>
            </w:pPr>
            <w:r w:rsidRPr="00C51DDB">
              <w:t xml:space="preserve">S.B. 1667 </w:t>
            </w:r>
            <w:r w:rsidRPr="007903D4">
              <w:t>repeals the following Code of Criminal Procedure provisions:</w:t>
            </w:r>
          </w:p>
          <w:p w14:paraId="093A8D88" w14:textId="15FBB223" w:rsidR="007903D4" w:rsidRDefault="00F63FF6" w:rsidP="000E53C6">
            <w:pPr>
              <w:pStyle w:val="ListParagraph"/>
              <w:numPr>
                <w:ilvl w:val="0"/>
                <w:numId w:val="1"/>
              </w:numPr>
              <w:contextualSpacing w:val="0"/>
              <w:jc w:val="both"/>
            </w:pPr>
            <w:r w:rsidRPr="007903D4">
              <w:t>Article 55A.356(d)</w:t>
            </w:r>
            <w:r w:rsidR="00621C0E">
              <w:t xml:space="preserve"> and (e)</w:t>
            </w:r>
            <w:r w:rsidR="0098552D">
              <w:t>;</w:t>
            </w:r>
            <w:r w:rsidR="00621C0E">
              <w:t xml:space="preserve"> and</w:t>
            </w:r>
            <w:r>
              <w:t xml:space="preserve"> </w:t>
            </w:r>
          </w:p>
          <w:p w14:paraId="2F854A2B" w14:textId="77777777" w:rsidR="00C51DDB" w:rsidRDefault="00F63FF6" w:rsidP="000E53C6">
            <w:pPr>
              <w:pStyle w:val="ListParagraph"/>
              <w:numPr>
                <w:ilvl w:val="0"/>
                <w:numId w:val="1"/>
              </w:numPr>
              <w:contextualSpacing w:val="0"/>
              <w:jc w:val="both"/>
            </w:pPr>
            <w:r w:rsidRPr="007903D4">
              <w:t>Article 102.006</w:t>
            </w:r>
            <w:r w:rsidR="000E7220">
              <w:t>.</w:t>
            </w:r>
          </w:p>
          <w:p w14:paraId="6DD805C4" w14:textId="77777777" w:rsidR="00C51DDB" w:rsidRDefault="00C51DDB" w:rsidP="000E53C6">
            <w:pPr>
              <w:jc w:val="both"/>
            </w:pPr>
          </w:p>
          <w:p w14:paraId="35168380" w14:textId="59A62CB0" w:rsidR="00C51DDB" w:rsidRDefault="00F63FF6" w:rsidP="000E53C6">
            <w:pPr>
              <w:jc w:val="both"/>
              <w:rPr>
                <w:b/>
                <w:bCs/>
              </w:rPr>
            </w:pPr>
            <w:r>
              <w:rPr>
                <w:b/>
                <w:bCs/>
              </w:rPr>
              <w:t>Procedural</w:t>
            </w:r>
            <w:r w:rsidRPr="00085EAE">
              <w:rPr>
                <w:b/>
                <w:bCs/>
              </w:rPr>
              <w:t xml:space="preserve"> Provision</w:t>
            </w:r>
          </w:p>
          <w:p w14:paraId="4D6214F9" w14:textId="77777777" w:rsidR="00F847F2" w:rsidRPr="00085EAE" w:rsidRDefault="00F847F2" w:rsidP="000E53C6">
            <w:pPr>
              <w:jc w:val="both"/>
              <w:rPr>
                <w:b/>
                <w:bCs/>
              </w:rPr>
            </w:pPr>
          </w:p>
          <w:p w14:paraId="316F2AA4" w14:textId="5E11C055" w:rsidR="00C51DDB" w:rsidRDefault="00F63FF6" w:rsidP="000E53C6">
            <w:pPr>
              <w:jc w:val="both"/>
            </w:pPr>
            <w:r w:rsidRPr="00C51DDB">
              <w:t>S.B. 1667</w:t>
            </w:r>
            <w:r>
              <w:t xml:space="preserve"> establishes</w:t>
            </w:r>
            <w:r w:rsidR="006C3B43">
              <w:t xml:space="preserve"> that</w:t>
            </w:r>
            <w:r>
              <w:t>, to</w:t>
            </w:r>
            <w:r w:rsidRPr="00C51DDB">
              <w:t xml:space="preserve"> the extent of any conflict, </w:t>
            </w:r>
            <w:r>
              <w:t>the bill</w:t>
            </w:r>
            <w:r w:rsidRPr="00C51DDB">
              <w:t xml:space="preserve"> prevails over another </w:t>
            </w:r>
            <w:r w:rsidR="006825EF">
              <w:t>A</w:t>
            </w:r>
            <w:r w:rsidRPr="00C51DDB">
              <w:t>ct of the 89th Legislature, Regular Session, 2025, relating to nonsubstantive additions to and corrections in enacted codes.</w:t>
            </w:r>
          </w:p>
          <w:p w14:paraId="2DDA5318" w14:textId="0A6AC648" w:rsidR="00FB0846" w:rsidRPr="0074601C" w:rsidRDefault="00FB0846" w:rsidP="000E53C6">
            <w:pPr>
              <w:jc w:val="both"/>
            </w:pPr>
          </w:p>
        </w:tc>
      </w:tr>
      <w:tr w:rsidR="0023670F" w14:paraId="7BA8FA6A" w14:textId="77777777" w:rsidTr="00345119">
        <w:tc>
          <w:tcPr>
            <w:tcW w:w="9576" w:type="dxa"/>
          </w:tcPr>
          <w:p w14:paraId="79FC9FAF" w14:textId="77777777" w:rsidR="008423E4" w:rsidRPr="00A8133F" w:rsidRDefault="00F63FF6" w:rsidP="000E53C6">
            <w:pPr>
              <w:rPr>
                <w:b/>
              </w:rPr>
            </w:pPr>
            <w:r w:rsidRPr="009C1E9A">
              <w:rPr>
                <w:b/>
                <w:u w:val="single"/>
              </w:rPr>
              <w:t>EFFECTIVE DATE</w:t>
            </w:r>
            <w:r>
              <w:rPr>
                <w:b/>
              </w:rPr>
              <w:t xml:space="preserve"> </w:t>
            </w:r>
          </w:p>
          <w:p w14:paraId="6B86F38F" w14:textId="77777777" w:rsidR="008423E4" w:rsidRDefault="008423E4" w:rsidP="000E53C6"/>
          <w:p w14:paraId="333A9FDF" w14:textId="594D3BCB" w:rsidR="008423E4" w:rsidRPr="003624F2" w:rsidRDefault="00F63FF6" w:rsidP="000E53C6">
            <w:pPr>
              <w:pStyle w:val="Header"/>
              <w:tabs>
                <w:tab w:val="clear" w:pos="4320"/>
                <w:tab w:val="clear" w:pos="8640"/>
              </w:tabs>
              <w:jc w:val="both"/>
            </w:pPr>
            <w:r>
              <w:t>September 1, 2025.</w:t>
            </w:r>
          </w:p>
          <w:p w14:paraId="6B140FA4" w14:textId="77777777" w:rsidR="008423E4" w:rsidRPr="00233FDB" w:rsidRDefault="008423E4" w:rsidP="000E53C6">
            <w:pPr>
              <w:rPr>
                <w:b/>
              </w:rPr>
            </w:pPr>
          </w:p>
        </w:tc>
      </w:tr>
    </w:tbl>
    <w:p w14:paraId="1C9BADD2" w14:textId="77777777" w:rsidR="008423E4" w:rsidRPr="00BE0E75" w:rsidRDefault="008423E4" w:rsidP="000E53C6">
      <w:pPr>
        <w:jc w:val="both"/>
        <w:rPr>
          <w:rFonts w:ascii="Arial" w:hAnsi="Arial"/>
          <w:sz w:val="16"/>
          <w:szCs w:val="16"/>
        </w:rPr>
      </w:pPr>
    </w:p>
    <w:p w14:paraId="1B6807C4" w14:textId="77777777" w:rsidR="004108C3" w:rsidRPr="008423E4" w:rsidRDefault="004108C3" w:rsidP="000E53C6"/>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07AEA" w14:textId="77777777" w:rsidR="00F63FF6" w:rsidRDefault="00F63FF6">
      <w:r>
        <w:separator/>
      </w:r>
    </w:p>
  </w:endnote>
  <w:endnote w:type="continuationSeparator" w:id="0">
    <w:p w14:paraId="45D0882C" w14:textId="77777777" w:rsidR="00F63FF6" w:rsidRDefault="00F63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81FAC"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23670F" w14:paraId="2BE43C6C" w14:textId="77777777" w:rsidTr="009C1E9A">
      <w:trPr>
        <w:cantSplit/>
      </w:trPr>
      <w:tc>
        <w:tcPr>
          <w:tcW w:w="0" w:type="pct"/>
        </w:tcPr>
        <w:p w14:paraId="39ED15A5" w14:textId="77777777" w:rsidR="00137D90" w:rsidRDefault="00137D90" w:rsidP="009C1E9A">
          <w:pPr>
            <w:pStyle w:val="Footer"/>
            <w:tabs>
              <w:tab w:val="clear" w:pos="8640"/>
              <w:tab w:val="right" w:pos="9360"/>
            </w:tabs>
          </w:pPr>
        </w:p>
      </w:tc>
      <w:tc>
        <w:tcPr>
          <w:tcW w:w="2395" w:type="pct"/>
        </w:tcPr>
        <w:p w14:paraId="57642D9B" w14:textId="77777777" w:rsidR="00137D90" w:rsidRDefault="00137D90" w:rsidP="009C1E9A">
          <w:pPr>
            <w:pStyle w:val="Footer"/>
            <w:tabs>
              <w:tab w:val="clear" w:pos="8640"/>
              <w:tab w:val="right" w:pos="9360"/>
            </w:tabs>
          </w:pPr>
        </w:p>
        <w:p w14:paraId="393672B1" w14:textId="77777777" w:rsidR="001A4310" w:rsidRDefault="001A4310" w:rsidP="009C1E9A">
          <w:pPr>
            <w:pStyle w:val="Footer"/>
            <w:tabs>
              <w:tab w:val="clear" w:pos="8640"/>
              <w:tab w:val="right" w:pos="9360"/>
            </w:tabs>
          </w:pPr>
        </w:p>
        <w:p w14:paraId="78DAD2E7" w14:textId="77777777" w:rsidR="00137D90" w:rsidRDefault="00137D90" w:rsidP="009C1E9A">
          <w:pPr>
            <w:pStyle w:val="Footer"/>
            <w:tabs>
              <w:tab w:val="clear" w:pos="8640"/>
              <w:tab w:val="right" w:pos="9360"/>
            </w:tabs>
          </w:pPr>
        </w:p>
      </w:tc>
      <w:tc>
        <w:tcPr>
          <w:tcW w:w="2453" w:type="pct"/>
        </w:tcPr>
        <w:p w14:paraId="7DD9E99E" w14:textId="77777777" w:rsidR="00137D90" w:rsidRDefault="00137D90" w:rsidP="009C1E9A">
          <w:pPr>
            <w:pStyle w:val="Footer"/>
            <w:tabs>
              <w:tab w:val="clear" w:pos="8640"/>
              <w:tab w:val="right" w:pos="9360"/>
            </w:tabs>
            <w:jc w:val="right"/>
          </w:pPr>
        </w:p>
      </w:tc>
    </w:tr>
    <w:tr w:rsidR="0023670F" w14:paraId="3C90BF39" w14:textId="77777777" w:rsidTr="009C1E9A">
      <w:trPr>
        <w:cantSplit/>
      </w:trPr>
      <w:tc>
        <w:tcPr>
          <w:tcW w:w="0" w:type="pct"/>
        </w:tcPr>
        <w:p w14:paraId="6DEED5F8" w14:textId="77777777" w:rsidR="00EC379B" w:rsidRDefault="00EC379B" w:rsidP="009C1E9A">
          <w:pPr>
            <w:pStyle w:val="Footer"/>
            <w:tabs>
              <w:tab w:val="clear" w:pos="8640"/>
              <w:tab w:val="right" w:pos="9360"/>
            </w:tabs>
          </w:pPr>
        </w:p>
      </w:tc>
      <w:tc>
        <w:tcPr>
          <w:tcW w:w="2395" w:type="pct"/>
        </w:tcPr>
        <w:p w14:paraId="7E938A05" w14:textId="1ACD6E11" w:rsidR="00EC379B" w:rsidRPr="009C1E9A" w:rsidRDefault="00F63FF6" w:rsidP="009C1E9A">
          <w:pPr>
            <w:pStyle w:val="Footer"/>
            <w:tabs>
              <w:tab w:val="clear" w:pos="8640"/>
              <w:tab w:val="right" w:pos="9360"/>
            </w:tabs>
            <w:rPr>
              <w:rFonts w:ascii="Shruti" w:hAnsi="Shruti"/>
              <w:sz w:val="22"/>
            </w:rPr>
          </w:pPr>
          <w:r>
            <w:rPr>
              <w:rFonts w:ascii="Shruti" w:hAnsi="Shruti"/>
              <w:sz w:val="22"/>
            </w:rPr>
            <w:t>89R 30799-D</w:t>
          </w:r>
        </w:p>
      </w:tc>
      <w:tc>
        <w:tcPr>
          <w:tcW w:w="2453" w:type="pct"/>
        </w:tcPr>
        <w:p w14:paraId="7D22D6A0" w14:textId="78280E56" w:rsidR="00EC379B" w:rsidRDefault="00F63FF6" w:rsidP="009C1E9A">
          <w:pPr>
            <w:pStyle w:val="Footer"/>
            <w:tabs>
              <w:tab w:val="clear" w:pos="8640"/>
              <w:tab w:val="right" w:pos="9360"/>
            </w:tabs>
            <w:jc w:val="right"/>
          </w:pPr>
          <w:r>
            <w:fldChar w:fldCharType="begin"/>
          </w:r>
          <w:r>
            <w:instrText xml:space="preserve"> DOCPROPERTY  OTID  \* MERGEFORMAT </w:instrText>
          </w:r>
          <w:r>
            <w:fldChar w:fldCharType="separate"/>
          </w:r>
          <w:r w:rsidR="00F76E9A">
            <w:t>25.135.631</w:t>
          </w:r>
          <w:r>
            <w:fldChar w:fldCharType="end"/>
          </w:r>
        </w:p>
      </w:tc>
    </w:tr>
    <w:tr w:rsidR="0023670F" w14:paraId="5F2D2D88" w14:textId="77777777" w:rsidTr="009C1E9A">
      <w:trPr>
        <w:cantSplit/>
      </w:trPr>
      <w:tc>
        <w:tcPr>
          <w:tcW w:w="0" w:type="pct"/>
        </w:tcPr>
        <w:p w14:paraId="1804B45E" w14:textId="77777777" w:rsidR="00EC379B" w:rsidRDefault="00EC379B" w:rsidP="009C1E9A">
          <w:pPr>
            <w:pStyle w:val="Footer"/>
            <w:tabs>
              <w:tab w:val="clear" w:pos="4320"/>
              <w:tab w:val="clear" w:pos="8640"/>
              <w:tab w:val="left" w:pos="2865"/>
            </w:tabs>
          </w:pPr>
        </w:p>
      </w:tc>
      <w:tc>
        <w:tcPr>
          <w:tcW w:w="2395" w:type="pct"/>
        </w:tcPr>
        <w:p w14:paraId="078838A4"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0FF1B1CA" w14:textId="77777777" w:rsidR="00EC379B" w:rsidRDefault="00EC379B" w:rsidP="006D504F">
          <w:pPr>
            <w:pStyle w:val="Footer"/>
            <w:rPr>
              <w:rStyle w:val="PageNumber"/>
            </w:rPr>
          </w:pPr>
        </w:p>
        <w:p w14:paraId="463E4D6D" w14:textId="77777777" w:rsidR="00EC379B" w:rsidRDefault="00EC379B" w:rsidP="009C1E9A">
          <w:pPr>
            <w:pStyle w:val="Footer"/>
            <w:tabs>
              <w:tab w:val="clear" w:pos="8640"/>
              <w:tab w:val="right" w:pos="9360"/>
            </w:tabs>
            <w:jc w:val="right"/>
          </w:pPr>
        </w:p>
      </w:tc>
    </w:tr>
    <w:tr w:rsidR="0023670F" w14:paraId="6E3BD393" w14:textId="77777777" w:rsidTr="009C1E9A">
      <w:trPr>
        <w:cantSplit/>
        <w:trHeight w:val="323"/>
      </w:trPr>
      <w:tc>
        <w:tcPr>
          <w:tcW w:w="0" w:type="pct"/>
          <w:gridSpan w:val="3"/>
        </w:tcPr>
        <w:p w14:paraId="63389990" w14:textId="77777777" w:rsidR="00EC379B" w:rsidRDefault="00F63FF6"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D681D61" w14:textId="77777777" w:rsidR="00EC379B" w:rsidRDefault="00EC379B" w:rsidP="009C1E9A">
          <w:pPr>
            <w:pStyle w:val="Footer"/>
            <w:tabs>
              <w:tab w:val="clear" w:pos="8640"/>
              <w:tab w:val="right" w:pos="9360"/>
            </w:tabs>
            <w:jc w:val="center"/>
          </w:pPr>
        </w:p>
      </w:tc>
    </w:tr>
  </w:tbl>
  <w:p w14:paraId="0830973B"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0D50"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89356" w14:textId="77777777" w:rsidR="00F63FF6" w:rsidRDefault="00F63FF6">
      <w:r>
        <w:separator/>
      </w:r>
    </w:p>
  </w:footnote>
  <w:footnote w:type="continuationSeparator" w:id="0">
    <w:p w14:paraId="2CBD97FF" w14:textId="77777777" w:rsidR="00F63FF6" w:rsidRDefault="00F63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BCBDC"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88C59"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CE58F"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467AD"/>
    <w:multiLevelType w:val="hybridMultilevel"/>
    <w:tmpl w:val="29C6FF36"/>
    <w:lvl w:ilvl="0" w:tplc="BCB03B78">
      <w:start w:val="1"/>
      <w:numFmt w:val="bullet"/>
      <w:lvlText w:val=""/>
      <w:lvlJc w:val="left"/>
      <w:pPr>
        <w:tabs>
          <w:tab w:val="num" w:pos="720"/>
        </w:tabs>
        <w:ind w:left="720" w:hanging="360"/>
      </w:pPr>
      <w:rPr>
        <w:rFonts w:ascii="Symbol" w:hAnsi="Symbol" w:hint="default"/>
      </w:rPr>
    </w:lvl>
    <w:lvl w:ilvl="1" w:tplc="C0F293B0" w:tentative="1">
      <w:start w:val="1"/>
      <w:numFmt w:val="bullet"/>
      <w:lvlText w:val="o"/>
      <w:lvlJc w:val="left"/>
      <w:pPr>
        <w:ind w:left="1440" w:hanging="360"/>
      </w:pPr>
      <w:rPr>
        <w:rFonts w:ascii="Courier New" w:hAnsi="Courier New" w:cs="Courier New" w:hint="default"/>
      </w:rPr>
    </w:lvl>
    <w:lvl w:ilvl="2" w:tplc="4E801ECC" w:tentative="1">
      <w:start w:val="1"/>
      <w:numFmt w:val="bullet"/>
      <w:lvlText w:val=""/>
      <w:lvlJc w:val="left"/>
      <w:pPr>
        <w:ind w:left="2160" w:hanging="360"/>
      </w:pPr>
      <w:rPr>
        <w:rFonts w:ascii="Wingdings" w:hAnsi="Wingdings" w:hint="default"/>
      </w:rPr>
    </w:lvl>
    <w:lvl w:ilvl="3" w:tplc="D6ECA2EC" w:tentative="1">
      <w:start w:val="1"/>
      <w:numFmt w:val="bullet"/>
      <w:lvlText w:val=""/>
      <w:lvlJc w:val="left"/>
      <w:pPr>
        <w:ind w:left="2880" w:hanging="360"/>
      </w:pPr>
      <w:rPr>
        <w:rFonts w:ascii="Symbol" w:hAnsi="Symbol" w:hint="default"/>
      </w:rPr>
    </w:lvl>
    <w:lvl w:ilvl="4" w:tplc="E112EBDE" w:tentative="1">
      <w:start w:val="1"/>
      <w:numFmt w:val="bullet"/>
      <w:lvlText w:val="o"/>
      <w:lvlJc w:val="left"/>
      <w:pPr>
        <w:ind w:left="3600" w:hanging="360"/>
      </w:pPr>
      <w:rPr>
        <w:rFonts w:ascii="Courier New" w:hAnsi="Courier New" w:cs="Courier New" w:hint="default"/>
      </w:rPr>
    </w:lvl>
    <w:lvl w:ilvl="5" w:tplc="2E4C9208" w:tentative="1">
      <w:start w:val="1"/>
      <w:numFmt w:val="bullet"/>
      <w:lvlText w:val=""/>
      <w:lvlJc w:val="left"/>
      <w:pPr>
        <w:ind w:left="4320" w:hanging="360"/>
      </w:pPr>
      <w:rPr>
        <w:rFonts w:ascii="Wingdings" w:hAnsi="Wingdings" w:hint="default"/>
      </w:rPr>
    </w:lvl>
    <w:lvl w:ilvl="6" w:tplc="DE645C9A" w:tentative="1">
      <w:start w:val="1"/>
      <w:numFmt w:val="bullet"/>
      <w:lvlText w:val=""/>
      <w:lvlJc w:val="left"/>
      <w:pPr>
        <w:ind w:left="5040" w:hanging="360"/>
      </w:pPr>
      <w:rPr>
        <w:rFonts w:ascii="Symbol" w:hAnsi="Symbol" w:hint="default"/>
      </w:rPr>
    </w:lvl>
    <w:lvl w:ilvl="7" w:tplc="FF9A78A4" w:tentative="1">
      <w:start w:val="1"/>
      <w:numFmt w:val="bullet"/>
      <w:lvlText w:val="o"/>
      <w:lvlJc w:val="left"/>
      <w:pPr>
        <w:ind w:left="5760" w:hanging="360"/>
      </w:pPr>
      <w:rPr>
        <w:rFonts w:ascii="Courier New" w:hAnsi="Courier New" w:cs="Courier New" w:hint="default"/>
      </w:rPr>
    </w:lvl>
    <w:lvl w:ilvl="8" w:tplc="AC9A237E" w:tentative="1">
      <w:start w:val="1"/>
      <w:numFmt w:val="bullet"/>
      <w:lvlText w:val=""/>
      <w:lvlJc w:val="left"/>
      <w:pPr>
        <w:ind w:left="6480" w:hanging="360"/>
      </w:pPr>
      <w:rPr>
        <w:rFonts w:ascii="Wingdings" w:hAnsi="Wingdings" w:hint="default"/>
      </w:rPr>
    </w:lvl>
  </w:abstractNum>
  <w:abstractNum w:abstractNumId="1" w15:restartNumberingAfterBreak="0">
    <w:nsid w:val="33255B4B"/>
    <w:multiLevelType w:val="hybridMultilevel"/>
    <w:tmpl w:val="4E56AE2E"/>
    <w:lvl w:ilvl="0" w:tplc="DD2C6B50">
      <w:start w:val="1"/>
      <w:numFmt w:val="bullet"/>
      <w:lvlText w:val=""/>
      <w:lvlJc w:val="left"/>
      <w:pPr>
        <w:tabs>
          <w:tab w:val="num" w:pos="720"/>
        </w:tabs>
        <w:ind w:left="720" w:hanging="360"/>
      </w:pPr>
      <w:rPr>
        <w:rFonts w:ascii="Symbol" w:hAnsi="Symbol" w:hint="default"/>
      </w:rPr>
    </w:lvl>
    <w:lvl w:ilvl="1" w:tplc="7E005A98" w:tentative="1">
      <w:start w:val="1"/>
      <w:numFmt w:val="bullet"/>
      <w:lvlText w:val="o"/>
      <w:lvlJc w:val="left"/>
      <w:pPr>
        <w:ind w:left="1440" w:hanging="360"/>
      </w:pPr>
      <w:rPr>
        <w:rFonts w:ascii="Courier New" w:hAnsi="Courier New" w:cs="Courier New" w:hint="default"/>
      </w:rPr>
    </w:lvl>
    <w:lvl w:ilvl="2" w:tplc="01B28A48" w:tentative="1">
      <w:start w:val="1"/>
      <w:numFmt w:val="bullet"/>
      <w:lvlText w:val=""/>
      <w:lvlJc w:val="left"/>
      <w:pPr>
        <w:ind w:left="2160" w:hanging="360"/>
      </w:pPr>
      <w:rPr>
        <w:rFonts w:ascii="Wingdings" w:hAnsi="Wingdings" w:hint="default"/>
      </w:rPr>
    </w:lvl>
    <w:lvl w:ilvl="3" w:tplc="855ED418" w:tentative="1">
      <w:start w:val="1"/>
      <w:numFmt w:val="bullet"/>
      <w:lvlText w:val=""/>
      <w:lvlJc w:val="left"/>
      <w:pPr>
        <w:ind w:left="2880" w:hanging="360"/>
      </w:pPr>
      <w:rPr>
        <w:rFonts w:ascii="Symbol" w:hAnsi="Symbol" w:hint="default"/>
      </w:rPr>
    </w:lvl>
    <w:lvl w:ilvl="4" w:tplc="41D8881E" w:tentative="1">
      <w:start w:val="1"/>
      <w:numFmt w:val="bullet"/>
      <w:lvlText w:val="o"/>
      <w:lvlJc w:val="left"/>
      <w:pPr>
        <w:ind w:left="3600" w:hanging="360"/>
      </w:pPr>
      <w:rPr>
        <w:rFonts w:ascii="Courier New" w:hAnsi="Courier New" w:cs="Courier New" w:hint="default"/>
      </w:rPr>
    </w:lvl>
    <w:lvl w:ilvl="5" w:tplc="508217DC" w:tentative="1">
      <w:start w:val="1"/>
      <w:numFmt w:val="bullet"/>
      <w:lvlText w:val=""/>
      <w:lvlJc w:val="left"/>
      <w:pPr>
        <w:ind w:left="4320" w:hanging="360"/>
      </w:pPr>
      <w:rPr>
        <w:rFonts w:ascii="Wingdings" w:hAnsi="Wingdings" w:hint="default"/>
      </w:rPr>
    </w:lvl>
    <w:lvl w:ilvl="6" w:tplc="D9E2694A" w:tentative="1">
      <w:start w:val="1"/>
      <w:numFmt w:val="bullet"/>
      <w:lvlText w:val=""/>
      <w:lvlJc w:val="left"/>
      <w:pPr>
        <w:ind w:left="5040" w:hanging="360"/>
      </w:pPr>
      <w:rPr>
        <w:rFonts w:ascii="Symbol" w:hAnsi="Symbol" w:hint="default"/>
      </w:rPr>
    </w:lvl>
    <w:lvl w:ilvl="7" w:tplc="D616ACE0" w:tentative="1">
      <w:start w:val="1"/>
      <w:numFmt w:val="bullet"/>
      <w:lvlText w:val="o"/>
      <w:lvlJc w:val="left"/>
      <w:pPr>
        <w:ind w:left="5760" w:hanging="360"/>
      </w:pPr>
      <w:rPr>
        <w:rFonts w:ascii="Courier New" w:hAnsi="Courier New" w:cs="Courier New" w:hint="default"/>
      </w:rPr>
    </w:lvl>
    <w:lvl w:ilvl="8" w:tplc="A26CB98E" w:tentative="1">
      <w:start w:val="1"/>
      <w:numFmt w:val="bullet"/>
      <w:lvlText w:val=""/>
      <w:lvlJc w:val="left"/>
      <w:pPr>
        <w:ind w:left="6480" w:hanging="360"/>
      </w:pPr>
      <w:rPr>
        <w:rFonts w:ascii="Wingdings" w:hAnsi="Wingdings" w:hint="default"/>
      </w:rPr>
    </w:lvl>
  </w:abstractNum>
  <w:abstractNum w:abstractNumId="2" w15:restartNumberingAfterBreak="0">
    <w:nsid w:val="49824B59"/>
    <w:multiLevelType w:val="hybridMultilevel"/>
    <w:tmpl w:val="CB10BAAC"/>
    <w:lvl w:ilvl="0" w:tplc="42EE1564">
      <w:start w:val="1"/>
      <w:numFmt w:val="bullet"/>
      <w:lvlText w:val=""/>
      <w:lvlJc w:val="left"/>
      <w:pPr>
        <w:tabs>
          <w:tab w:val="num" w:pos="780"/>
        </w:tabs>
        <w:ind w:left="780" w:hanging="360"/>
      </w:pPr>
      <w:rPr>
        <w:rFonts w:ascii="Symbol" w:hAnsi="Symbol" w:hint="default"/>
      </w:rPr>
    </w:lvl>
    <w:lvl w:ilvl="1" w:tplc="11D68EDE" w:tentative="1">
      <w:start w:val="1"/>
      <w:numFmt w:val="bullet"/>
      <w:lvlText w:val="o"/>
      <w:lvlJc w:val="left"/>
      <w:pPr>
        <w:ind w:left="1500" w:hanging="360"/>
      </w:pPr>
      <w:rPr>
        <w:rFonts w:ascii="Courier New" w:hAnsi="Courier New" w:cs="Courier New" w:hint="default"/>
      </w:rPr>
    </w:lvl>
    <w:lvl w:ilvl="2" w:tplc="4C5830A0" w:tentative="1">
      <w:start w:val="1"/>
      <w:numFmt w:val="bullet"/>
      <w:lvlText w:val=""/>
      <w:lvlJc w:val="left"/>
      <w:pPr>
        <w:ind w:left="2220" w:hanging="360"/>
      </w:pPr>
      <w:rPr>
        <w:rFonts w:ascii="Wingdings" w:hAnsi="Wingdings" w:hint="default"/>
      </w:rPr>
    </w:lvl>
    <w:lvl w:ilvl="3" w:tplc="C0B2F36A" w:tentative="1">
      <w:start w:val="1"/>
      <w:numFmt w:val="bullet"/>
      <w:lvlText w:val=""/>
      <w:lvlJc w:val="left"/>
      <w:pPr>
        <w:ind w:left="2940" w:hanging="360"/>
      </w:pPr>
      <w:rPr>
        <w:rFonts w:ascii="Symbol" w:hAnsi="Symbol" w:hint="default"/>
      </w:rPr>
    </w:lvl>
    <w:lvl w:ilvl="4" w:tplc="B114F204" w:tentative="1">
      <w:start w:val="1"/>
      <w:numFmt w:val="bullet"/>
      <w:lvlText w:val="o"/>
      <w:lvlJc w:val="left"/>
      <w:pPr>
        <w:ind w:left="3660" w:hanging="360"/>
      </w:pPr>
      <w:rPr>
        <w:rFonts w:ascii="Courier New" w:hAnsi="Courier New" w:cs="Courier New" w:hint="default"/>
      </w:rPr>
    </w:lvl>
    <w:lvl w:ilvl="5" w:tplc="39DAAB98" w:tentative="1">
      <w:start w:val="1"/>
      <w:numFmt w:val="bullet"/>
      <w:lvlText w:val=""/>
      <w:lvlJc w:val="left"/>
      <w:pPr>
        <w:ind w:left="4380" w:hanging="360"/>
      </w:pPr>
      <w:rPr>
        <w:rFonts w:ascii="Wingdings" w:hAnsi="Wingdings" w:hint="default"/>
      </w:rPr>
    </w:lvl>
    <w:lvl w:ilvl="6" w:tplc="796CA39C" w:tentative="1">
      <w:start w:val="1"/>
      <w:numFmt w:val="bullet"/>
      <w:lvlText w:val=""/>
      <w:lvlJc w:val="left"/>
      <w:pPr>
        <w:ind w:left="5100" w:hanging="360"/>
      </w:pPr>
      <w:rPr>
        <w:rFonts w:ascii="Symbol" w:hAnsi="Symbol" w:hint="default"/>
      </w:rPr>
    </w:lvl>
    <w:lvl w:ilvl="7" w:tplc="396E8074" w:tentative="1">
      <w:start w:val="1"/>
      <w:numFmt w:val="bullet"/>
      <w:lvlText w:val="o"/>
      <w:lvlJc w:val="left"/>
      <w:pPr>
        <w:ind w:left="5820" w:hanging="360"/>
      </w:pPr>
      <w:rPr>
        <w:rFonts w:ascii="Courier New" w:hAnsi="Courier New" w:cs="Courier New" w:hint="default"/>
      </w:rPr>
    </w:lvl>
    <w:lvl w:ilvl="8" w:tplc="4E080570" w:tentative="1">
      <w:start w:val="1"/>
      <w:numFmt w:val="bullet"/>
      <w:lvlText w:val=""/>
      <w:lvlJc w:val="left"/>
      <w:pPr>
        <w:ind w:left="6540" w:hanging="360"/>
      </w:pPr>
      <w:rPr>
        <w:rFonts w:ascii="Wingdings" w:hAnsi="Wingdings" w:hint="default"/>
      </w:rPr>
    </w:lvl>
  </w:abstractNum>
  <w:abstractNum w:abstractNumId="3" w15:restartNumberingAfterBreak="0">
    <w:nsid w:val="4D65720D"/>
    <w:multiLevelType w:val="hybridMultilevel"/>
    <w:tmpl w:val="3C6C8576"/>
    <w:lvl w:ilvl="0" w:tplc="E836EECC">
      <w:start w:val="1"/>
      <w:numFmt w:val="bullet"/>
      <w:lvlText w:val=""/>
      <w:lvlJc w:val="left"/>
      <w:pPr>
        <w:tabs>
          <w:tab w:val="num" w:pos="720"/>
        </w:tabs>
        <w:ind w:left="720" w:hanging="360"/>
      </w:pPr>
      <w:rPr>
        <w:rFonts w:ascii="Symbol" w:hAnsi="Symbol" w:hint="default"/>
      </w:rPr>
    </w:lvl>
    <w:lvl w:ilvl="1" w:tplc="CC9651D8" w:tentative="1">
      <w:start w:val="1"/>
      <w:numFmt w:val="bullet"/>
      <w:lvlText w:val="o"/>
      <w:lvlJc w:val="left"/>
      <w:pPr>
        <w:ind w:left="1440" w:hanging="360"/>
      </w:pPr>
      <w:rPr>
        <w:rFonts w:ascii="Courier New" w:hAnsi="Courier New" w:cs="Courier New" w:hint="default"/>
      </w:rPr>
    </w:lvl>
    <w:lvl w:ilvl="2" w:tplc="54301F92" w:tentative="1">
      <w:start w:val="1"/>
      <w:numFmt w:val="bullet"/>
      <w:lvlText w:val=""/>
      <w:lvlJc w:val="left"/>
      <w:pPr>
        <w:ind w:left="2160" w:hanging="360"/>
      </w:pPr>
      <w:rPr>
        <w:rFonts w:ascii="Wingdings" w:hAnsi="Wingdings" w:hint="default"/>
      </w:rPr>
    </w:lvl>
    <w:lvl w:ilvl="3" w:tplc="66F2AA3A" w:tentative="1">
      <w:start w:val="1"/>
      <w:numFmt w:val="bullet"/>
      <w:lvlText w:val=""/>
      <w:lvlJc w:val="left"/>
      <w:pPr>
        <w:ind w:left="2880" w:hanging="360"/>
      </w:pPr>
      <w:rPr>
        <w:rFonts w:ascii="Symbol" w:hAnsi="Symbol" w:hint="default"/>
      </w:rPr>
    </w:lvl>
    <w:lvl w:ilvl="4" w:tplc="E774D5F4" w:tentative="1">
      <w:start w:val="1"/>
      <w:numFmt w:val="bullet"/>
      <w:lvlText w:val="o"/>
      <w:lvlJc w:val="left"/>
      <w:pPr>
        <w:ind w:left="3600" w:hanging="360"/>
      </w:pPr>
      <w:rPr>
        <w:rFonts w:ascii="Courier New" w:hAnsi="Courier New" w:cs="Courier New" w:hint="default"/>
      </w:rPr>
    </w:lvl>
    <w:lvl w:ilvl="5" w:tplc="AD6A5104" w:tentative="1">
      <w:start w:val="1"/>
      <w:numFmt w:val="bullet"/>
      <w:lvlText w:val=""/>
      <w:lvlJc w:val="left"/>
      <w:pPr>
        <w:ind w:left="4320" w:hanging="360"/>
      </w:pPr>
      <w:rPr>
        <w:rFonts w:ascii="Wingdings" w:hAnsi="Wingdings" w:hint="default"/>
      </w:rPr>
    </w:lvl>
    <w:lvl w:ilvl="6" w:tplc="84703724" w:tentative="1">
      <w:start w:val="1"/>
      <w:numFmt w:val="bullet"/>
      <w:lvlText w:val=""/>
      <w:lvlJc w:val="left"/>
      <w:pPr>
        <w:ind w:left="5040" w:hanging="360"/>
      </w:pPr>
      <w:rPr>
        <w:rFonts w:ascii="Symbol" w:hAnsi="Symbol" w:hint="default"/>
      </w:rPr>
    </w:lvl>
    <w:lvl w:ilvl="7" w:tplc="C1B26B3C" w:tentative="1">
      <w:start w:val="1"/>
      <w:numFmt w:val="bullet"/>
      <w:lvlText w:val="o"/>
      <w:lvlJc w:val="left"/>
      <w:pPr>
        <w:ind w:left="5760" w:hanging="360"/>
      </w:pPr>
      <w:rPr>
        <w:rFonts w:ascii="Courier New" w:hAnsi="Courier New" w:cs="Courier New" w:hint="default"/>
      </w:rPr>
    </w:lvl>
    <w:lvl w:ilvl="8" w:tplc="3B467BC0" w:tentative="1">
      <w:start w:val="1"/>
      <w:numFmt w:val="bullet"/>
      <w:lvlText w:val=""/>
      <w:lvlJc w:val="left"/>
      <w:pPr>
        <w:ind w:left="6480" w:hanging="360"/>
      </w:pPr>
      <w:rPr>
        <w:rFonts w:ascii="Wingdings" w:hAnsi="Wingdings" w:hint="default"/>
      </w:rPr>
    </w:lvl>
  </w:abstractNum>
  <w:abstractNum w:abstractNumId="4" w15:restartNumberingAfterBreak="0">
    <w:nsid w:val="4E960754"/>
    <w:multiLevelType w:val="hybridMultilevel"/>
    <w:tmpl w:val="9AD2E19E"/>
    <w:lvl w:ilvl="0" w:tplc="CF0E090E">
      <w:start w:val="1"/>
      <w:numFmt w:val="bullet"/>
      <w:lvlText w:val=""/>
      <w:lvlJc w:val="left"/>
      <w:pPr>
        <w:tabs>
          <w:tab w:val="num" w:pos="720"/>
        </w:tabs>
        <w:ind w:left="720" w:hanging="360"/>
      </w:pPr>
      <w:rPr>
        <w:rFonts w:ascii="Symbol" w:hAnsi="Symbol" w:hint="default"/>
      </w:rPr>
    </w:lvl>
    <w:lvl w:ilvl="1" w:tplc="C10685C4" w:tentative="1">
      <w:start w:val="1"/>
      <w:numFmt w:val="bullet"/>
      <w:lvlText w:val="o"/>
      <w:lvlJc w:val="left"/>
      <w:pPr>
        <w:ind w:left="1440" w:hanging="360"/>
      </w:pPr>
      <w:rPr>
        <w:rFonts w:ascii="Courier New" w:hAnsi="Courier New" w:cs="Courier New" w:hint="default"/>
      </w:rPr>
    </w:lvl>
    <w:lvl w:ilvl="2" w:tplc="48821F1A" w:tentative="1">
      <w:start w:val="1"/>
      <w:numFmt w:val="bullet"/>
      <w:lvlText w:val=""/>
      <w:lvlJc w:val="left"/>
      <w:pPr>
        <w:ind w:left="2160" w:hanging="360"/>
      </w:pPr>
      <w:rPr>
        <w:rFonts w:ascii="Wingdings" w:hAnsi="Wingdings" w:hint="default"/>
      </w:rPr>
    </w:lvl>
    <w:lvl w:ilvl="3" w:tplc="A4222A0C" w:tentative="1">
      <w:start w:val="1"/>
      <w:numFmt w:val="bullet"/>
      <w:lvlText w:val=""/>
      <w:lvlJc w:val="left"/>
      <w:pPr>
        <w:ind w:left="2880" w:hanging="360"/>
      </w:pPr>
      <w:rPr>
        <w:rFonts w:ascii="Symbol" w:hAnsi="Symbol" w:hint="default"/>
      </w:rPr>
    </w:lvl>
    <w:lvl w:ilvl="4" w:tplc="8C56667C" w:tentative="1">
      <w:start w:val="1"/>
      <w:numFmt w:val="bullet"/>
      <w:lvlText w:val="o"/>
      <w:lvlJc w:val="left"/>
      <w:pPr>
        <w:ind w:left="3600" w:hanging="360"/>
      </w:pPr>
      <w:rPr>
        <w:rFonts w:ascii="Courier New" w:hAnsi="Courier New" w:cs="Courier New" w:hint="default"/>
      </w:rPr>
    </w:lvl>
    <w:lvl w:ilvl="5" w:tplc="289C2EF8" w:tentative="1">
      <w:start w:val="1"/>
      <w:numFmt w:val="bullet"/>
      <w:lvlText w:val=""/>
      <w:lvlJc w:val="left"/>
      <w:pPr>
        <w:ind w:left="4320" w:hanging="360"/>
      </w:pPr>
      <w:rPr>
        <w:rFonts w:ascii="Wingdings" w:hAnsi="Wingdings" w:hint="default"/>
      </w:rPr>
    </w:lvl>
    <w:lvl w:ilvl="6" w:tplc="64D6DD78" w:tentative="1">
      <w:start w:val="1"/>
      <w:numFmt w:val="bullet"/>
      <w:lvlText w:val=""/>
      <w:lvlJc w:val="left"/>
      <w:pPr>
        <w:ind w:left="5040" w:hanging="360"/>
      </w:pPr>
      <w:rPr>
        <w:rFonts w:ascii="Symbol" w:hAnsi="Symbol" w:hint="default"/>
      </w:rPr>
    </w:lvl>
    <w:lvl w:ilvl="7" w:tplc="BF2CA138" w:tentative="1">
      <w:start w:val="1"/>
      <w:numFmt w:val="bullet"/>
      <w:lvlText w:val="o"/>
      <w:lvlJc w:val="left"/>
      <w:pPr>
        <w:ind w:left="5760" w:hanging="360"/>
      </w:pPr>
      <w:rPr>
        <w:rFonts w:ascii="Courier New" w:hAnsi="Courier New" w:cs="Courier New" w:hint="default"/>
      </w:rPr>
    </w:lvl>
    <w:lvl w:ilvl="8" w:tplc="6D1665EE" w:tentative="1">
      <w:start w:val="1"/>
      <w:numFmt w:val="bullet"/>
      <w:lvlText w:val=""/>
      <w:lvlJc w:val="left"/>
      <w:pPr>
        <w:ind w:left="6480" w:hanging="360"/>
      </w:pPr>
      <w:rPr>
        <w:rFonts w:ascii="Wingdings" w:hAnsi="Wingdings" w:hint="default"/>
      </w:rPr>
    </w:lvl>
  </w:abstractNum>
  <w:num w:numId="1" w16cid:durableId="1865436804">
    <w:abstractNumId w:val="0"/>
  </w:num>
  <w:num w:numId="2" w16cid:durableId="375468933">
    <w:abstractNumId w:val="3"/>
  </w:num>
  <w:num w:numId="3" w16cid:durableId="34550741">
    <w:abstractNumId w:val="2"/>
  </w:num>
  <w:num w:numId="4" w16cid:durableId="82342897">
    <w:abstractNumId w:val="1"/>
  </w:num>
  <w:num w:numId="5" w16cid:durableId="2046785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BB4"/>
    <w:rsid w:val="00000A70"/>
    <w:rsid w:val="000032B8"/>
    <w:rsid w:val="00003B06"/>
    <w:rsid w:val="000054B9"/>
    <w:rsid w:val="00005923"/>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5EE9"/>
    <w:rsid w:val="000667BA"/>
    <w:rsid w:val="000676A7"/>
    <w:rsid w:val="00073914"/>
    <w:rsid w:val="00074236"/>
    <w:rsid w:val="000746BD"/>
    <w:rsid w:val="00076D7D"/>
    <w:rsid w:val="00080D95"/>
    <w:rsid w:val="00085EAE"/>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1E4"/>
    <w:rsid w:val="000C12C4"/>
    <w:rsid w:val="000C49DA"/>
    <w:rsid w:val="000C4B3D"/>
    <w:rsid w:val="000C68DD"/>
    <w:rsid w:val="000C6DC1"/>
    <w:rsid w:val="000C6E20"/>
    <w:rsid w:val="000C76D7"/>
    <w:rsid w:val="000C7F1D"/>
    <w:rsid w:val="000D2EBA"/>
    <w:rsid w:val="000D32A1"/>
    <w:rsid w:val="000D3725"/>
    <w:rsid w:val="000D46E5"/>
    <w:rsid w:val="000D769C"/>
    <w:rsid w:val="000E07FB"/>
    <w:rsid w:val="000E1976"/>
    <w:rsid w:val="000E1BE6"/>
    <w:rsid w:val="000E20F1"/>
    <w:rsid w:val="000E4DED"/>
    <w:rsid w:val="000E53C6"/>
    <w:rsid w:val="000E5B20"/>
    <w:rsid w:val="000E72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48E1"/>
    <w:rsid w:val="00115EE9"/>
    <w:rsid w:val="001169F9"/>
    <w:rsid w:val="00120797"/>
    <w:rsid w:val="001218D2"/>
    <w:rsid w:val="0012371B"/>
    <w:rsid w:val="001245C8"/>
    <w:rsid w:val="00124653"/>
    <w:rsid w:val="001247C5"/>
    <w:rsid w:val="00124B0A"/>
    <w:rsid w:val="00127893"/>
    <w:rsid w:val="001312BB"/>
    <w:rsid w:val="00132564"/>
    <w:rsid w:val="00137D90"/>
    <w:rsid w:val="00141FB6"/>
    <w:rsid w:val="00142A27"/>
    <w:rsid w:val="00142F8E"/>
    <w:rsid w:val="00143C8B"/>
    <w:rsid w:val="00147530"/>
    <w:rsid w:val="0015331F"/>
    <w:rsid w:val="00156848"/>
    <w:rsid w:val="00156AB2"/>
    <w:rsid w:val="00160402"/>
    <w:rsid w:val="00160571"/>
    <w:rsid w:val="00161E93"/>
    <w:rsid w:val="00162C7A"/>
    <w:rsid w:val="00162DAE"/>
    <w:rsid w:val="001639C5"/>
    <w:rsid w:val="00163E45"/>
    <w:rsid w:val="001664C2"/>
    <w:rsid w:val="001706E2"/>
    <w:rsid w:val="00171BF2"/>
    <w:rsid w:val="0017347B"/>
    <w:rsid w:val="0017725B"/>
    <w:rsid w:val="0018050C"/>
    <w:rsid w:val="0018117F"/>
    <w:rsid w:val="001824ED"/>
    <w:rsid w:val="00183262"/>
    <w:rsid w:val="0018478F"/>
    <w:rsid w:val="00184B03"/>
    <w:rsid w:val="00185C59"/>
    <w:rsid w:val="00187C1B"/>
    <w:rsid w:val="001900B7"/>
    <w:rsid w:val="001908AC"/>
    <w:rsid w:val="00190CFB"/>
    <w:rsid w:val="0019457A"/>
    <w:rsid w:val="00195257"/>
    <w:rsid w:val="00195388"/>
    <w:rsid w:val="0019539E"/>
    <w:rsid w:val="001968BC"/>
    <w:rsid w:val="001A0739"/>
    <w:rsid w:val="001A0F00"/>
    <w:rsid w:val="001A2BDD"/>
    <w:rsid w:val="001A3DDF"/>
    <w:rsid w:val="001A4310"/>
    <w:rsid w:val="001A4D05"/>
    <w:rsid w:val="001A7000"/>
    <w:rsid w:val="001B053A"/>
    <w:rsid w:val="001B26D8"/>
    <w:rsid w:val="001B3BFA"/>
    <w:rsid w:val="001B75B8"/>
    <w:rsid w:val="001B7728"/>
    <w:rsid w:val="001C1230"/>
    <w:rsid w:val="001C60B5"/>
    <w:rsid w:val="001C61B0"/>
    <w:rsid w:val="001C7957"/>
    <w:rsid w:val="001C7DB8"/>
    <w:rsid w:val="001C7EA8"/>
    <w:rsid w:val="001D1711"/>
    <w:rsid w:val="001D2A01"/>
    <w:rsid w:val="001D2EF6"/>
    <w:rsid w:val="001D37A8"/>
    <w:rsid w:val="001D459B"/>
    <w:rsid w:val="001D462E"/>
    <w:rsid w:val="001D75BF"/>
    <w:rsid w:val="001E2CAD"/>
    <w:rsid w:val="001E34DB"/>
    <w:rsid w:val="001E37CD"/>
    <w:rsid w:val="001E4070"/>
    <w:rsid w:val="001E655E"/>
    <w:rsid w:val="001F3CB8"/>
    <w:rsid w:val="001F52F7"/>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13F0"/>
    <w:rsid w:val="0023341D"/>
    <w:rsid w:val="002338DA"/>
    <w:rsid w:val="00233D66"/>
    <w:rsid w:val="00233FDB"/>
    <w:rsid w:val="00234F58"/>
    <w:rsid w:val="0023507D"/>
    <w:rsid w:val="0023670F"/>
    <w:rsid w:val="0024077A"/>
    <w:rsid w:val="00241EC1"/>
    <w:rsid w:val="002431DA"/>
    <w:rsid w:val="0024691D"/>
    <w:rsid w:val="00247D27"/>
    <w:rsid w:val="00250A50"/>
    <w:rsid w:val="00251ED5"/>
    <w:rsid w:val="002528B3"/>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2B1"/>
    <w:rsid w:val="002874E3"/>
    <w:rsid w:val="00287656"/>
    <w:rsid w:val="00291518"/>
    <w:rsid w:val="00296FF0"/>
    <w:rsid w:val="002A17C0"/>
    <w:rsid w:val="002A48DF"/>
    <w:rsid w:val="002A5A84"/>
    <w:rsid w:val="002A62CC"/>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7851"/>
    <w:rsid w:val="002E0138"/>
    <w:rsid w:val="002E0489"/>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0EF"/>
    <w:rsid w:val="003237F6"/>
    <w:rsid w:val="00324077"/>
    <w:rsid w:val="0032453B"/>
    <w:rsid w:val="00324868"/>
    <w:rsid w:val="003305F5"/>
    <w:rsid w:val="00333930"/>
    <w:rsid w:val="00336BA4"/>
    <w:rsid w:val="00336C7A"/>
    <w:rsid w:val="00336E87"/>
    <w:rsid w:val="00337392"/>
    <w:rsid w:val="00337659"/>
    <w:rsid w:val="003427C9"/>
    <w:rsid w:val="00342E6C"/>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0B4A"/>
    <w:rsid w:val="003847E8"/>
    <w:rsid w:val="003870F6"/>
    <w:rsid w:val="0038731D"/>
    <w:rsid w:val="00387B60"/>
    <w:rsid w:val="00390098"/>
    <w:rsid w:val="00392DA1"/>
    <w:rsid w:val="00393718"/>
    <w:rsid w:val="00397F18"/>
    <w:rsid w:val="003A0296"/>
    <w:rsid w:val="003A10BC"/>
    <w:rsid w:val="003A58CF"/>
    <w:rsid w:val="003A731F"/>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535E"/>
    <w:rsid w:val="003D6CE3"/>
    <w:rsid w:val="003D726D"/>
    <w:rsid w:val="003E0875"/>
    <w:rsid w:val="003E0BB8"/>
    <w:rsid w:val="003E6CB0"/>
    <w:rsid w:val="003F1F5E"/>
    <w:rsid w:val="003F286A"/>
    <w:rsid w:val="003F77F8"/>
    <w:rsid w:val="00400ACD"/>
    <w:rsid w:val="00402954"/>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4AC6"/>
    <w:rsid w:val="004350F3"/>
    <w:rsid w:val="00436980"/>
    <w:rsid w:val="00441016"/>
    <w:rsid w:val="00441F2F"/>
    <w:rsid w:val="0044228B"/>
    <w:rsid w:val="00447018"/>
    <w:rsid w:val="00450561"/>
    <w:rsid w:val="00450A40"/>
    <w:rsid w:val="00451D7C"/>
    <w:rsid w:val="00452FC3"/>
    <w:rsid w:val="00454715"/>
    <w:rsid w:val="00454ABC"/>
    <w:rsid w:val="00455936"/>
    <w:rsid w:val="00455ACE"/>
    <w:rsid w:val="00461B69"/>
    <w:rsid w:val="00462B3D"/>
    <w:rsid w:val="00462DB2"/>
    <w:rsid w:val="00474927"/>
    <w:rsid w:val="00475913"/>
    <w:rsid w:val="00480080"/>
    <w:rsid w:val="004824A7"/>
    <w:rsid w:val="00483AF0"/>
    <w:rsid w:val="00484167"/>
    <w:rsid w:val="004841F2"/>
    <w:rsid w:val="00492211"/>
    <w:rsid w:val="00492325"/>
    <w:rsid w:val="00492A6D"/>
    <w:rsid w:val="00494303"/>
    <w:rsid w:val="0049682B"/>
    <w:rsid w:val="004977A3"/>
    <w:rsid w:val="004A03F7"/>
    <w:rsid w:val="004A081C"/>
    <w:rsid w:val="004A123F"/>
    <w:rsid w:val="004A2172"/>
    <w:rsid w:val="004A239F"/>
    <w:rsid w:val="004B0397"/>
    <w:rsid w:val="004B138F"/>
    <w:rsid w:val="004B412A"/>
    <w:rsid w:val="004B576C"/>
    <w:rsid w:val="004B772A"/>
    <w:rsid w:val="004C302F"/>
    <w:rsid w:val="004C4609"/>
    <w:rsid w:val="004C4B8A"/>
    <w:rsid w:val="004C52EF"/>
    <w:rsid w:val="004C5F34"/>
    <w:rsid w:val="004C600C"/>
    <w:rsid w:val="004C7888"/>
    <w:rsid w:val="004D1AC9"/>
    <w:rsid w:val="004D27DE"/>
    <w:rsid w:val="004D3C6D"/>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096"/>
    <w:rsid w:val="004F569E"/>
    <w:rsid w:val="004F57CB"/>
    <w:rsid w:val="004F64F6"/>
    <w:rsid w:val="004F69C0"/>
    <w:rsid w:val="00500121"/>
    <w:rsid w:val="005017AC"/>
    <w:rsid w:val="00501E8A"/>
    <w:rsid w:val="00505121"/>
    <w:rsid w:val="00505C04"/>
    <w:rsid w:val="00505D08"/>
    <w:rsid w:val="00505F1B"/>
    <w:rsid w:val="00506221"/>
    <w:rsid w:val="005073E8"/>
    <w:rsid w:val="00510503"/>
    <w:rsid w:val="0051324D"/>
    <w:rsid w:val="00515466"/>
    <w:rsid w:val="005154B3"/>
    <w:rsid w:val="005154F7"/>
    <w:rsid w:val="005159DE"/>
    <w:rsid w:val="005227CA"/>
    <w:rsid w:val="00522A31"/>
    <w:rsid w:val="00524B43"/>
    <w:rsid w:val="005269CE"/>
    <w:rsid w:val="005304B2"/>
    <w:rsid w:val="005318FF"/>
    <w:rsid w:val="005336BD"/>
    <w:rsid w:val="00534A49"/>
    <w:rsid w:val="005363BB"/>
    <w:rsid w:val="00536E1A"/>
    <w:rsid w:val="00541B98"/>
    <w:rsid w:val="00543374"/>
    <w:rsid w:val="00545548"/>
    <w:rsid w:val="00546923"/>
    <w:rsid w:val="00551CA6"/>
    <w:rsid w:val="00555034"/>
    <w:rsid w:val="005551A5"/>
    <w:rsid w:val="005570D2"/>
    <w:rsid w:val="00561528"/>
    <w:rsid w:val="0056153F"/>
    <w:rsid w:val="00561B14"/>
    <w:rsid w:val="00562145"/>
    <w:rsid w:val="00562C87"/>
    <w:rsid w:val="005636BD"/>
    <w:rsid w:val="005666D5"/>
    <w:rsid w:val="005669A7"/>
    <w:rsid w:val="00566CE3"/>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3A79"/>
    <w:rsid w:val="005C4C6F"/>
    <w:rsid w:val="005C4F64"/>
    <w:rsid w:val="005C5127"/>
    <w:rsid w:val="005C7CCB"/>
    <w:rsid w:val="005D1444"/>
    <w:rsid w:val="005D2F28"/>
    <w:rsid w:val="005D4DAE"/>
    <w:rsid w:val="005D767D"/>
    <w:rsid w:val="005D7A30"/>
    <w:rsid w:val="005D7D3B"/>
    <w:rsid w:val="005E1999"/>
    <w:rsid w:val="005E232C"/>
    <w:rsid w:val="005E2B83"/>
    <w:rsid w:val="005E4AEB"/>
    <w:rsid w:val="005E6C5E"/>
    <w:rsid w:val="005E738F"/>
    <w:rsid w:val="005E788B"/>
    <w:rsid w:val="005F1519"/>
    <w:rsid w:val="005F1DAD"/>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1C0E"/>
    <w:rsid w:val="006234A6"/>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1A21"/>
    <w:rsid w:val="00652BB4"/>
    <w:rsid w:val="00662B77"/>
    <w:rsid w:val="00662D0E"/>
    <w:rsid w:val="00663265"/>
    <w:rsid w:val="0066345F"/>
    <w:rsid w:val="0066485B"/>
    <w:rsid w:val="0067036E"/>
    <w:rsid w:val="00671693"/>
    <w:rsid w:val="0067514E"/>
    <w:rsid w:val="006757AA"/>
    <w:rsid w:val="0068127E"/>
    <w:rsid w:val="00681790"/>
    <w:rsid w:val="006823AA"/>
    <w:rsid w:val="006825EF"/>
    <w:rsid w:val="0068302A"/>
    <w:rsid w:val="00684B98"/>
    <w:rsid w:val="00685DC9"/>
    <w:rsid w:val="00687465"/>
    <w:rsid w:val="006907CF"/>
    <w:rsid w:val="006916FD"/>
    <w:rsid w:val="00691CCF"/>
    <w:rsid w:val="00693AFA"/>
    <w:rsid w:val="00694652"/>
    <w:rsid w:val="00695101"/>
    <w:rsid w:val="00695B9A"/>
    <w:rsid w:val="00696563"/>
    <w:rsid w:val="006979F8"/>
    <w:rsid w:val="006A0816"/>
    <w:rsid w:val="006A3487"/>
    <w:rsid w:val="006A53BE"/>
    <w:rsid w:val="006A6068"/>
    <w:rsid w:val="006B0D48"/>
    <w:rsid w:val="006B129D"/>
    <w:rsid w:val="006B12AE"/>
    <w:rsid w:val="006B142A"/>
    <w:rsid w:val="006B16B3"/>
    <w:rsid w:val="006B1918"/>
    <w:rsid w:val="006B233E"/>
    <w:rsid w:val="006B23D8"/>
    <w:rsid w:val="006B28D5"/>
    <w:rsid w:val="006B2A01"/>
    <w:rsid w:val="006B2B8C"/>
    <w:rsid w:val="006B2DEB"/>
    <w:rsid w:val="006B54C5"/>
    <w:rsid w:val="006B54E9"/>
    <w:rsid w:val="006B5E80"/>
    <w:rsid w:val="006B7A2E"/>
    <w:rsid w:val="006C0C2A"/>
    <w:rsid w:val="006C3B43"/>
    <w:rsid w:val="006C4709"/>
    <w:rsid w:val="006D3005"/>
    <w:rsid w:val="006D504F"/>
    <w:rsid w:val="006E0CAC"/>
    <w:rsid w:val="006E1CFB"/>
    <w:rsid w:val="006E1F94"/>
    <w:rsid w:val="006E260B"/>
    <w:rsid w:val="006E26C1"/>
    <w:rsid w:val="006E2C6A"/>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3E5E"/>
    <w:rsid w:val="007445B7"/>
    <w:rsid w:val="00744920"/>
    <w:rsid w:val="0074601C"/>
    <w:rsid w:val="007509BE"/>
    <w:rsid w:val="0075287B"/>
    <w:rsid w:val="00755C7B"/>
    <w:rsid w:val="00764786"/>
    <w:rsid w:val="00766E12"/>
    <w:rsid w:val="0077098E"/>
    <w:rsid w:val="00771287"/>
    <w:rsid w:val="0077149E"/>
    <w:rsid w:val="00777518"/>
    <w:rsid w:val="0077779E"/>
    <w:rsid w:val="00780FB6"/>
    <w:rsid w:val="00785087"/>
    <w:rsid w:val="0078552A"/>
    <w:rsid w:val="00785729"/>
    <w:rsid w:val="00786058"/>
    <w:rsid w:val="007903D4"/>
    <w:rsid w:val="00791389"/>
    <w:rsid w:val="0079487D"/>
    <w:rsid w:val="007966D4"/>
    <w:rsid w:val="00796A0A"/>
    <w:rsid w:val="0079792C"/>
    <w:rsid w:val="007A0989"/>
    <w:rsid w:val="007A275A"/>
    <w:rsid w:val="007A2DD9"/>
    <w:rsid w:val="007A331F"/>
    <w:rsid w:val="007A3844"/>
    <w:rsid w:val="007A4381"/>
    <w:rsid w:val="007A512B"/>
    <w:rsid w:val="007A5466"/>
    <w:rsid w:val="007A7EC1"/>
    <w:rsid w:val="007B0519"/>
    <w:rsid w:val="007B0F3B"/>
    <w:rsid w:val="007B4FCA"/>
    <w:rsid w:val="007B7B85"/>
    <w:rsid w:val="007C0703"/>
    <w:rsid w:val="007C462E"/>
    <w:rsid w:val="007C496B"/>
    <w:rsid w:val="007C6803"/>
    <w:rsid w:val="007C75DA"/>
    <w:rsid w:val="007D0725"/>
    <w:rsid w:val="007D2892"/>
    <w:rsid w:val="007D2DCC"/>
    <w:rsid w:val="007D47E1"/>
    <w:rsid w:val="007D7FCB"/>
    <w:rsid w:val="007E33B6"/>
    <w:rsid w:val="007E59E8"/>
    <w:rsid w:val="007F27EB"/>
    <w:rsid w:val="007F3861"/>
    <w:rsid w:val="007F4162"/>
    <w:rsid w:val="007F5441"/>
    <w:rsid w:val="007F7668"/>
    <w:rsid w:val="00800C63"/>
    <w:rsid w:val="00802243"/>
    <w:rsid w:val="008023D4"/>
    <w:rsid w:val="00804124"/>
    <w:rsid w:val="00805402"/>
    <w:rsid w:val="0080714A"/>
    <w:rsid w:val="0080765F"/>
    <w:rsid w:val="00812BE3"/>
    <w:rsid w:val="00814516"/>
    <w:rsid w:val="00815C9D"/>
    <w:rsid w:val="008170E2"/>
    <w:rsid w:val="00823E4C"/>
    <w:rsid w:val="008275EF"/>
    <w:rsid w:val="00827749"/>
    <w:rsid w:val="00827B7E"/>
    <w:rsid w:val="008300B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243B"/>
    <w:rsid w:val="0086477C"/>
    <w:rsid w:val="00864BAD"/>
    <w:rsid w:val="00866F9D"/>
    <w:rsid w:val="008673D9"/>
    <w:rsid w:val="00871775"/>
    <w:rsid w:val="0087184F"/>
    <w:rsid w:val="00871AEF"/>
    <w:rsid w:val="008726E5"/>
    <w:rsid w:val="0087289E"/>
    <w:rsid w:val="008741C2"/>
    <w:rsid w:val="00874C05"/>
    <w:rsid w:val="0087588B"/>
    <w:rsid w:val="0087680A"/>
    <w:rsid w:val="008806EB"/>
    <w:rsid w:val="008826F2"/>
    <w:rsid w:val="008845BA"/>
    <w:rsid w:val="00884AE3"/>
    <w:rsid w:val="00885203"/>
    <w:rsid w:val="008859CA"/>
    <w:rsid w:val="008861EE"/>
    <w:rsid w:val="008909A6"/>
    <w:rsid w:val="00890B59"/>
    <w:rsid w:val="008930D7"/>
    <w:rsid w:val="008947A7"/>
    <w:rsid w:val="00897E80"/>
    <w:rsid w:val="008A04FA"/>
    <w:rsid w:val="008A3188"/>
    <w:rsid w:val="008A3FDF"/>
    <w:rsid w:val="008A6418"/>
    <w:rsid w:val="008B05D8"/>
    <w:rsid w:val="008B0B3D"/>
    <w:rsid w:val="008B2913"/>
    <w:rsid w:val="008B2B1A"/>
    <w:rsid w:val="008B3428"/>
    <w:rsid w:val="008B4A91"/>
    <w:rsid w:val="008B7785"/>
    <w:rsid w:val="008B79C2"/>
    <w:rsid w:val="008B79F2"/>
    <w:rsid w:val="008C0809"/>
    <w:rsid w:val="008C132C"/>
    <w:rsid w:val="008C3FD0"/>
    <w:rsid w:val="008C533D"/>
    <w:rsid w:val="008D27A5"/>
    <w:rsid w:val="008D2AAB"/>
    <w:rsid w:val="008D309C"/>
    <w:rsid w:val="008D58F9"/>
    <w:rsid w:val="008D6D48"/>
    <w:rsid w:val="008D7427"/>
    <w:rsid w:val="008E056C"/>
    <w:rsid w:val="008E3338"/>
    <w:rsid w:val="008E47BE"/>
    <w:rsid w:val="008E4C11"/>
    <w:rsid w:val="008F09DF"/>
    <w:rsid w:val="008F0D3F"/>
    <w:rsid w:val="008F3053"/>
    <w:rsid w:val="008F3136"/>
    <w:rsid w:val="008F40DF"/>
    <w:rsid w:val="008F5E16"/>
    <w:rsid w:val="008F5EFC"/>
    <w:rsid w:val="00901670"/>
    <w:rsid w:val="00902212"/>
    <w:rsid w:val="00903E0A"/>
    <w:rsid w:val="00904721"/>
    <w:rsid w:val="00907780"/>
    <w:rsid w:val="00907EDD"/>
    <w:rsid w:val="009107AD"/>
    <w:rsid w:val="00912118"/>
    <w:rsid w:val="00914856"/>
    <w:rsid w:val="00915568"/>
    <w:rsid w:val="00917E0C"/>
    <w:rsid w:val="0092057F"/>
    <w:rsid w:val="00920711"/>
    <w:rsid w:val="00921A1E"/>
    <w:rsid w:val="00924EA9"/>
    <w:rsid w:val="009250F0"/>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67865"/>
    <w:rsid w:val="00970EAE"/>
    <w:rsid w:val="00971627"/>
    <w:rsid w:val="00972797"/>
    <w:rsid w:val="0097279D"/>
    <w:rsid w:val="009727FD"/>
    <w:rsid w:val="00972DFA"/>
    <w:rsid w:val="00976837"/>
    <w:rsid w:val="00980311"/>
    <w:rsid w:val="0098170E"/>
    <w:rsid w:val="0098285C"/>
    <w:rsid w:val="00983B56"/>
    <w:rsid w:val="009847FD"/>
    <w:rsid w:val="009851B3"/>
    <w:rsid w:val="00985300"/>
    <w:rsid w:val="0098552D"/>
    <w:rsid w:val="00986720"/>
    <w:rsid w:val="00987F00"/>
    <w:rsid w:val="00991124"/>
    <w:rsid w:val="0099403D"/>
    <w:rsid w:val="00995B0B"/>
    <w:rsid w:val="009A0CA3"/>
    <w:rsid w:val="009A0EC4"/>
    <w:rsid w:val="009A1883"/>
    <w:rsid w:val="009A39F5"/>
    <w:rsid w:val="009A4588"/>
    <w:rsid w:val="009A5EA5"/>
    <w:rsid w:val="009B00C2"/>
    <w:rsid w:val="009B26AB"/>
    <w:rsid w:val="009B3476"/>
    <w:rsid w:val="009B39BC"/>
    <w:rsid w:val="009B5069"/>
    <w:rsid w:val="009B69AD"/>
    <w:rsid w:val="009B7806"/>
    <w:rsid w:val="009C05C1"/>
    <w:rsid w:val="009C0F9A"/>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9F70B5"/>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478D"/>
    <w:rsid w:val="00A151B5"/>
    <w:rsid w:val="00A220FF"/>
    <w:rsid w:val="00A227E0"/>
    <w:rsid w:val="00A232E4"/>
    <w:rsid w:val="00A24AAD"/>
    <w:rsid w:val="00A26A8A"/>
    <w:rsid w:val="00A27255"/>
    <w:rsid w:val="00A32304"/>
    <w:rsid w:val="00A3420E"/>
    <w:rsid w:val="00A35D66"/>
    <w:rsid w:val="00A36153"/>
    <w:rsid w:val="00A368B6"/>
    <w:rsid w:val="00A36EF5"/>
    <w:rsid w:val="00A41085"/>
    <w:rsid w:val="00A425FA"/>
    <w:rsid w:val="00A43960"/>
    <w:rsid w:val="00A46902"/>
    <w:rsid w:val="00A471F4"/>
    <w:rsid w:val="00A50CDB"/>
    <w:rsid w:val="00A51F3E"/>
    <w:rsid w:val="00A5364B"/>
    <w:rsid w:val="00A53E57"/>
    <w:rsid w:val="00A54142"/>
    <w:rsid w:val="00A54C42"/>
    <w:rsid w:val="00A572B1"/>
    <w:rsid w:val="00A577AF"/>
    <w:rsid w:val="00A60177"/>
    <w:rsid w:val="00A610AB"/>
    <w:rsid w:val="00A61C27"/>
    <w:rsid w:val="00A62638"/>
    <w:rsid w:val="00A6344D"/>
    <w:rsid w:val="00A644B8"/>
    <w:rsid w:val="00A64B0C"/>
    <w:rsid w:val="00A70E35"/>
    <w:rsid w:val="00A720DC"/>
    <w:rsid w:val="00A803CF"/>
    <w:rsid w:val="00A8133F"/>
    <w:rsid w:val="00A82CB4"/>
    <w:rsid w:val="00A837A8"/>
    <w:rsid w:val="00A83C36"/>
    <w:rsid w:val="00A932BB"/>
    <w:rsid w:val="00A93579"/>
    <w:rsid w:val="00A93934"/>
    <w:rsid w:val="00A95D51"/>
    <w:rsid w:val="00A971B4"/>
    <w:rsid w:val="00A9789A"/>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272C"/>
    <w:rsid w:val="00AD304B"/>
    <w:rsid w:val="00AD4497"/>
    <w:rsid w:val="00AD7780"/>
    <w:rsid w:val="00AE2263"/>
    <w:rsid w:val="00AE248E"/>
    <w:rsid w:val="00AE2D12"/>
    <w:rsid w:val="00AE2F06"/>
    <w:rsid w:val="00AE4F1C"/>
    <w:rsid w:val="00AF1433"/>
    <w:rsid w:val="00AF48B4"/>
    <w:rsid w:val="00AF4923"/>
    <w:rsid w:val="00AF7C74"/>
    <w:rsid w:val="00B000AF"/>
    <w:rsid w:val="00B03EC5"/>
    <w:rsid w:val="00B04E79"/>
    <w:rsid w:val="00B0615C"/>
    <w:rsid w:val="00B07488"/>
    <w:rsid w:val="00B075A2"/>
    <w:rsid w:val="00B10DD2"/>
    <w:rsid w:val="00B115DC"/>
    <w:rsid w:val="00B11952"/>
    <w:rsid w:val="00B11D75"/>
    <w:rsid w:val="00B149AC"/>
    <w:rsid w:val="00B14BD2"/>
    <w:rsid w:val="00B1557F"/>
    <w:rsid w:val="00B1668D"/>
    <w:rsid w:val="00B17981"/>
    <w:rsid w:val="00B20CAD"/>
    <w:rsid w:val="00B233BB"/>
    <w:rsid w:val="00B25519"/>
    <w:rsid w:val="00B25612"/>
    <w:rsid w:val="00B26437"/>
    <w:rsid w:val="00B2678E"/>
    <w:rsid w:val="00B27184"/>
    <w:rsid w:val="00B27BEE"/>
    <w:rsid w:val="00B30647"/>
    <w:rsid w:val="00B31F0E"/>
    <w:rsid w:val="00B32111"/>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1422"/>
    <w:rsid w:val="00B82039"/>
    <w:rsid w:val="00B82454"/>
    <w:rsid w:val="00B90097"/>
    <w:rsid w:val="00B90999"/>
    <w:rsid w:val="00B91AD7"/>
    <w:rsid w:val="00B92D23"/>
    <w:rsid w:val="00B95BC8"/>
    <w:rsid w:val="00B96E87"/>
    <w:rsid w:val="00BA146A"/>
    <w:rsid w:val="00BA32EE"/>
    <w:rsid w:val="00BA57F0"/>
    <w:rsid w:val="00BA6D25"/>
    <w:rsid w:val="00BB5B36"/>
    <w:rsid w:val="00BC027B"/>
    <w:rsid w:val="00BC30A6"/>
    <w:rsid w:val="00BC3ED3"/>
    <w:rsid w:val="00BC3EF6"/>
    <w:rsid w:val="00BC4E34"/>
    <w:rsid w:val="00BC51D0"/>
    <w:rsid w:val="00BC5633"/>
    <w:rsid w:val="00BC58E1"/>
    <w:rsid w:val="00BC59CA"/>
    <w:rsid w:val="00BC6462"/>
    <w:rsid w:val="00BC7E07"/>
    <w:rsid w:val="00BD0A32"/>
    <w:rsid w:val="00BD213B"/>
    <w:rsid w:val="00BD36F3"/>
    <w:rsid w:val="00BD4E55"/>
    <w:rsid w:val="00BD513B"/>
    <w:rsid w:val="00BD5E52"/>
    <w:rsid w:val="00BE00CD"/>
    <w:rsid w:val="00BE0E75"/>
    <w:rsid w:val="00BE1789"/>
    <w:rsid w:val="00BE3634"/>
    <w:rsid w:val="00BE3E30"/>
    <w:rsid w:val="00BE5274"/>
    <w:rsid w:val="00BE71CD"/>
    <w:rsid w:val="00BE7748"/>
    <w:rsid w:val="00BE7BDA"/>
    <w:rsid w:val="00BF0548"/>
    <w:rsid w:val="00BF231C"/>
    <w:rsid w:val="00BF4949"/>
    <w:rsid w:val="00BF4D7C"/>
    <w:rsid w:val="00BF5085"/>
    <w:rsid w:val="00BF7255"/>
    <w:rsid w:val="00C013F4"/>
    <w:rsid w:val="00C040AB"/>
    <w:rsid w:val="00C0499B"/>
    <w:rsid w:val="00C05406"/>
    <w:rsid w:val="00C05CF0"/>
    <w:rsid w:val="00C119AC"/>
    <w:rsid w:val="00C14EE6"/>
    <w:rsid w:val="00C151DA"/>
    <w:rsid w:val="00C152A1"/>
    <w:rsid w:val="00C16CCB"/>
    <w:rsid w:val="00C2142B"/>
    <w:rsid w:val="00C22987"/>
    <w:rsid w:val="00C23956"/>
    <w:rsid w:val="00C2421D"/>
    <w:rsid w:val="00C248E6"/>
    <w:rsid w:val="00C2766F"/>
    <w:rsid w:val="00C3223B"/>
    <w:rsid w:val="00C333C6"/>
    <w:rsid w:val="00C346D6"/>
    <w:rsid w:val="00C35CC5"/>
    <w:rsid w:val="00C361C5"/>
    <w:rsid w:val="00C377D1"/>
    <w:rsid w:val="00C37BDA"/>
    <w:rsid w:val="00C37C84"/>
    <w:rsid w:val="00C42B41"/>
    <w:rsid w:val="00C46166"/>
    <w:rsid w:val="00C4710D"/>
    <w:rsid w:val="00C50CAD"/>
    <w:rsid w:val="00C51DDB"/>
    <w:rsid w:val="00C55AA0"/>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2923"/>
    <w:rsid w:val="00C834CE"/>
    <w:rsid w:val="00C9047F"/>
    <w:rsid w:val="00C91F65"/>
    <w:rsid w:val="00C92310"/>
    <w:rsid w:val="00C95150"/>
    <w:rsid w:val="00C95A73"/>
    <w:rsid w:val="00C97AA6"/>
    <w:rsid w:val="00C97F37"/>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0A1A"/>
    <w:rsid w:val="00CD180C"/>
    <w:rsid w:val="00CD37DA"/>
    <w:rsid w:val="00CD4F2C"/>
    <w:rsid w:val="00CD5BD5"/>
    <w:rsid w:val="00CD6F68"/>
    <w:rsid w:val="00CD731C"/>
    <w:rsid w:val="00CE08E8"/>
    <w:rsid w:val="00CE2133"/>
    <w:rsid w:val="00CE245D"/>
    <w:rsid w:val="00CE300F"/>
    <w:rsid w:val="00CE3582"/>
    <w:rsid w:val="00CE3795"/>
    <w:rsid w:val="00CE3E20"/>
    <w:rsid w:val="00CF4827"/>
    <w:rsid w:val="00CF4C69"/>
    <w:rsid w:val="00CF581C"/>
    <w:rsid w:val="00CF71E0"/>
    <w:rsid w:val="00D001B1"/>
    <w:rsid w:val="00D0292E"/>
    <w:rsid w:val="00D03176"/>
    <w:rsid w:val="00D060A8"/>
    <w:rsid w:val="00D06605"/>
    <w:rsid w:val="00D0720F"/>
    <w:rsid w:val="00D073CF"/>
    <w:rsid w:val="00D074E2"/>
    <w:rsid w:val="00D11B0B"/>
    <w:rsid w:val="00D12A3E"/>
    <w:rsid w:val="00D20BCC"/>
    <w:rsid w:val="00D22160"/>
    <w:rsid w:val="00D22172"/>
    <w:rsid w:val="00D2301B"/>
    <w:rsid w:val="00D239EE"/>
    <w:rsid w:val="00D30534"/>
    <w:rsid w:val="00D35728"/>
    <w:rsid w:val="00D359A7"/>
    <w:rsid w:val="00D37BCF"/>
    <w:rsid w:val="00D40F93"/>
    <w:rsid w:val="00D42277"/>
    <w:rsid w:val="00D43C59"/>
    <w:rsid w:val="00D44ADE"/>
    <w:rsid w:val="00D46173"/>
    <w:rsid w:val="00D47A57"/>
    <w:rsid w:val="00D50D65"/>
    <w:rsid w:val="00D512E0"/>
    <w:rsid w:val="00D519F3"/>
    <w:rsid w:val="00D51D2A"/>
    <w:rsid w:val="00D5331B"/>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3C36"/>
    <w:rsid w:val="00DA42BD"/>
    <w:rsid w:val="00DA564B"/>
    <w:rsid w:val="00DA58E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38F4"/>
    <w:rsid w:val="00DD4F93"/>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0E82"/>
    <w:rsid w:val="00E01462"/>
    <w:rsid w:val="00E01A76"/>
    <w:rsid w:val="00E04B30"/>
    <w:rsid w:val="00E04F0D"/>
    <w:rsid w:val="00E05FB7"/>
    <w:rsid w:val="00E066E6"/>
    <w:rsid w:val="00E06807"/>
    <w:rsid w:val="00E06C5E"/>
    <w:rsid w:val="00E0752B"/>
    <w:rsid w:val="00E1228E"/>
    <w:rsid w:val="00E13374"/>
    <w:rsid w:val="00E14079"/>
    <w:rsid w:val="00E15F90"/>
    <w:rsid w:val="00E16D3E"/>
    <w:rsid w:val="00E17167"/>
    <w:rsid w:val="00E1793D"/>
    <w:rsid w:val="00E20520"/>
    <w:rsid w:val="00E210DD"/>
    <w:rsid w:val="00E21D55"/>
    <w:rsid w:val="00E21FDC"/>
    <w:rsid w:val="00E2551E"/>
    <w:rsid w:val="00E26B13"/>
    <w:rsid w:val="00E27E5A"/>
    <w:rsid w:val="00E31135"/>
    <w:rsid w:val="00E317BA"/>
    <w:rsid w:val="00E3469B"/>
    <w:rsid w:val="00E3679D"/>
    <w:rsid w:val="00E3795D"/>
    <w:rsid w:val="00E4098A"/>
    <w:rsid w:val="00E41224"/>
    <w:rsid w:val="00E41CAE"/>
    <w:rsid w:val="00E42014"/>
    <w:rsid w:val="00E42B85"/>
    <w:rsid w:val="00E42BB2"/>
    <w:rsid w:val="00E43263"/>
    <w:rsid w:val="00E438AE"/>
    <w:rsid w:val="00E4393B"/>
    <w:rsid w:val="00E443CE"/>
    <w:rsid w:val="00E45547"/>
    <w:rsid w:val="00E500F1"/>
    <w:rsid w:val="00E51446"/>
    <w:rsid w:val="00E529C8"/>
    <w:rsid w:val="00E546D3"/>
    <w:rsid w:val="00E55DA0"/>
    <w:rsid w:val="00E56033"/>
    <w:rsid w:val="00E61159"/>
    <w:rsid w:val="00E61209"/>
    <w:rsid w:val="00E625DA"/>
    <w:rsid w:val="00E62B54"/>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3AE"/>
    <w:rsid w:val="00EB3928"/>
    <w:rsid w:val="00EB5373"/>
    <w:rsid w:val="00EC02A2"/>
    <w:rsid w:val="00EC379B"/>
    <w:rsid w:val="00EC37DF"/>
    <w:rsid w:val="00EC3A99"/>
    <w:rsid w:val="00EC41B1"/>
    <w:rsid w:val="00ED0665"/>
    <w:rsid w:val="00ED113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6D14"/>
    <w:rsid w:val="00EF7E26"/>
    <w:rsid w:val="00F01DFA"/>
    <w:rsid w:val="00F02096"/>
    <w:rsid w:val="00F02457"/>
    <w:rsid w:val="00F03558"/>
    <w:rsid w:val="00F036C3"/>
    <w:rsid w:val="00F0417E"/>
    <w:rsid w:val="00F05397"/>
    <w:rsid w:val="00F0638C"/>
    <w:rsid w:val="00F07CCB"/>
    <w:rsid w:val="00F11E04"/>
    <w:rsid w:val="00F12B24"/>
    <w:rsid w:val="00F12BC7"/>
    <w:rsid w:val="00F15223"/>
    <w:rsid w:val="00F164B4"/>
    <w:rsid w:val="00F176E4"/>
    <w:rsid w:val="00F17A2A"/>
    <w:rsid w:val="00F20E5F"/>
    <w:rsid w:val="00F25C26"/>
    <w:rsid w:val="00F25CC2"/>
    <w:rsid w:val="00F27573"/>
    <w:rsid w:val="00F307B6"/>
    <w:rsid w:val="00F30EB8"/>
    <w:rsid w:val="00F31876"/>
    <w:rsid w:val="00F31C67"/>
    <w:rsid w:val="00F36AA8"/>
    <w:rsid w:val="00F36FE0"/>
    <w:rsid w:val="00F37EA8"/>
    <w:rsid w:val="00F40B14"/>
    <w:rsid w:val="00F41186"/>
    <w:rsid w:val="00F41EEF"/>
    <w:rsid w:val="00F41FAC"/>
    <w:rsid w:val="00F420C6"/>
    <w:rsid w:val="00F423D3"/>
    <w:rsid w:val="00F42D0D"/>
    <w:rsid w:val="00F44349"/>
    <w:rsid w:val="00F4569E"/>
    <w:rsid w:val="00F45AFC"/>
    <w:rsid w:val="00F462F4"/>
    <w:rsid w:val="00F50130"/>
    <w:rsid w:val="00F512D9"/>
    <w:rsid w:val="00F52402"/>
    <w:rsid w:val="00F5605D"/>
    <w:rsid w:val="00F63FF6"/>
    <w:rsid w:val="00F6514B"/>
    <w:rsid w:val="00F6533E"/>
    <w:rsid w:val="00F6587F"/>
    <w:rsid w:val="00F67981"/>
    <w:rsid w:val="00F706CA"/>
    <w:rsid w:val="00F70F8D"/>
    <w:rsid w:val="00F71C5A"/>
    <w:rsid w:val="00F733A4"/>
    <w:rsid w:val="00F76E9A"/>
    <w:rsid w:val="00F7758F"/>
    <w:rsid w:val="00F82811"/>
    <w:rsid w:val="00F83F8D"/>
    <w:rsid w:val="00F84153"/>
    <w:rsid w:val="00F847F2"/>
    <w:rsid w:val="00F85661"/>
    <w:rsid w:val="00F87555"/>
    <w:rsid w:val="00F92AA7"/>
    <w:rsid w:val="00F9443E"/>
    <w:rsid w:val="00F96602"/>
    <w:rsid w:val="00F9735A"/>
    <w:rsid w:val="00FA32FC"/>
    <w:rsid w:val="00FA59FD"/>
    <w:rsid w:val="00FA5D8C"/>
    <w:rsid w:val="00FA6403"/>
    <w:rsid w:val="00FB0846"/>
    <w:rsid w:val="00FB16CD"/>
    <w:rsid w:val="00FB73AE"/>
    <w:rsid w:val="00FC5388"/>
    <w:rsid w:val="00FC652A"/>
    <w:rsid w:val="00FC711B"/>
    <w:rsid w:val="00FC726C"/>
    <w:rsid w:val="00FD1B4B"/>
    <w:rsid w:val="00FD1B94"/>
    <w:rsid w:val="00FD6FE8"/>
    <w:rsid w:val="00FD7E8D"/>
    <w:rsid w:val="00FE19C5"/>
    <w:rsid w:val="00FE4286"/>
    <w:rsid w:val="00FE48C3"/>
    <w:rsid w:val="00FE5909"/>
    <w:rsid w:val="00FE652E"/>
    <w:rsid w:val="00FE71FE"/>
    <w:rsid w:val="00FF0A28"/>
    <w:rsid w:val="00FF0B8B"/>
    <w:rsid w:val="00FF0E93"/>
    <w:rsid w:val="00FF13C3"/>
    <w:rsid w:val="00FF34C8"/>
    <w:rsid w:val="00FF4341"/>
    <w:rsid w:val="00FF517B"/>
    <w:rsid w:val="00FF6BC7"/>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05CD54C-8948-4842-921E-77521C5FF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9A0CA3"/>
    <w:rPr>
      <w:sz w:val="16"/>
      <w:szCs w:val="16"/>
    </w:rPr>
  </w:style>
  <w:style w:type="paragraph" w:styleId="CommentText">
    <w:name w:val="annotation text"/>
    <w:basedOn w:val="Normal"/>
    <w:link w:val="CommentTextChar"/>
    <w:unhideWhenUsed/>
    <w:rsid w:val="009A0CA3"/>
    <w:rPr>
      <w:sz w:val="20"/>
      <w:szCs w:val="20"/>
    </w:rPr>
  </w:style>
  <w:style w:type="character" w:customStyle="1" w:styleId="CommentTextChar">
    <w:name w:val="Comment Text Char"/>
    <w:basedOn w:val="DefaultParagraphFont"/>
    <w:link w:val="CommentText"/>
    <w:rsid w:val="009A0CA3"/>
  </w:style>
  <w:style w:type="paragraph" w:styleId="CommentSubject">
    <w:name w:val="annotation subject"/>
    <w:basedOn w:val="CommentText"/>
    <w:next w:val="CommentText"/>
    <w:link w:val="CommentSubjectChar"/>
    <w:semiHidden/>
    <w:unhideWhenUsed/>
    <w:rsid w:val="009A0CA3"/>
    <w:rPr>
      <w:b/>
      <w:bCs/>
    </w:rPr>
  </w:style>
  <w:style w:type="character" w:customStyle="1" w:styleId="CommentSubjectChar">
    <w:name w:val="Comment Subject Char"/>
    <w:basedOn w:val="CommentTextChar"/>
    <w:link w:val="CommentSubject"/>
    <w:semiHidden/>
    <w:rsid w:val="009A0CA3"/>
    <w:rPr>
      <w:b/>
      <w:bCs/>
    </w:rPr>
  </w:style>
  <w:style w:type="paragraph" w:styleId="ListParagraph">
    <w:name w:val="List Paragraph"/>
    <w:basedOn w:val="Normal"/>
    <w:uiPriority w:val="34"/>
    <w:qFormat/>
    <w:rsid w:val="007903D4"/>
    <w:pPr>
      <w:ind w:left="720"/>
      <w:contextualSpacing/>
    </w:pPr>
  </w:style>
  <w:style w:type="paragraph" w:styleId="Revision">
    <w:name w:val="Revision"/>
    <w:hidden/>
    <w:uiPriority w:val="99"/>
    <w:semiHidden/>
    <w:rsid w:val="00005923"/>
    <w:rPr>
      <w:sz w:val="24"/>
      <w:szCs w:val="24"/>
    </w:rPr>
  </w:style>
  <w:style w:type="character" w:styleId="Hyperlink">
    <w:name w:val="Hyperlink"/>
    <w:basedOn w:val="DefaultParagraphFont"/>
    <w:unhideWhenUsed/>
    <w:rsid w:val="005318FF"/>
    <w:rPr>
      <w:color w:val="0000FF" w:themeColor="hyperlink"/>
      <w:u w:val="single"/>
    </w:rPr>
  </w:style>
  <w:style w:type="character" w:customStyle="1" w:styleId="UnresolvedMention1">
    <w:name w:val="Unresolved Mention1"/>
    <w:basedOn w:val="DefaultParagraphFont"/>
    <w:uiPriority w:val="99"/>
    <w:semiHidden/>
    <w:unhideWhenUsed/>
    <w:rsid w:val="00531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1899</Words>
  <Characters>9887</Characters>
  <Application>Microsoft Office Word</Application>
  <DocSecurity>0</DocSecurity>
  <Lines>197</Lines>
  <Paragraphs>56</Paragraphs>
  <ScaleCrop>false</ScaleCrop>
  <HeadingPairs>
    <vt:vector size="2" baseType="variant">
      <vt:variant>
        <vt:lpstr>Title</vt:lpstr>
      </vt:variant>
      <vt:variant>
        <vt:i4>1</vt:i4>
      </vt:variant>
    </vt:vector>
  </HeadingPairs>
  <TitlesOfParts>
    <vt:vector size="1" baseType="lpstr">
      <vt:lpstr>BA - SB01667 (Committee Report (Unamended))</vt:lpstr>
    </vt:vector>
  </TitlesOfParts>
  <Company>State of Texas</Company>
  <LinksUpToDate>false</LinksUpToDate>
  <CharactersWithSpaces>11756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30799</dc:subject>
  <dc:creator>State of Texas</dc:creator>
  <dc:description>SB 1667 by Zaffirini-(H)Criminal Jurisprudence</dc:description>
  <cp:lastModifiedBy>Damian Duarte</cp:lastModifiedBy>
  <cp:revision>2</cp:revision>
  <cp:lastPrinted>2003-11-26T17:21:00Z</cp:lastPrinted>
  <dcterms:created xsi:type="dcterms:W3CDTF">2025-05-16T16:13:00Z</dcterms:created>
  <dcterms:modified xsi:type="dcterms:W3CDTF">2025-05-16T16:13:00Z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25.135.631</vt:lpwstr>
  </property>
</Properties>
</file>