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766D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766DE5"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766DE5"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CA56B7">
                  <w:rPr>
                    <w:rFonts w:cs="Times New Roman"/>
                    <w:szCs w:val="24"/>
                  </w:rPr>
                  <w:t>C.S.S.B. 1698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CA56B7" w:rsidP="00C65088">
                <w:pPr>
                  <w:rPr>
                    <w:rFonts w:cs="Times New Roman"/>
                    <w:szCs w:val="24"/>
                  </w:rPr>
                </w:pPr>
                <w:r>
                  <w:rPr>
                    <w:rFonts w:cs="Times New Roman"/>
                    <w:szCs w:val="24"/>
                  </w:rPr>
                  <w:t>89R24351 MCF-F</w:t>
                </w:r>
              </w:p>
            </w:tc>
          </w:sdtContent>
        </w:sdt>
        <w:tc>
          <w:tcPr>
            <w:tcW w:w="6858" w:type="dxa"/>
          </w:tcPr>
          <w:p w:rsidR="00C43D01" w:rsidRPr="005C2A78" w:rsidRDefault="00766DE5"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CA56B7">
                  <w:rPr>
                    <w:rFonts w:cs="Times New Roman"/>
                    <w:szCs w:val="24"/>
                  </w:rPr>
                  <w:t>Parker</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CA56B7"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22T00:00:00Z">
              <w:dateFormat w:val="M/d/yyyy"/>
              <w:lid w:val="en-US"/>
              <w:storeMappedDataAs w:val="dateTime"/>
              <w:calendar w:val="gregorian"/>
            </w:date>
          </w:sdtPr>
          <w:sdtEndPr/>
          <w:sdtContent>
            <w:tc>
              <w:tcPr>
                <w:tcW w:w="6858" w:type="dxa"/>
              </w:tcPr>
              <w:p w:rsidR="00C43D01" w:rsidRPr="00FF6471" w:rsidRDefault="00CA56B7" w:rsidP="000F1DF9">
                <w:pPr>
                  <w:jc w:val="right"/>
                  <w:rPr>
                    <w:rFonts w:cs="Times New Roman"/>
                    <w:szCs w:val="24"/>
                  </w:rPr>
                </w:pPr>
                <w:r>
                  <w:rPr>
                    <w:rFonts w:cs="Times New Roman"/>
                    <w:szCs w:val="24"/>
                  </w:rPr>
                  <w:t>4/22/2025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CA56B7"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CA56B7" w:rsidRDefault="00CA56B7" w:rsidP="00CA56B7">
          <w:pPr>
            <w:pStyle w:val="NormalWeb"/>
            <w:spacing w:before="0" w:beforeAutospacing="0" w:after="0" w:afterAutospacing="0"/>
            <w:jc w:val="both"/>
            <w:divId w:val="514002885"/>
            <w:rPr>
              <w:rFonts w:eastAsia="Times New Roman"/>
              <w:bCs/>
            </w:rPr>
          </w:pPr>
        </w:p>
        <w:p w:rsidR="00CA56B7" w:rsidRDefault="00CA56B7" w:rsidP="00CA56B7">
          <w:pPr>
            <w:pStyle w:val="NormalWeb"/>
            <w:spacing w:before="0" w:beforeAutospacing="0" w:after="0" w:afterAutospacing="0"/>
            <w:jc w:val="both"/>
            <w:divId w:val="514002885"/>
          </w:pPr>
          <w:r w:rsidRPr="00CA56B7">
            <w:t>The sale and distribution of e-cigarettes have grown significantly in recent years, raising concerns regarding public health, regulatory compliance, and consumer safety. Currently, the e</w:t>
          </w:r>
          <w:r>
            <w:t>-</w:t>
          </w:r>
          <w:r w:rsidRPr="00CA56B7">
            <w:t xml:space="preserve">cigarette market in Texas operates with limited oversight, allowing unregulated and potentially harmful products to enter the marketplace. Many e-cigarette products lack proper authorization from the U.S. Food and Drug Administration (FDA), creating challenges in ensuring product safety and compliance with federal regulations. </w:t>
          </w:r>
        </w:p>
        <w:p w:rsidR="00CA56B7" w:rsidRDefault="00CA56B7" w:rsidP="00CA56B7">
          <w:pPr>
            <w:pStyle w:val="NormalWeb"/>
            <w:spacing w:before="0" w:beforeAutospacing="0" w:after="0" w:afterAutospacing="0"/>
            <w:jc w:val="both"/>
            <w:divId w:val="514002885"/>
          </w:pPr>
        </w:p>
        <w:p w:rsidR="00CA56B7" w:rsidRDefault="00CA56B7" w:rsidP="00CA56B7">
          <w:pPr>
            <w:pStyle w:val="NormalWeb"/>
            <w:spacing w:before="0" w:beforeAutospacing="0" w:after="0" w:afterAutospacing="0"/>
            <w:jc w:val="both"/>
            <w:divId w:val="514002885"/>
          </w:pPr>
          <w:r w:rsidRPr="00CA56B7">
            <w:t xml:space="preserve">Moreover, the absence of a centralized system to track and verify the legitimacy of e-cigarette manufacturers and their products has made it difficult for retailers, distributors, and consumers to differentiate between compliant and non-compliant products. This lack of oversight increases the risk of minors accessing unregulated e-cigarettes and exposes consumers to potential health risks associated with unauthorized products. </w:t>
          </w:r>
        </w:p>
        <w:p w:rsidR="00CA56B7" w:rsidRDefault="00CA56B7" w:rsidP="00CA56B7">
          <w:pPr>
            <w:pStyle w:val="NormalWeb"/>
            <w:spacing w:before="0" w:beforeAutospacing="0" w:after="0" w:afterAutospacing="0"/>
            <w:jc w:val="both"/>
            <w:divId w:val="514002885"/>
          </w:pPr>
        </w:p>
        <w:p w:rsidR="00CA56B7" w:rsidRDefault="00CA56B7" w:rsidP="00CA56B7">
          <w:pPr>
            <w:pStyle w:val="NormalWeb"/>
            <w:spacing w:before="0" w:beforeAutospacing="0" w:after="0" w:afterAutospacing="0"/>
            <w:jc w:val="both"/>
            <w:divId w:val="514002885"/>
          </w:pPr>
          <w:r w:rsidRPr="00CA56B7">
            <w:t xml:space="preserve">Other states have implemented directory systems to track and regulate tobacco-related products, ensuring that only approved manufacturers and products are legally sold. Establishing a similar system in Texas will strengthen enforcement mechanisms, improve public health protections, and provide greater transparency in the e-cigarette marketplace. </w:t>
          </w:r>
        </w:p>
        <w:p w:rsidR="00CA56B7" w:rsidRDefault="00CA56B7" w:rsidP="00CA56B7">
          <w:pPr>
            <w:pStyle w:val="NormalWeb"/>
            <w:spacing w:before="0" w:beforeAutospacing="0" w:after="0" w:afterAutospacing="0"/>
            <w:jc w:val="both"/>
            <w:divId w:val="514002885"/>
          </w:pPr>
        </w:p>
        <w:p w:rsidR="005320AA" w:rsidRDefault="00CA56B7" w:rsidP="00CA56B7">
          <w:pPr>
            <w:pStyle w:val="NormalWeb"/>
            <w:spacing w:before="0" w:beforeAutospacing="0" w:after="0" w:afterAutospacing="0"/>
            <w:jc w:val="both"/>
            <w:divId w:val="514002885"/>
          </w:pPr>
          <w:r w:rsidRPr="00CA56B7">
            <w:t>S.B. 1698 aims to enhance the regulation of e-cigarettes in Texas by creating an official e</w:t>
          </w:r>
          <w:r>
            <w:t>-</w:t>
          </w:r>
          <w:r w:rsidRPr="00CA56B7">
            <w:t>cigarette directory maintained by the Comptroller of Public Accounts of the State of Texas. This bill ensures that only authorized e-cigarette products from compliant manufacturers are legally sold in the state.</w:t>
          </w:r>
        </w:p>
        <w:p w:rsidR="00CA56B7" w:rsidRDefault="00CA56B7" w:rsidP="00CA56B7">
          <w:pPr>
            <w:pStyle w:val="NormalWeb"/>
            <w:spacing w:before="0" w:beforeAutospacing="0" w:after="0" w:afterAutospacing="0"/>
            <w:jc w:val="both"/>
            <w:divId w:val="514002885"/>
          </w:pPr>
        </w:p>
        <w:p w:rsidR="00CA56B7" w:rsidRDefault="00CA56B7" w:rsidP="00CA56B7">
          <w:pPr>
            <w:pStyle w:val="NormalWeb"/>
            <w:spacing w:before="0" w:beforeAutospacing="0" w:after="0" w:afterAutospacing="0"/>
            <w:jc w:val="both"/>
            <w:divId w:val="514002885"/>
          </w:pPr>
          <w:r w:rsidRPr="00CA56B7">
            <w:t>(Original Author's/Sponsor's Statement of Intent)</w:t>
          </w:r>
        </w:p>
        <w:p w:rsidR="00CA56B7" w:rsidRPr="00CA56B7" w:rsidRDefault="00766DE5" w:rsidP="00CA56B7">
          <w:pPr>
            <w:pStyle w:val="NormalWeb"/>
            <w:spacing w:before="0" w:beforeAutospacing="0" w:after="0" w:afterAutospacing="0"/>
            <w:jc w:val="both"/>
            <w:divId w:val="514002885"/>
          </w:pPr>
        </w:p>
      </w:sdtContent>
    </w:sdt>
    <w:p w:rsidR="00CA56B7" w:rsidRDefault="00CA56B7" w:rsidP="00CA56B7">
      <w:pPr>
        <w:spacing w:after="0" w:line="240" w:lineRule="auto"/>
        <w:jc w:val="both"/>
        <w:rPr>
          <w:rFonts w:eastAsia="Times New Roman" w:cs="Times New Roman"/>
          <w:b/>
          <w:szCs w:val="24"/>
          <w:u w:val="single"/>
        </w:rPr>
      </w:pPr>
      <w:bookmarkStart w:id="0" w:name="EnrolledProposed"/>
      <w:bookmarkEnd w:id="0"/>
      <w:r>
        <w:rPr>
          <w:rFonts w:cs="Times New Roman"/>
          <w:szCs w:val="24"/>
        </w:rPr>
        <w:t>C.S.S.B. 1698</w:t>
      </w:r>
      <w:r w:rsidR="00FF6471">
        <w:rPr>
          <w:rFonts w:cs="Times New Roman"/>
          <w:szCs w:val="24"/>
        </w:rPr>
        <w:t xml:space="preserve"> </w:t>
      </w:r>
      <w:bookmarkStart w:id="1" w:name="AmendsCurrentLaw"/>
      <w:bookmarkEnd w:id="1"/>
      <w:r>
        <w:rPr>
          <w:rFonts w:cs="Times New Roman"/>
          <w:szCs w:val="24"/>
        </w:rPr>
        <w:t xml:space="preserve">amends current law </w:t>
      </w:r>
      <w:r w:rsidRPr="00CA56B7">
        <w:rPr>
          <w:rFonts w:cs="Times New Roman"/>
          <w:szCs w:val="24"/>
        </w:rPr>
        <w:t>relating to the sale of certain e-cigarettes in this state and a directory of e-cigarette manufacturers and their products, authorizes fees, authorizes administrative and civil penalties, and creates a criminal offense.</w:t>
      </w:r>
      <w:r>
        <w:rPr>
          <w:rFonts w:cs="Times New Roman"/>
          <w:szCs w:val="24"/>
        </w:rPr>
        <w:t xml:space="preserve"> </w:t>
      </w:r>
    </w:p>
    <w:p w:rsidR="00CA56B7" w:rsidRPr="00CA56B7" w:rsidRDefault="00CA56B7" w:rsidP="00CA56B7">
      <w:pPr>
        <w:spacing w:after="0" w:line="240" w:lineRule="auto"/>
        <w:jc w:val="both"/>
        <w:rPr>
          <w:rFonts w:eastAsia="Times New Roman" w:cs="Times New Roman"/>
          <w:b/>
          <w:szCs w:val="24"/>
          <w:u w:val="single"/>
        </w:rPr>
      </w:pPr>
    </w:p>
    <w:p w:rsidR="00C43D01" w:rsidRPr="005C2A78" w:rsidRDefault="00766DE5" w:rsidP="00CA56B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CA56B7">
      <w:pPr>
        <w:spacing w:after="0" w:line="240" w:lineRule="auto"/>
        <w:jc w:val="both"/>
        <w:rPr>
          <w:rFonts w:cs="Times New Roman"/>
          <w:szCs w:val="24"/>
        </w:rPr>
      </w:pPr>
    </w:p>
    <w:p w:rsidR="00C43D01" w:rsidRDefault="00CA56B7" w:rsidP="00CA56B7">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SECTION 3 (Section 161.0967, Health and Safety Code) of this bill. </w:t>
      </w:r>
    </w:p>
    <w:p w:rsidR="00CA56B7" w:rsidRPr="006529C4" w:rsidRDefault="00CA56B7" w:rsidP="00CA56B7">
      <w:pPr>
        <w:spacing w:after="0" w:line="240" w:lineRule="auto"/>
        <w:jc w:val="both"/>
        <w:rPr>
          <w:rFonts w:cs="Times New Roman"/>
          <w:szCs w:val="24"/>
        </w:rPr>
      </w:pPr>
    </w:p>
    <w:p w:rsidR="00C43D01" w:rsidRPr="005C2A78" w:rsidRDefault="00766DE5" w:rsidP="00CA56B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CA56B7">
      <w:pPr>
        <w:spacing w:after="0" w:line="240" w:lineRule="auto"/>
        <w:jc w:val="both"/>
        <w:rPr>
          <w:rFonts w:eastAsia="Times New Roman" w:cs="Times New Roman"/>
          <w:szCs w:val="24"/>
        </w:rPr>
      </w:pPr>
    </w:p>
    <w:p w:rsidR="00C43D01" w:rsidRDefault="00C43D01" w:rsidP="00CA56B7">
      <w:pPr>
        <w:spacing w:after="0" w:line="240" w:lineRule="auto"/>
        <w:jc w:val="both"/>
        <w:rPr>
          <w:rFonts w:eastAsia="Times New Roman" w:cs="Times New Roman"/>
          <w:szCs w:val="24"/>
        </w:rPr>
      </w:pPr>
      <w:r w:rsidRPr="005C2A78">
        <w:rPr>
          <w:rFonts w:eastAsia="Times New Roman" w:cs="Times New Roman"/>
          <w:szCs w:val="24"/>
        </w:rPr>
        <w:t>SECTION 1.</w:t>
      </w:r>
      <w:r w:rsidR="00CA56B7">
        <w:rPr>
          <w:rFonts w:eastAsia="Times New Roman" w:cs="Times New Roman"/>
          <w:szCs w:val="24"/>
        </w:rPr>
        <w:t xml:space="preserve"> Amends Section 161.0876(b), Health and Safety Code, as follows: </w:t>
      </w:r>
    </w:p>
    <w:p w:rsidR="00CA56B7" w:rsidRDefault="00CA56B7" w:rsidP="00CA56B7">
      <w:pPr>
        <w:spacing w:after="0" w:line="240" w:lineRule="auto"/>
        <w:jc w:val="both"/>
        <w:rPr>
          <w:rFonts w:eastAsia="Times New Roman" w:cs="Times New Roman"/>
          <w:szCs w:val="24"/>
        </w:rPr>
      </w:pPr>
    </w:p>
    <w:p w:rsidR="00CA56B7" w:rsidRPr="005C2A78" w:rsidRDefault="00CA56B7" w:rsidP="00CA56B7">
      <w:pPr>
        <w:spacing w:after="0" w:line="240" w:lineRule="auto"/>
        <w:ind w:left="720"/>
        <w:jc w:val="both"/>
        <w:rPr>
          <w:rFonts w:eastAsia="Times New Roman" w:cs="Times New Roman"/>
          <w:szCs w:val="24"/>
        </w:rPr>
      </w:pPr>
      <w:r>
        <w:rPr>
          <w:rFonts w:eastAsia="Times New Roman" w:cs="Times New Roman"/>
          <w:szCs w:val="24"/>
        </w:rPr>
        <w:t xml:space="preserve">(b) Provides that a person commits an offense if the person markets, advertises, sells, or causes to be sold an e-cigarette product, if the product's container meets certain criteria, including attempting to conceal the nature of the e-cigarette product from consumers or falsely representing that the product does not contain nicotine. Makes nonsubstantive changes. </w:t>
      </w:r>
    </w:p>
    <w:p w:rsidR="00C43D01" w:rsidRPr="005C2A78" w:rsidRDefault="00C43D01" w:rsidP="00CA56B7">
      <w:pPr>
        <w:spacing w:after="0" w:line="240" w:lineRule="auto"/>
        <w:jc w:val="both"/>
        <w:rPr>
          <w:rFonts w:eastAsia="Times New Roman" w:cs="Times New Roman"/>
          <w:szCs w:val="24"/>
        </w:rPr>
      </w:pPr>
    </w:p>
    <w:p w:rsidR="00C43D01" w:rsidRDefault="00C43D01" w:rsidP="00CA56B7">
      <w:pPr>
        <w:spacing w:after="0" w:line="240" w:lineRule="auto"/>
        <w:jc w:val="both"/>
        <w:rPr>
          <w:rFonts w:eastAsia="Times New Roman" w:cs="Times New Roman"/>
          <w:szCs w:val="24"/>
        </w:rPr>
      </w:pPr>
      <w:r w:rsidRPr="005C2A78">
        <w:rPr>
          <w:rFonts w:eastAsia="Times New Roman" w:cs="Times New Roman"/>
          <w:szCs w:val="24"/>
        </w:rPr>
        <w:t>SECTION 2.</w:t>
      </w:r>
      <w:r w:rsidR="00CA56B7">
        <w:rPr>
          <w:rFonts w:eastAsia="Times New Roman" w:cs="Times New Roman"/>
          <w:szCs w:val="24"/>
        </w:rPr>
        <w:t xml:space="preserve"> Amends Subchapter H, Chapter 161, Health and Safety Code, by adding Section 161.0904, as follows: </w:t>
      </w:r>
    </w:p>
    <w:p w:rsidR="00CA56B7" w:rsidRDefault="00CA56B7" w:rsidP="00CA56B7">
      <w:pPr>
        <w:spacing w:after="0" w:line="240" w:lineRule="auto"/>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161.0904.</w:t>
      </w:r>
      <w:r>
        <w:rPr>
          <w:rFonts w:eastAsia="Times New Roman" w:cs="Times New Roman"/>
          <w:szCs w:val="24"/>
        </w:rPr>
        <w:t xml:space="preserve"> </w:t>
      </w:r>
      <w:r w:rsidRPr="00CA56B7">
        <w:rPr>
          <w:rFonts w:eastAsia="Times New Roman" w:cs="Times New Roman"/>
          <w:szCs w:val="24"/>
        </w:rPr>
        <w:t xml:space="preserve">E-CIGARETTE DISTRIBUTOR REGISTRATION REQUIRED; CRIMINAL OFFENSE. (a) </w:t>
      </w:r>
      <w:r>
        <w:rPr>
          <w:rFonts w:eastAsia="Times New Roman" w:cs="Times New Roman"/>
          <w:szCs w:val="24"/>
        </w:rPr>
        <w:t>Defines</w:t>
      </w:r>
      <w:r w:rsidRPr="00CA56B7">
        <w:rPr>
          <w:rFonts w:eastAsia="Times New Roman" w:cs="Times New Roman"/>
          <w:szCs w:val="24"/>
        </w:rPr>
        <w:t xml:space="preserve"> "distributor</w:t>
      </w:r>
      <w:r>
        <w:rPr>
          <w:rFonts w:eastAsia="Times New Roman" w:cs="Times New Roman"/>
          <w:szCs w:val="24"/>
        </w:rPr>
        <w:t>.</w:t>
      </w:r>
      <w:r w:rsidRPr="00CA56B7">
        <w:rPr>
          <w:rFonts w:eastAsia="Times New Roman" w:cs="Times New Roman"/>
          <w:szCs w:val="24"/>
        </w:rPr>
        <w:t>"</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Prohibits a</w:t>
      </w:r>
      <w:r w:rsidRPr="00CA56B7">
        <w:rPr>
          <w:rFonts w:eastAsia="Times New Roman" w:cs="Times New Roman"/>
          <w:szCs w:val="24"/>
        </w:rPr>
        <w:t xml:space="preserve"> person </w:t>
      </w:r>
      <w:r>
        <w:rPr>
          <w:rFonts w:eastAsia="Times New Roman" w:cs="Times New Roman"/>
          <w:szCs w:val="24"/>
        </w:rPr>
        <w:t>from engaging</w:t>
      </w:r>
      <w:r w:rsidRPr="00CA56B7">
        <w:rPr>
          <w:rFonts w:eastAsia="Times New Roman" w:cs="Times New Roman"/>
          <w:szCs w:val="24"/>
        </w:rPr>
        <w:t xml:space="preserve"> in business as an e-cigarette distributor in this state unless the person is registered with the comptroller in accordance with this section.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Requires a</w:t>
      </w:r>
      <w:r w:rsidRPr="00CA56B7">
        <w:rPr>
          <w:rFonts w:eastAsia="Times New Roman" w:cs="Times New Roman"/>
          <w:szCs w:val="24"/>
        </w:rPr>
        <w:t xml:space="preserve"> person </w:t>
      </w:r>
      <w:r>
        <w:rPr>
          <w:rFonts w:eastAsia="Times New Roman" w:cs="Times New Roman"/>
          <w:szCs w:val="24"/>
        </w:rPr>
        <w:t>to</w:t>
      </w:r>
      <w:r w:rsidRPr="00CA56B7">
        <w:rPr>
          <w:rFonts w:eastAsia="Times New Roman" w:cs="Times New Roman"/>
          <w:szCs w:val="24"/>
        </w:rPr>
        <w:t xml:space="preserve"> register each place of business the person owns or operates as an e-cigarette distributor. </w:t>
      </w:r>
      <w:r>
        <w:rPr>
          <w:rFonts w:eastAsia="Times New Roman" w:cs="Times New Roman"/>
          <w:szCs w:val="24"/>
        </w:rPr>
        <w:t>Prohibits t</w:t>
      </w:r>
      <w:r w:rsidRPr="00CA56B7">
        <w:rPr>
          <w:rFonts w:eastAsia="Times New Roman" w:cs="Times New Roman"/>
          <w:szCs w:val="24"/>
        </w:rPr>
        <w:t xml:space="preserve">he </w:t>
      </w:r>
      <w:r>
        <w:rPr>
          <w:rFonts w:eastAsia="Times New Roman" w:cs="Times New Roman"/>
          <w:szCs w:val="24"/>
        </w:rPr>
        <w:t>Comptroller of Public Accounts of the State of Texas (comptroller) from registering</w:t>
      </w:r>
      <w:r w:rsidRPr="00CA56B7">
        <w:rPr>
          <w:rFonts w:eastAsia="Times New Roman" w:cs="Times New Roman"/>
          <w:szCs w:val="24"/>
        </w:rPr>
        <w:t xml:space="preserve"> as an e-cigarette distributor a place of business located at a residence or in a public storage facility unit.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(d)</w:t>
      </w:r>
      <w:r>
        <w:rPr>
          <w:rFonts w:eastAsia="Times New Roman" w:cs="Times New Roman"/>
          <w:szCs w:val="24"/>
        </w:rPr>
        <w:t xml:space="preserve"> Requires t</w:t>
      </w:r>
      <w:r w:rsidRPr="00CA56B7">
        <w:rPr>
          <w:rFonts w:eastAsia="Times New Roman" w:cs="Times New Roman"/>
          <w:szCs w:val="24"/>
        </w:rPr>
        <w:t xml:space="preserve">he comptroller </w:t>
      </w:r>
      <w:r>
        <w:rPr>
          <w:rFonts w:eastAsia="Times New Roman" w:cs="Times New Roman"/>
          <w:szCs w:val="24"/>
        </w:rPr>
        <w:t>to</w:t>
      </w:r>
      <w:r w:rsidRPr="00CA56B7">
        <w:rPr>
          <w:rFonts w:eastAsia="Times New Roman" w:cs="Times New Roman"/>
          <w:szCs w:val="24"/>
        </w:rPr>
        <w:t xml:space="preserve"> prescribe the form and content of the e-cigarette distributor registration application. </w:t>
      </w:r>
      <w:r>
        <w:rPr>
          <w:rFonts w:eastAsia="Times New Roman" w:cs="Times New Roman"/>
          <w:szCs w:val="24"/>
        </w:rPr>
        <w:t>Requires a</w:t>
      </w:r>
      <w:r w:rsidRPr="00CA56B7">
        <w:rPr>
          <w:rFonts w:eastAsia="Times New Roman" w:cs="Times New Roman"/>
          <w:szCs w:val="24"/>
        </w:rPr>
        <w:t xml:space="preserve">n applicant </w:t>
      </w:r>
      <w:r>
        <w:rPr>
          <w:rFonts w:eastAsia="Times New Roman" w:cs="Times New Roman"/>
          <w:szCs w:val="24"/>
        </w:rPr>
        <w:t>to</w:t>
      </w:r>
      <w:r w:rsidRPr="00CA56B7">
        <w:rPr>
          <w:rFonts w:eastAsia="Times New Roman" w:cs="Times New Roman"/>
          <w:szCs w:val="24"/>
        </w:rPr>
        <w:t xml:space="preserve"> accurately complete all information required on the application and provide to the comptroller any additional information the comptroller considers necessary. </w:t>
      </w:r>
    </w:p>
    <w:p w:rsidR="00CA56B7" w:rsidRDefault="00CA56B7" w:rsidP="00CA56B7">
      <w:pPr>
        <w:spacing w:after="0" w:line="240" w:lineRule="auto"/>
        <w:ind w:left="1440"/>
        <w:jc w:val="both"/>
        <w:rPr>
          <w:rFonts w:eastAsia="Times New Roman" w:cs="Times New Roman"/>
          <w:szCs w:val="24"/>
        </w:rPr>
      </w:pPr>
    </w:p>
    <w:p w:rsidR="00CA56B7" w:rsidRPr="005C2A78"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(e)</w:t>
      </w:r>
      <w:r>
        <w:rPr>
          <w:rFonts w:eastAsia="Times New Roman" w:cs="Times New Roman"/>
          <w:szCs w:val="24"/>
        </w:rPr>
        <w:t xml:space="preserve"> Provides that a</w:t>
      </w:r>
      <w:r w:rsidRPr="00CA56B7">
        <w:rPr>
          <w:rFonts w:eastAsia="Times New Roman" w:cs="Times New Roman"/>
          <w:szCs w:val="24"/>
        </w:rPr>
        <w:t xml:space="preserve"> person who engages in business as an e-cigarette distributor without registering with the comptroller as required by this section commits an offense. </w:t>
      </w:r>
      <w:r>
        <w:rPr>
          <w:rFonts w:eastAsia="Times New Roman" w:cs="Times New Roman"/>
          <w:szCs w:val="24"/>
        </w:rPr>
        <w:t>Provides that a</w:t>
      </w:r>
      <w:r w:rsidRPr="00CA56B7">
        <w:rPr>
          <w:rFonts w:eastAsia="Times New Roman" w:cs="Times New Roman"/>
          <w:szCs w:val="24"/>
        </w:rPr>
        <w:t>n offense under this subsection is a Class B misdemeanor.</w:t>
      </w:r>
    </w:p>
    <w:p w:rsidR="00C43D01" w:rsidRPr="005C2A78" w:rsidRDefault="00C43D01" w:rsidP="00CA56B7">
      <w:pPr>
        <w:spacing w:after="0" w:line="240" w:lineRule="auto"/>
        <w:jc w:val="both"/>
        <w:rPr>
          <w:rFonts w:eastAsia="Times New Roman" w:cs="Times New Roman"/>
          <w:szCs w:val="24"/>
        </w:rPr>
      </w:pPr>
    </w:p>
    <w:p w:rsidR="00986E9F" w:rsidRDefault="00C43D01" w:rsidP="00CA56B7">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CA56B7">
        <w:rPr>
          <w:rFonts w:eastAsia="Times New Roman" w:cs="Times New Roman"/>
          <w:szCs w:val="24"/>
        </w:rPr>
        <w:t xml:space="preserve">Amends Chapter 161, Health and Safety Code, by adding Subchapter I, as follows: </w:t>
      </w:r>
    </w:p>
    <w:p w:rsidR="00CA56B7" w:rsidRDefault="00CA56B7" w:rsidP="00CA56B7">
      <w:pPr>
        <w:spacing w:after="0" w:line="240" w:lineRule="auto"/>
        <w:jc w:val="both"/>
        <w:rPr>
          <w:rFonts w:eastAsia="Times New Roman" w:cs="Times New Roman"/>
          <w:szCs w:val="24"/>
        </w:rPr>
      </w:pPr>
    </w:p>
    <w:p w:rsidR="00CA56B7" w:rsidRDefault="00CA56B7" w:rsidP="00CA56B7">
      <w:pPr>
        <w:spacing w:after="0" w:line="240" w:lineRule="auto"/>
        <w:ind w:left="720"/>
        <w:jc w:val="center"/>
        <w:rPr>
          <w:rFonts w:eastAsia="Times New Roman" w:cs="Times New Roman"/>
          <w:szCs w:val="24"/>
        </w:rPr>
      </w:pPr>
      <w:r>
        <w:rPr>
          <w:rFonts w:eastAsia="Times New Roman" w:cs="Times New Roman"/>
          <w:szCs w:val="24"/>
        </w:rPr>
        <w:t>SUBCHAPTER I. E-CIGARETTE DIRECTORY</w:t>
      </w:r>
    </w:p>
    <w:p w:rsidR="00CA56B7" w:rsidRDefault="00CA56B7" w:rsidP="00CA56B7">
      <w:pPr>
        <w:spacing w:after="0" w:line="240" w:lineRule="auto"/>
        <w:ind w:left="720"/>
        <w:jc w:val="center"/>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Pr>
          <w:rFonts w:eastAsia="Times New Roman" w:cs="Times New Roman"/>
          <w:szCs w:val="24"/>
        </w:rPr>
        <w:t xml:space="preserve">Sec. 161.0951. DEFINITIONS. Defines "directory," "distributor," "e-cigarette," "interstate warehouse," "retailer," and "wholesaler."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Pr>
          <w:rFonts w:eastAsia="Times New Roman" w:cs="Times New Roman"/>
          <w:szCs w:val="24"/>
        </w:rPr>
        <w:t xml:space="preserve">Sec. 161.0952. APPLICABILITY. Provides that this subchapter applies only to an e-cigarette that contains nicotine from any source.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Pr>
          <w:rFonts w:eastAsia="Times New Roman" w:cs="Times New Roman"/>
          <w:szCs w:val="24"/>
        </w:rPr>
        <w:t>Sec. 161.0953. CERTIFICATION AND FEES. (a) Requires e</w:t>
      </w:r>
      <w:r w:rsidRPr="00CA56B7">
        <w:rPr>
          <w:rFonts w:eastAsia="Times New Roman" w:cs="Times New Roman"/>
          <w:szCs w:val="24"/>
        </w:rPr>
        <w:t xml:space="preserve">ach manufacturer of e-cigarettes sold for retail sale, use, or consumption in this state, whether directly or through an importer, distributor, wholesaler, retailer, or similar intermediary, </w:t>
      </w:r>
      <w:r>
        <w:rPr>
          <w:rFonts w:eastAsia="Times New Roman" w:cs="Times New Roman"/>
          <w:szCs w:val="24"/>
        </w:rPr>
        <w:t xml:space="preserve">to </w:t>
      </w:r>
      <w:r w:rsidRPr="00CA56B7">
        <w:rPr>
          <w:rFonts w:eastAsia="Times New Roman" w:cs="Times New Roman"/>
          <w:szCs w:val="24"/>
        </w:rPr>
        <w:t xml:space="preserve">annually certify under penalty of perjury, on a form the comptroller prescribes, that the manufacturer agrees to comply with this subchapter and: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2160"/>
        <w:jc w:val="both"/>
        <w:rPr>
          <w:rFonts w:eastAsia="Times New Roman" w:cs="Times New Roman"/>
          <w:szCs w:val="24"/>
        </w:rPr>
      </w:pPr>
      <w:r w:rsidRPr="00CA56B7">
        <w:rPr>
          <w:rFonts w:eastAsia="Times New Roman" w:cs="Times New Roman"/>
          <w:szCs w:val="24"/>
        </w:rPr>
        <w:t>(1)</w:t>
      </w:r>
      <w:r>
        <w:rPr>
          <w:rFonts w:eastAsia="Times New Roman" w:cs="Times New Roman"/>
          <w:szCs w:val="24"/>
        </w:rPr>
        <w:t xml:space="preserve"> </w:t>
      </w:r>
      <w:r w:rsidRPr="00CA56B7">
        <w:rPr>
          <w:rFonts w:eastAsia="Times New Roman" w:cs="Times New Roman"/>
          <w:szCs w:val="24"/>
        </w:rPr>
        <w:t>the manufacturer holds for the manufacturer</w:t>
      </w:r>
      <w:r>
        <w:rPr>
          <w:rFonts w:eastAsia="Times New Roman" w:cs="Times New Roman"/>
          <w:szCs w:val="24"/>
        </w:rPr>
        <w:t>'</w:t>
      </w:r>
      <w:r w:rsidRPr="00CA56B7">
        <w:rPr>
          <w:rFonts w:eastAsia="Times New Roman" w:cs="Times New Roman"/>
          <w:szCs w:val="24"/>
        </w:rPr>
        <w:t xml:space="preserve">s e-cigarettes a marketing authorization or similar order issued by the United States Food and Drug Administration under 21 U.S.C. Section 387j; or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2160"/>
        <w:jc w:val="both"/>
        <w:rPr>
          <w:rFonts w:eastAsia="Times New Roman" w:cs="Times New Roman"/>
          <w:szCs w:val="24"/>
        </w:rPr>
      </w:pPr>
      <w:r w:rsidRPr="00CA56B7">
        <w:rPr>
          <w:rFonts w:eastAsia="Times New Roman" w:cs="Times New Roman"/>
          <w:szCs w:val="24"/>
        </w:rPr>
        <w:t>(2)</w:t>
      </w:r>
      <w:r>
        <w:rPr>
          <w:rFonts w:eastAsia="Times New Roman" w:cs="Times New Roman"/>
          <w:szCs w:val="24"/>
        </w:rPr>
        <w:t xml:space="preserve"> </w:t>
      </w:r>
      <w:r w:rsidRPr="00CA56B7">
        <w:rPr>
          <w:rFonts w:eastAsia="Times New Roman" w:cs="Times New Roman"/>
          <w:szCs w:val="24"/>
        </w:rPr>
        <w:t>the e-cigarette manufactured by the manufacturer was marketed in the United States as of August 8, 2016, and the manufacturer submitted a premarket tobacco product application for the e-cigarette to the United States Food and Drug Administration under 21 U.S.C. Section 387j before September 8, 2020, and either</w:t>
      </w:r>
      <w:r>
        <w:rPr>
          <w:rFonts w:eastAsia="Times New Roman" w:cs="Times New Roman"/>
          <w:szCs w:val="24"/>
        </w:rPr>
        <w:t xml:space="preserve"> </w:t>
      </w:r>
      <w:r w:rsidRPr="00CA56B7">
        <w:rPr>
          <w:rFonts w:eastAsia="Times New Roman" w:cs="Times New Roman"/>
          <w:szCs w:val="24"/>
        </w:rPr>
        <w:t>the application is under review by the United States Food and Drug Administration</w:t>
      </w:r>
      <w:r>
        <w:rPr>
          <w:rFonts w:eastAsia="Times New Roman" w:cs="Times New Roman"/>
          <w:szCs w:val="24"/>
        </w:rPr>
        <w:t xml:space="preserve"> </w:t>
      </w:r>
      <w:r w:rsidRPr="00CA56B7">
        <w:rPr>
          <w:rFonts w:eastAsia="Times New Roman" w:cs="Times New Roman"/>
          <w:szCs w:val="24"/>
        </w:rPr>
        <w:t xml:space="preserve">or a final decision on the application has not taken effect.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Requires e</w:t>
      </w:r>
      <w:r w:rsidRPr="00CA56B7">
        <w:rPr>
          <w:rFonts w:eastAsia="Times New Roman" w:cs="Times New Roman"/>
          <w:szCs w:val="24"/>
        </w:rPr>
        <w:t xml:space="preserve">ach manufacturer of e-cigarettes </w:t>
      </w:r>
      <w:r>
        <w:rPr>
          <w:rFonts w:eastAsia="Times New Roman" w:cs="Times New Roman"/>
          <w:szCs w:val="24"/>
        </w:rPr>
        <w:t>to</w:t>
      </w:r>
      <w:r w:rsidRPr="00CA56B7">
        <w:rPr>
          <w:rFonts w:eastAsia="Times New Roman" w:cs="Times New Roman"/>
          <w:szCs w:val="24"/>
        </w:rPr>
        <w:t xml:space="preserve"> submit a separate certification form under Subsection (a) for each e-cigarette product the manufacturer sells in this state.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Provides that a</w:t>
      </w:r>
      <w:r w:rsidRPr="00CA56B7">
        <w:rPr>
          <w:rFonts w:eastAsia="Times New Roman" w:cs="Times New Roman"/>
          <w:szCs w:val="24"/>
        </w:rPr>
        <w:t xml:space="preserve"> manufacturer is not required to submit an additional marketing authorization or similar order or premarket tobacco product application for an e-cigarette for which the manufacturer previously submitted a marketing authorization or similar order or premarket tobacco product application for a change in the name, brand style, or packaging of the e-cigarette.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(d)</w:t>
      </w:r>
      <w:r>
        <w:rPr>
          <w:rFonts w:eastAsia="Times New Roman" w:cs="Times New Roman"/>
          <w:szCs w:val="24"/>
        </w:rPr>
        <w:t xml:space="preserve"> Requires a</w:t>
      </w:r>
      <w:r w:rsidRPr="00CA56B7">
        <w:rPr>
          <w:rFonts w:eastAsia="Times New Roman" w:cs="Times New Roman"/>
          <w:szCs w:val="24"/>
        </w:rPr>
        <w:t xml:space="preserve"> manufacturer required to submit a certification form under Subsection (a) </w:t>
      </w:r>
      <w:r>
        <w:rPr>
          <w:rFonts w:eastAsia="Times New Roman" w:cs="Times New Roman"/>
          <w:szCs w:val="24"/>
        </w:rPr>
        <w:t>to</w:t>
      </w:r>
      <w:r w:rsidRPr="00CA56B7">
        <w:rPr>
          <w:rFonts w:eastAsia="Times New Roman" w:cs="Times New Roman"/>
          <w:szCs w:val="24"/>
        </w:rPr>
        <w:t>, at the time of certification, submit to</w:t>
      </w:r>
      <w:r>
        <w:rPr>
          <w:rFonts w:eastAsia="Times New Roman" w:cs="Times New Roman"/>
          <w:szCs w:val="24"/>
        </w:rPr>
        <w:t xml:space="preserve"> </w:t>
      </w:r>
      <w:r w:rsidRPr="00CA56B7">
        <w:rPr>
          <w:rFonts w:eastAsia="Times New Roman" w:cs="Times New Roman"/>
          <w:szCs w:val="24"/>
        </w:rPr>
        <w:t xml:space="preserve">the comptroller: </w:t>
      </w:r>
    </w:p>
    <w:p w:rsidR="00CA56B7" w:rsidRDefault="00CA56B7" w:rsidP="00CA56B7">
      <w:pPr>
        <w:spacing w:after="0" w:line="240" w:lineRule="auto"/>
        <w:ind w:left="1440"/>
        <w:jc w:val="both"/>
        <w:rPr>
          <w:rFonts w:eastAsia="Times New Roman" w:cs="Times New Roman"/>
          <w:szCs w:val="24"/>
        </w:rPr>
      </w:pPr>
    </w:p>
    <w:p w:rsidR="00CA56B7" w:rsidRPr="00CA56B7" w:rsidRDefault="00CA56B7" w:rsidP="00CA56B7">
      <w:pPr>
        <w:pStyle w:val="ListParagraph"/>
        <w:numPr>
          <w:ilvl w:val="0"/>
          <w:numId w:val="1"/>
        </w:numPr>
        <w:spacing w:after="0" w:line="240" w:lineRule="auto"/>
        <w:jc w:val="both"/>
        <w:rPr>
          <w:rFonts w:eastAsia="Times New Roman" w:cs="Times New Roman"/>
          <w:szCs w:val="24"/>
        </w:rPr>
      </w:pPr>
      <w:r w:rsidRPr="00CA56B7">
        <w:rPr>
          <w:rFonts w:eastAsia="Times New Roman" w:cs="Times New Roman"/>
          <w:szCs w:val="24"/>
        </w:rPr>
        <w:t xml:space="preserve">either, as applicable: </w:t>
      </w:r>
    </w:p>
    <w:p w:rsidR="00CA56B7" w:rsidRDefault="00CA56B7" w:rsidP="00CA56B7">
      <w:pPr>
        <w:spacing w:after="0" w:line="240" w:lineRule="auto"/>
        <w:ind w:left="2160"/>
        <w:jc w:val="both"/>
        <w:rPr>
          <w:rFonts w:eastAsia="Times New Roman" w:cs="Times New Roman"/>
          <w:szCs w:val="24"/>
        </w:rPr>
      </w:pPr>
    </w:p>
    <w:p w:rsidR="00CA56B7" w:rsidRDefault="00CA56B7" w:rsidP="00CA56B7">
      <w:pPr>
        <w:spacing w:after="0" w:line="240" w:lineRule="auto"/>
        <w:ind w:left="2880"/>
        <w:jc w:val="both"/>
        <w:rPr>
          <w:rFonts w:eastAsia="Times New Roman" w:cs="Times New Roman"/>
          <w:szCs w:val="24"/>
        </w:rPr>
      </w:pPr>
      <w:r w:rsidRPr="00CA56B7">
        <w:rPr>
          <w:rFonts w:eastAsia="Times New Roman" w:cs="Times New Roman"/>
          <w:szCs w:val="24"/>
        </w:rPr>
        <w:t>(A)</w:t>
      </w:r>
      <w:r>
        <w:rPr>
          <w:rFonts w:eastAsia="Times New Roman" w:cs="Times New Roman"/>
          <w:szCs w:val="24"/>
        </w:rPr>
        <w:t xml:space="preserve"> </w:t>
      </w:r>
      <w:r w:rsidRPr="00CA56B7">
        <w:rPr>
          <w:rFonts w:eastAsia="Times New Roman" w:cs="Times New Roman"/>
          <w:szCs w:val="24"/>
        </w:rPr>
        <w:t xml:space="preserve">a copy of the marketing authorization or other order for the e-cigarette issued by the United States Food and Drug Administration under 21 U.S.C. Section 387j; or </w:t>
      </w:r>
    </w:p>
    <w:p w:rsidR="00CA56B7" w:rsidRDefault="00CA56B7" w:rsidP="00CA56B7">
      <w:pPr>
        <w:spacing w:after="0" w:line="240" w:lineRule="auto"/>
        <w:ind w:left="2880"/>
        <w:jc w:val="both"/>
        <w:rPr>
          <w:rFonts w:eastAsia="Times New Roman" w:cs="Times New Roman"/>
          <w:szCs w:val="24"/>
        </w:rPr>
      </w:pPr>
    </w:p>
    <w:p w:rsidR="00CA56B7" w:rsidRDefault="00CA56B7" w:rsidP="00CA56B7">
      <w:pPr>
        <w:spacing w:after="0" w:line="240" w:lineRule="auto"/>
        <w:ind w:left="288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w:t>
      </w:r>
      <w:r w:rsidRPr="00CA56B7">
        <w:rPr>
          <w:rFonts w:eastAsia="Times New Roman" w:cs="Times New Roman"/>
          <w:szCs w:val="24"/>
        </w:rPr>
        <w:t xml:space="preserve">evidence the premarket tobacco product application for the e-cigarette was submitted to the United States Food and Drug Administration and a final authorization or order has not taken effect; and </w:t>
      </w:r>
    </w:p>
    <w:p w:rsidR="00CA56B7" w:rsidRDefault="00CA56B7" w:rsidP="00CA56B7">
      <w:pPr>
        <w:spacing w:after="0" w:line="240" w:lineRule="auto"/>
        <w:ind w:left="2880"/>
        <w:jc w:val="both"/>
        <w:rPr>
          <w:rFonts w:eastAsia="Times New Roman" w:cs="Times New Roman"/>
          <w:szCs w:val="24"/>
        </w:rPr>
      </w:pPr>
    </w:p>
    <w:p w:rsidR="00CA56B7" w:rsidRPr="00CA56B7" w:rsidRDefault="00CA56B7" w:rsidP="00CA56B7">
      <w:pPr>
        <w:pStyle w:val="ListParagraph"/>
        <w:numPr>
          <w:ilvl w:val="0"/>
          <w:numId w:val="1"/>
        </w:numPr>
        <w:spacing w:after="0" w:line="240" w:lineRule="auto"/>
        <w:jc w:val="both"/>
        <w:rPr>
          <w:rFonts w:eastAsia="Times New Roman" w:cs="Times New Roman"/>
          <w:szCs w:val="24"/>
        </w:rPr>
      </w:pPr>
      <w:r w:rsidRPr="00CA56B7">
        <w:rPr>
          <w:rFonts w:eastAsia="Times New Roman" w:cs="Times New Roman"/>
          <w:szCs w:val="24"/>
        </w:rPr>
        <w:t xml:space="preserve">a fee of $2,500. </w:t>
      </w:r>
    </w:p>
    <w:p w:rsidR="00CA56B7" w:rsidRDefault="00CA56B7" w:rsidP="00CA56B7">
      <w:pPr>
        <w:spacing w:after="0" w:line="240" w:lineRule="auto"/>
        <w:ind w:left="216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(e)</w:t>
      </w:r>
      <w:r>
        <w:rPr>
          <w:rFonts w:eastAsia="Times New Roman" w:cs="Times New Roman"/>
          <w:szCs w:val="24"/>
        </w:rPr>
        <w:t xml:space="preserve"> Requires a</w:t>
      </w:r>
      <w:r w:rsidRPr="00CA56B7">
        <w:rPr>
          <w:rFonts w:eastAsia="Times New Roman" w:cs="Times New Roman"/>
          <w:szCs w:val="24"/>
        </w:rPr>
        <w:t xml:space="preserve"> manufacturer required to submit a certification form under Subsection (a) </w:t>
      </w:r>
      <w:r>
        <w:rPr>
          <w:rFonts w:eastAsia="Times New Roman" w:cs="Times New Roman"/>
          <w:szCs w:val="24"/>
        </w:rPr>
        <w:t>to</w:t>
      </w:r>
      <w:r w:rsidRPr="00CA56B7">
        <w:rPr>
          <w:rFonts w:eastAsia="Times New Roman" w:cs="Times New Roman"/>
          <w:szCs w:val="24"/>
        </w:rPr>
        <w:t xml:space="preserve"> notify the comptroller not later than the 30th day after the date the certification form is submitted of any material change to the information included in the certification form, including: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2160"/>
        <w:jc w:val="both"/>
        <w:rPr>
          <w:rFonts w:eastAsia="Times New Roman" w:cs="Times New Roman"/>
          <w:szCs w:val="24"/>
        </w:rPr>
      </w:pPr>
      <w:r w:rsidRPr="00CA56B7">
        <w:rPr>
          <w:rFonts w:eastAsia="Times New Roman" w:cs="Times New Roman"/>
          <w:szCs w:val="24"/>
        </w:rPr>
        <w:t>(1)</w:t>
      </w:r>
      <w:r>
        <w:rPr>
          <w:rFonts w:eastAsia="Times New Roman" w:cs="Times New Roman"/>
          <w:szCs w:val="24"/>
        </w:rPr>
        <w:t xml:space="preserve"> </w:t>
      </w:r>
      <w:r w:rsidRPr="00CA56B7">
        <w:rPr>
          <w:rFonts w:eastAsia="Times New Roman" w:cs="Times New Roman"/>
          <w:szCs w:val="24"/>
        </w:rPr>
        <w:t xml:space="preserve">the subsequent issuance or denial of a marketing authorization or other order by the United States Food and Drug Administration under 21 U.S.C. Section 387j; and </w:t>
      </w:r>
    </w:p>
    <w:p w:rsidR="00CA56B7" w:rsidRDefault="00CA56B7" w:rsidP="00CA56B7">
      <w:pPr>
        <w:spacing w:after="0" w:line="240" w:lineRule="auto"/>
        <w:ind w:left="2160"/>
        <w:jc w:val="both"/>
        <w:rPr>
          <w:rFonts w:eastAsia="Times New Roman" w:cs="Times New Roman"/>
          <w:szCs w:val="24"/>
        </w:rPr>
      </w:pPr>
    </w:p>
    <w:p w:rsidR="00CA56B7" w:rsidRDefault="00CA56B7" w:rsidP="00CA56B7">
      <w:pPr>
        <w:spacing w:after="0" w:line="240" w:lineRule="auto"/>
        <w:ind w:left="2160"/>
        <w:jc w:val="both"/>
        <w:rPr>
          <w:rFonts w:eastAsia="Times New Roman" w:cs="Times New Roman"/>
          <w:szCs w:val="24"/>
        </w:rPr>
      </w:pPr>
      <w:r w:rsidRPr="00CA56B7">
        <w:rPr>
          <w:rFonts w:eastAsia="Times New Roman" w:cs="Times New Roman"/>
          <w:szCs w:val="24"/>
        </w:rPr>
        <w:t>(2)</w:t>
      </w:r>
      <w:r>
        <w:rPr>
          <w:rFonts w:eastAsia="Times New Roman" w:cs="Times New Roman"/>
          <w:szCs w:val="24"/>
        </w:rPr>
        <w:t xml:space="preserve"> </w:t>
      </w:r>
      <w:r w:rsidRPr="00CA56B7">
        <w:rPr>
          <w:rFonts w:eastAsia="Times New Roman" w:cs="Times New Roman"/>
          <w:szCs w:val="24"/>
        </w:rPr>
        <w:t xml:space="preserve">any other order issued or action taken by the United States Food and Drug Administration that affects the ability of the e-cigarette to be introduced or delivered into interstate commerce for commercial distribution in the United States.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(f)</w:t>
      </w:r>
      <w:r>
        <w:rPr>
          <w:rFonts w:eastAsia="Times New Roman" w:cs="Times New Roman"/>
          <w:szCs w:val="24"/>
        </w:rPr>
        <w:t xml:space="preserve"> Requires the manufacturer, n</w:t>
      </w:r>
      <w:r w:rsidRPr="00CA56B7">
        <w:rPr>
          <w:rFonts w:eastAsia="Times New Roman" w:cs="Times New Roman"/>
          <w:szCs w:val="24"/>
        </w:rPr>
        <w:t xml:space="preserve">ot later than the 30th day after the effective date of a federal law, regulation, or guidance changing a standard or requirement for an e-cigarette manufacturer, </w:t>
      </w:r>
      <w:r>
        <w:rPr>
          <w:rFonts w:eastAsia="Times New Roman" w:cs="Times New Roman"/>
          <w:szCs w:val="24"/>
        </w:rPr>
        <w:t>to</w:t>
      </w:r>
      <w:r w:rsidRPr="00CA56B7">
        <w:rPr>
          <w:rFonts w:eastAsia="Times New Roman" w:cs="Times New Roman"/>
          <w:szCs w:val="24"/>
        </w:rPr>
        <w:t xml:space="preserve"> provide to the comptroller proof satisfactory to the comptroller of the manufacturer</w:t>
      </w:r>
      <w:r>
        <w:rPr>
          <w:rFonts w:eastAsia="Times New Roman" w:cs="Times New Roman"/>
          <w:szCs w:val="24"/>
        </w:rPr>
        <w:t>'</w:t>
      </w:r>
      <w:r w:rsidRPr="00CA56B7">
        <w:rPr>
          <w:rFonts w:eastAsia="Times New Roman" w:cs="Times New Roman"/>
          <w:szCs w:val="24"/>
        </w:rPr>
        <w:t>s compliance with the law, regulation, or</w:t>
      </w:r>
      <w:r>
        <w:rPr>
          <w:rFonts w:eastAsia="Times New Roman" w:cs="Times New Roman"/>
          <w:szCs w:val="24"/>
        </w:rPr>
        <w:t xml:space="preserve"> </w:t>
      </w:r>
      <w:r w:rsidRPr="00CA56B7">
        <w:rPr>
          <w:rFonts w:eastAsia="Times New Roman" w:cs="Times New Roman"/>
          <w:szCs w:val="24"/>
        </w:rPr>
        <w:t xml:space="preserve">guidance.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(g)</w:t>
      </w:r>
      <w:r>
        <w:rPr>
          <w:rFonts w:eastAsia="Times New Roman" w:cs="Times New Roman"/>
          <w:szCs w:val="24"/>
        </w:rPr>
        <w:t xml:space="preserve"> Authorizes t</w:t>
      </w:r>
      <w:r w:rsidRPr="00CA56B7">
        <w:rPr>
          <w:rFonts w:eastAsia="Times New Roman" w:cs="Times New Roman"/>
          <w:szCs w:val="24"/>
        </w:rPr>
        <w:t xml:space="preserve">he comptroller </w:t>
      </w:r>
      <w:r>
        <w:rPr>
          <w:rFonts w:eastAsia="Times New Roman" w:cs="Times New Roman"/>
          <w:szCs w:val="24"/>
        </w:rPr>
        <w:t>to</w:t>
      </w:r>
      <w:r w:rsidRPr="00CA56B7">
        <w:rPr>
          <w:rFonts w:eastAsia="Times New Roman" w:cs="Times New Roman"/>
          <w:szCs w:val="24"/>
        </w:rPr>
        <w:t xml:space="preserve"> remove from the directory as provided by Section 161.0957 the e-cigarettes of a manufacturer who fails to comply with Subsection (f).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(h)</w:t>
      </w:r>
      <w:r>
        <w:rPr>
          <w:rFonts w:eastAsia="Times New Roman" w:cs="Times New Roman"/>
          <w:szCs w:val="24"/>
        </w:rPr>
        <w:t xml:space="preserve"> Requires that t</w:t>
      </w:r>
      <w:r w:rsidRPr="00CA56B7">
        <w:rPr>
          <w:rFonts w:eastAsia="Times New Roman" w:cs="Times New Roman"/>
          <w:szCs w:val="24"/>
        </w:rPr>
        <w:t xml:space="preserve">he certification form the comptroller prescribes under this section require a manufacturer to list the brand name, product name, flavor, and category of the e-cigarette the manufacturer is certifying.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(i)</w:t>
      </w:r>
      <w:r>
        <w:rPr>
          <w:rFonts w:eastAsia="Times New Roman" w:cs="Times New Roman"/>
          <w:szCs w:val="24"/>
        </w:rPr>
        <w:t xml:space="preserve"> Provides that t</w:t>
      </w:r>
      <w:r w:rsidRPr="00CA56B7">
        <w:rPr>
          <w:rFonts w:eastAsia="Times New Roman" w:cs="Times New Roman"/>
          <w:szCs w:val="24"/>
        </w:rPr>
        <w:t>he information a manufacturer submits under this section is exempt from disclosure under Chapter 552</w:t>
      </w:r>
      <w:r w:rsidRPr="00CA56B7">
        <w:rPr>
          <w:rFonts w:eastAsia="Times New Roman" w:cs="Times New Roman"/>
          <w:szCs w:val="24"/>
        </w:rPr>
        <w:t xml:space="preserve"> (Public Information)</w:t>
      </w:r>
      <w:r w:rsidRPr="00CA56B7">
        <w:rPr>
          <w:rFonts w:eastAsia="Times New Roman" w:cs="Times New Roman"/>
          <w:szCs w:val="24"/>
        </w:rPr>
        <w:t xml:space="preserve">, Government Code. </w:t>
      </w:r>
      <w:r w:rsidRPr="00CA56B7">
        <w:rPr>
          <w:rFonts w:eastAsia="Times New Roman" w:cs="Times New Roman"/>
          <w:szCs w:val="24"/>
        </w:rPr>
        <w:t>Authorizes a</w:t>
      </w:r>
      <w:r w:rsidRPr="00CA56B7">
        <w:rPr>
          <w:rFonts w:eastAsia="Times New Roman" w:cs="Times New Roman"/>
          <w:szCs w:val="24"/>
        </w:rPr>
        <w:t xml:space="preserve"> manufacturer </w:t>
      </w:r>
      <w:r w:rsidRPr="00CA56B7">
        <w:rPr>
          <w:rFonts w:eastAsia="Times New Roman" w:cs="Times New Roman"/>
          <w:szCs w:val="24"/>
        </w:rPr>
        <w:t>to</w:t>
      </w:r>
      <w:r w:rsidRPr="00CA56B7">
        <w:rPr>
          <w:rFonts w:eastAsia="Times New Roman" w:cs="Times New Roman"/>
          <w:szCs w:val="24"/>
        </w:rPr>
        <w:t xml:space="preserve"> redact in the manner prescribed by the comptroller confidential commercial or financial information included on the documents required under Subsection (d).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161.0954.</w:t>
      </w:r>
      <w:r>
        <w:rPr>
          <w:rFonts w:eastAsia="Times New Roman" w:cs="Times New Roman"/>
          <w:szCs w:val="24"/>
        </w:rPr>
        <w:t xml:space="preserve"> </w:t>
      </w:r>
      <w:r w:rsidRPr="00CA56B7">
        <w:rPr>
          <w:rFonts w:eastAsia="Times New Roman" w:cs="Times New Roman"/>
          <w:szCs w:val="24"/>
        </w:rPr>
        <w:t xml:space="preserve">E-CIGARETTE DIRECTORY. (a) </w:t>
      </w:r>
      <w:r>
        <w:rPr>
          <w:rFonts w:eastAsia="Times New Roman" w:cs="Times New Roman"/>
          <w:szCs w:val="24"/>
        </w:rPr>
        <w:t>Requires t</w:t>
      </w:r>
      <w:r w:rsidRPr="00CA56B7">
        <w:rPr>
          <w:rFonts w:eastAsia="Times New Roman" w:cs="Times New Roman"/>
          <w:szCs w:val="24"/>
        </w:rPr>
        <w:t xml:space="preserve">he comptroller </w:t>
      </w:r>
      <w:r>
        <w:rPr>
          <w:rFonts w:eastAsia="Times New Roman" w:cs="Times New Roman"/>
          <w:szCs w:val="24"/>
        </w:rPr>
        <w:t>to</w:t>
      </w:r>
      <w:r w:rsidRPr="00CA56B7">
        <w:rPr>
          <w:rFonts w:eastAsia="Times New Roman" w:cs="Times New Roman"/>
          <w:szCs w:val="24"/>
        </w:rPr>
        <w:t xml:space="preserve"> maintain a directory listing all e-cigarette manufacturers and e-cigarettes, including the brand name, product name, flavor, and category of e-cigarette product, for the certifications submitted to the comptroller under Section 161.0953.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Requires t</w:t>
      </w:r>
      <w:r w:rsidRPr="00CA56B7">
        <w:rPr>
          <w:rFonts w:eastAsia="Times New Roman" w:cs="Times New Roman"/>
          <w:szCs w:val="24"/>
        </w:rPr>
        <w:t xml:space="preserve">he comptroller </w:t>
      </w:r>
      <w:r>
        <w:rPr>
          <w:rFonts w:eastAsia="Times New Roman" w:cs="Times New Roman"/>
          <w:szCs w:val="24"/>
        </w:rPr>
        <w:t>to</w:t>
      </w:r>
      <w:r w:rsidRPr="00CA56B7">
        <w:rPr>
          <w:rFonts w:eastAsia="Times New Roman" w:cs="Times New Roman"/>
          <w:szCs w:val="24"/>
        </w:rPr>
        <w:t xml:space="preserve"> post the directory on the comptroller</w:t>
      </w:r>
      <w:r>
        <w:rPr>
          <w:rFonts w:eastAsia="Times New Roman" w:cs="Times New Roman"/>
          <w:szCs w:val="24"/>
        </w:rPr>
        <w:t>'</w:t>
      </w:r>
      <w:r w:rsidRPr="00CA56B7">
        <w:rPr>
          <w:rFonts w:eastAsia="Times New Roman" w:cs="Times New Roman"/>
          <w:szCs w:val="24"/>
        </w:rPr>
        <w:t xml:space="preserve">s publicly accessible Internet website and update the directory monthly to comply with this subchapter.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Requires t</w:t>
      </w:r>
      <w:r w:rsidRPr="00CA56B7">
        <w:rPr>
          <w:rFonts w:eastAsia="Times New Roman" w:cs="Times New Roman"/>
          <w:szCs w:val="24"/>
        </w:rPr>
        <w:t xml:space="preserve">he comptroller </w:t>
      </w:r>
      <w:r>
        <w:rPr>
          <w:rFonts w:eastAsia="Times New Roman" w:cs="Times New Roman"/>
          <w:szCs w:val="24"/>
        </w:rPr>
        <w:t>to</w:t>
      </w:r>
      <w:r w:rsidRPr="00CA56B7">
        <w:rPr>
          <w:rFonts w:eastAsia="Times New Roman" w:cs="Times New Roman"/>
          <w:szCs w:val="24"/>
        </w:rPr>
        <w:t xml:space="preserve"> establish a process to notify importers, distributors, wholesalers, retailers, and other relevant parties of directory updates for the preceding month.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161.0955.</w:t>
      </w:r>
      <w:r>
        <w:rPr>
          <w:rFonts w:eastAsia="Times New Roman" w:cs="Times New Roman"/>
          <w:szCs w:val="24"/>
        </w:rPr>
        <w:t xml:space="preserve"> </w:t>
      </w:r>
      <w:r w:rsidRPr="00CA56B7">
        <w:rPr>
          <w:rFonts w:eastAsia="Times New Roman" w:cs="Times New Roman"/>
          <w:szCs w:val="24"/>
        </w:rPr>
        <w:t xml:space="preserve">OUT-OF-STATE MANUFACTURERS AND IMPORTERS. (a) </w:t>
      </w:r>
      <w:r>
        <w:rPr>
          <w:rFonts w:eastAsia="Times New Roman" w:cs="Times New Roman"/>
          <w:szCs w:val="24"/>
        </w:rPr>
        <w:t>Requires a</w:t>
      </w:r>
      <w:r w:rsidRPr="00CA56B7">
        <w:rPr>
          <w:rFonts w:eastAsia="Times New Roman" w:cs="Times New Roman"/>
          <w:szCs w:val="24"/>
        </w:rPr>
        <w:t xml:space="preserve"> manufacturer not registered with the secretary of state</w:t>
      </w:r>
      <w:r>
        <w:rPr>
          <w:rFonts w:eastAsia="Times New Roman" w:cs="Times New Roman"/>
          <w:szCs w:val="24"/>
        </w:rPr>
        <w:t xml:space="preserve"> (SOS)</w:t>
      </w:r>
      <w:r w:rsidRPr="00CA56B7">
        <w:rPr>
          <w:rFonts w:eastAsia="Times New Roman" w:cs="Times New Roman"/>
          <w:szCs w:val="24"/>
        </w:rPr>
        <w:t xml:space="preserve"> to conduct business in this state </w:t>
      </w:r>
      <w:r>
        <w:rPr>
          <w:rFonts w:eastAsia="Times New Roman" w:cs="Times New Roman"/>
          <w:szCs w:val="24"/>
        </w:rPr>
        <w:t xml:space="preserve">to </w:t>
      </w:r>
      <w:r w:rsidRPr="00CA56B7">
        <w:rPr>
          <w:rFonts w:eastAsia="Times New Roman" w:cs="Times New Roman"/>
          <w:szCs w:val="24"/>
        </w:rPr>
        <w:t>designate and continually</w:t>
      </w:r>
      <w:r>
        <w:rPr>
          <w:rFonts w:eastAsia="Times New Roman" w:cs="Times New Roman"/>
          <w:szCs w:val="24"/>
        </w:rPr>
        <w:t xml:space="preserve"> </w:t>
      </w:r>
      <w:r w:rsidRPr="00CA56B7">
        <w:rPr>
          <w:rFonts w:eastAsia="Times New Roman" w:cs="Times New Roman"/>
          <w:szCs w:val="24"/>
        </w:rPr>
        <w:t xml:space="preserve">engage the services of an agent registered with </w:t>
      </w:r>
      <w:r>
        <w:rPr>
          <w:rFonts w:eastAsia="Times New Roman" w:cs="Times New Roman"/>
          <w:szCs w:val="24"/>
        </w:rPr>
        <w:t>SOS</w:t>
      </w:r>
      <w:r w:rsidRPr="00CA56B7">
        <w:rPr>
          <w:rFonts w:eastAsia="Times New Roman" w:cs="Times New Roman"/>
          <w:szCs w:val="24"/>
        </w:rPr>
        <w:t xml:space="preserve">.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Authorizes a</w:t>
      </w:r>
      <w:r w:rsidRPr="00CA56B7">
        <w:rPr>
          <w:rFonts w:eastAsia="Times New Roman" w:cs="Times New Roman"/>
          <w:szCs w:val="24"/>
        </w:rPr>
        <w:t xml:space="preserve"> manufacturer not located in the United States </w:t>
      </w:r>
      <w:r>
        <w:rPr>
          <w:rFonts w:eastAsia="Times New Roman" w:cs="Times New Roman"/>
          <w:szCs w:val="24"/>
        </w:rPr>
        <w:t>to</w:t>
      </w:r>
      <w:r w:rsidRPr="00CA56B7">
        <w:rPr>
          <w:rFonts w:eastAsia="Times New Roman" w:cs="Times New Roman"/>
          <w:szCs w:val="24"/>
        </w:rPr>
        <w:t xml:space="preserve"> only employ or contract with an importer who designates an agent registered with the secretary of state whose services the importer continually engages.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Requires a</w:t>
      </w:r>
      <w:r w:rsidRPr="00CA56B7">
        <w:rPr>
          <w:rFonts w:eastAsia="Times New Roman" w:cs="Times New Roman"/>
          <w:szCs w:val="24"/>
        </w:rPr>
        <w:t xml:space="preserve"> manufacturer described by Subsection (a) or (b) </w:t>
      </w:r>
      <w:r>
        <w:rPr>
          <w:rFonts w:eastAsia="Times New Roman" w:cs="Times New Roman"/>
          <w:szCs w:val="24"/>
        </w:rPr>
        <w:t>to</w:t>
      </w:r>
      <w:r w:rsidRPr="00CA56B7">
        <w:rPr>
          <w:rFonts w:eastAsia="Times New Roman" w:cs="Times New Roman"/>
          <w:szCs w:val="24"/>
        </w:rPr>
        <w:t xml:space="preserve"> provide to the comptroller any information the comptroller requests about the registered agent designated by the manufacturer or the manufacturer</w:t>
      </w:r>
      <w:r>
        <w:rPr>
          <w:rFonts w:eastAsia="Times New Roman" w:cs="Times New Roman"/>
          <w:szCs w:val="24"/>
        </w:rPr>
        <w:t>'</w:t>
      </w:r>
      <w:r w:rsidRPr="00CA56B7">
        <w:rPr>
          <w:rFonts w:eastAsia="Times New Roman" w:cs="Times New Roman"/>
          <w:szCs w:val="24"/>
        </w:rPr>
        <w:t>s importer, as applicable, including the agent</w:t>
      </w:r>
      <w:r>
        <w:rPr>
          <w:rFonts w:eastAsia="Times New Roman" w:cs="Times New Roman"/>
          <w:szCs w:val="24"/>
        </w:rPr>
        <w:t>'</w:t>
      </w:r>
      <w:r w:rsidRPr="00CA56B7">
        <w:rPr>
          <w:rFonts w:eastAsia="Times New Roman" w:cs="Times New Roman"/>
          <w:szCs w:val="24"/>
        </w:rPr>
        <w:t xml:space="preserve">s name, address, and telephone number.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(d)</w:t>
      </w:r>
      <w:r>
        <w:rPr>
          <w:rFonts w:eastAsia="Times New Roman" w:cs="Times New Roman"/>
          <w:szCs w:val="24"/>
        </w:rPr>
        <w:t xml:space="preserve"> Requires a</w:t>
      </w:r>
      <w:r w:rsidRPr="00CA56B7">
        <w:rPr>
          <w:rFonts w:eastAsia="Times New Roman" w:cs="Times New Roman"/>
          <w:szCs w:val="24"/>
        </w:rPr>
        <w:t xml:space="preserve"> manufacturer </w:t>
      </w:r>
      <w:r>
        <w:rPr>
          <w:rFonts w:eastAsia="Times New Roman" w:cs="Times New Roman"/>
          <w:szCs w:val="24"/>
        </w:rPr>
        <w:t>to</w:t>
      </w:r>
      <w:r w:rsidRPr="00CA56B7">
        <w:rPr>
          <w:rFonts w:eastAsia="Times New Roman" w:cs="Times New Roman"/>
          <w:szCs w:val="24"/>
        </w:rPr>
        <w:t xml:space="preserve"> provide written notice to the comptroller not later than the 30th day before the date the manufacturer or the manufacturer</w:t>
      </w:r>
      <w:r>
        <w:rPr>
          <w:rFonts w:eastAsia="Times New Roman" w:cs="Times New Roman"/>
          <w:szCs w:val="24"/>
        </w:rPr>
        <w:t>'</w:t>
      </w:r>
      <w:r w:rsidRPr="00CA56B7">
        <w:rPr>
          <w:rFonts w:eastAsia="Times New Roman" w:cs="Times New Roman"/>
          <w:szCs w:val="24"/>
        </w:rPr>
        <w:t>s importer, as applicable, terminates a registered agent</w:t>
      </w:r>
      <w:r>
        <w:rPr>
          <w:rFonts w:eastAsia="Times New Roman" w:cs="Times New Roman"/>
          <w:szCs w:val="24"/>
        </w:rPr>
        <w:t>'</w:t>
      </w:r>
      <w:r w:rsidRPr="00CA56B7">
        <w:rPr>
          <w:rFonts w:eastAsia="Times New Roman" w:cs="Times New Roman"/>
          <w:szCs w:val="24"/>
        </w:rPr>
        <w:t xml:space="preserve">s designation. </w:t>
      </w:r>
      <w:r>
        <w:rPr>
          <w:rFonts w:eastAsia="Times New Roman" w:cs="Times New Roman"/>
          <w:szCs w:val="24"/>
        </w:rPr>
        <w:t>Requires the manufacturer, n</w:t>
      </w:r>
      <w:r w:rsidRPr="00CA56B7">
        <w:rPr>
          <w:rFonts w:eastAsia="Times New Roman" w:cs="Times New Roman"/>
          <w:szCs w:val="24"/>
        </w:rPr>
        <w:t xml:space="preserve">ot later than the fifth day before the date the termination is effective, </w:t>
      </w:r>
      <w:r>
        <w:rPr>
          <w:rFonts w:eastAsia="Times New Roman" w:cs="Times New Roman"/>
          <w:szCs w:val="24"/>
        </w:rPr>
        <w:t>to</w:t>
      </w:r>
      <w:r w:rsidRPr="00CA56B7">
        <w:rPr>
          <w:rFonts w:eastAsia="Times New Roman" w:cs="Times New Roman"/>
          <w:szCs w:val="24"/>
        </w:rPr>
        <w:t xml:space="preserve"> provide to the comptroller any information the comptroller requests about the newly appointed registered agent, including the name, address, and telephone number.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(e)</w:t>
      </w:r>
      <w:r>
        <w:rPr>
          <w:rFonts w:eastAsia="Times New Roman" w:cs="Times New Roman"/>
          <w:szCs w:val="24"/>
        </w:rPr>
        <w:t xml:space="preserve"> Requires the manufacturer, i</w:t>
      </w:r>
      <w:r w:rsidRPr="00CA56B7">
        <w:rPr>
          <w:rFonts w:eastAsia="Times New Roman" w:cs="Times New Roman"/>
          <w:szCs w:val="24"/>
        </w:rPr>
        <w:t xml:space="preserve">f the registered agent terminates an agency designation, </w:t>
      </w:r>
      <w:r>
        <w:rPr>
          <w:rFonts w:eastAsia="Times New Roman" w:cs="Times New Roman"/>
          <w:szCs w:val="24"/>
        </w:rPr>
        <w:t>to</w:t>
      </w:r>
      <w:r w:rsidRPr="00CA56B7">
        <w:rPr>
          <w:rFonts w:eastAsia="Times New Roman" w:cs="Times New Roman"/>
          <w:szCs w:val="24"/>
        </w:rPr>
        <w:t xml:space="preserve"> </w:t>
      </w:r>
      <w:r w:rsidRPr="00CA56B7">
        <w:rPr>
          <w:rFonts w:eastAsia="Times New Roman" w:cs="Times New Roman"/>
          <w:szCs w:val="24"/>
        </w:rPr>
        <w:t>notify the comptroller not later than the fifth day after the date of the termination</w:t>
      </w:r>
      <w:r>
        <w:rPr>
          <w:rFonts w:eastAsia="Times New Roman" w:cs="Times New Roman"/>
          <w:szCs w:val="24"/>
        </w:rPr>
        <w:t xml:space="preserve"> </w:t>
      </w:r>
      <w:r w:rsidRPr="00CA56B7">
        <w:rPr>
          <w:rFonts w:eastAsia="Times New Roman" w:cs="Times New Roman"/>
          <w:szCs w:val="24"/>
        </w:rPr>
        <w:t xml:space="preserve">and include proof satisfactory to the comptroller that a new registered agent has been appointed. </w:t>
      </w:r>
    </w:p>
    <w:p w:rsidR="00CA56B7" w:rsidRDefault="00CA56B7" w:rsidP="00CA56B7">
      <w:pPr>
        <w:spacing w:after="0" w:line="240" w:lineRule="auto"/>
        <w:ind w:left="216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(f)</w:t>
      </w:r>
      <w:r>
        <w:rPr>
          <w:rFonts w:eastAsia="Times New Roman" w:cs="Times New Roman"/>
          <w:szCs w:val="24"/>
        </w:rPr>
        <w:t xml:space="preserve"> Requires a</w:t>
      </w:r>
      <w:r w:rsidRPr="00CA56B7">
        <w:rPr>
          <w:rFonts w:eastAsia="Times New Roman" w:cs="Times New Roman"/>
          <w:szCs w:val="24"/>
        </w:rPr>
        <w:t xml:space="preserve"> manufacturer not registered with </w:t>
      </w:r>
      <w:r>
        <w:rPr>
          <w:rFonts w:eastAsia="Times New Roman" w:cs="Times New Roman"/>
          <w:szCs w:val="24"/>
        </w:rPr>
        <w:t>SOS</w:t>
      </w:r>
      <w:r w:rsidRPr="00CA56B7">
        <w:rPr>
          <w:rFonts w:eastAsia="Times New Roman" w:cs="Times New Roman"/>
          <w:szCs w:val="24"/>
        </w:rPr>
        <w:t xml:space="preserve"> to conduct business in this state </w:t>
      </w:r>
      <w:r>
        <w:rPr>
          <w:rFonts w:eastAsia="Times New Roman" w:cs="Times New Roman"/>
          <w:szCs w:val="24"/>
        </w:rPr>
        <w:t>to</w:t>
      </w:r>
      <w:r w:rsidRPr="00CA56B7">
        <w:rPr>
          <w:rFonts w:eastAsia="Times New Roman" w:cs="Times New Roman"/>
          <w:szCs w:val="24"/>
        </w:rPr>
        <w:t xml:space="preserve"> file with the</w:t>
      </w:r>
      <w:r>
        <w:rPr>
          <w:rFonts w:eastAsia="Times New Roman" w:cs="Times New Roman"/>
          <w:szCs w:val="24"/>
        </w:rPr>
        <w:t xml:space="preserve"> </w:t>
      </w:r>
      <w:r w:rsidRPr="00CA56B7">
        <w:rPr>
          <w:rFonts w:eastAsia="Times New Roman" w:cs="Times New Roman"/>
          <w:szCs w:val="24"/>
        </w:rPr>
        <w:t xml:space="preserve">comptroller a surety bond or other cash security payable to this state in the amount of $25,000. </w:t>
      </w:r>
      <w:r>
        <w:rPr>
          <w:rFonts w:eastAsia="Times New Roman" w:cs="Times New Roman"/>
          <w:szCs w:val="24"/>
        </w:rPr>
        <w:t>Requires that t</w:t>
      </w:r>
      <w:r w:rsidRPr="00CA56B7">
        <w:rPr>
          <w:rFonts w:eastAsia="Times New Roman" w:cs="Times New Roman"/>
          <w:szCs w:val="24"/>
        </w:rPr>
        <w:t>he bond</w:t>
      </w:r>
      <w:r>
        <w:rPr>
          <w:rFonts w:eastAsia="Times New Roman" w:cs="Times New Roman"/>
          <w:szCs w:val="24"/>
        </w:rPr>
        <w:t xml:space="preserve"> </w:t>
      </w:r>
      <w:r w:rsidRPr="00CA56B7">
        <w:rPr>
          <w:rFonts w:eastAsia="Times New Roman" w:cs="Times New Roman"/>
          <w:szCs w:val="24"/>
        </w:rPr>
        <w:t xml:space="preserve">be posted by a corporate surety located in the United States. </w:t>
      </w:r>
      <w:r>
        <w:rPr>
          <w:rFonts w:eastAsia="Times New Roman" w:cs="Times New Roman"/>
          <w:szCs w:val="24"/>
        </w:rPr>
        <w:t>Requires that t</w:t>
      </w:r>
      <w:r w:rsidRPr="00CA56B7">
        <w:rPr>
          <w:rFonts w:eastAsia="Times New Roman" w:cs="Times New Roman"/>
          <w:szCs w:val="24"/>
        </w:rPr>
        <w:t xml:space="preserve">he surety bond or cash security be conditioned on the performance by the manufacturer of all requirements and obligations under this subchapter.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(g)</w:t>
      </w:r>
      <w:r>
        <w:rPr>
          <w:rFonts w:eastAsia="Times New Roman" w:cs="Times New Roman"/>
          <w:szCs w:val="24"/>
        </w:rPr>
        <w:t xml:space="preserve"> Prohibits t</w:t>
      </w:r>
      <w:r w:rsidRPr="00CA56B7">
        <w:rPr>
          <w:rFonts w:eastAsia="Times New Roman" w:cs="Times New Roman"/>
          <w:szCs w:val="24"/>
        </w:rPr>
        <w:t xml:space="preserve">he liability of the surety of a bond described by Subsection (f) </w:t>
      </w:r>
      <w:r>
        <w:rPr>
          <w:rFonts w:eastAsia="Times New Roman" w:cs="Times New Roman"/>
          <w:szCs w:val="24"/>
        </w:rPr>
        <w:t>from exceeding</w:t>
      </w:r>
      <w:r w:rsidRPr="00CA56B7">
        <w:rPr>
          <w:rFonts w:eastAsia="Times New Roman" w:cs="Times New Roman"/>
          <w:szCs w:val="24"/>
        </w:rPr>
        <w:t xml:space="preserve"> the amount of the bond for the payment of fines, penalties, and costs of seizure, destruction, and disposal imposed on a manufacturer under this subchapter.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(h)</w:t>
      </w:r>
      <w:r>
        <w:rPr>
          <w:rFonts w:eastAsia="Times New Roman" w:cs="Times New Roman"/>
          <w:szCs w:val="24"/>
        </w:rPr>
        <w:t xml:space="preserve"> Authorizes the comptroller, i</w:t>
      </w:r>
      <w:r w:rsidRPr="00CA56B7">
        <w:rPr>
          <w:rFonts w:eastAsia="Times New Roman" w:cs="Times New Roman"/>
          <w:szCs w:val="24"/>
        </w:rPr>
        <w:t xml:space="preserve">f payment executed from a bond under Subsection (g) is required, </w:t>
      </w:r>
      <w:r>
        <w:rPr>
          <w:rFonts w:eastAsia="Times New Roman" w:cs="Times New Roman"/>
          <w:szCs w:val="24"/>
        </w:rPr>
        <w:t xml:space="preserve">to </w:t>
      </w:r>
      <w:r w:rsidRPr="00CA56B7">
        <w:rPr>
          <w:rFonts w:eastAsia="Times New Roman" w:cs="Times New Roman"/>
          <w:szCs w:val="24"/>
        </w:rPr>
        <w:t xml:space="preserve">require a manufacturer to submit to the comptroller an additional bond or cash security.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(i)</w:t>
      </w:r>
      <w:r>
        <w:rPr>
          <w:rFonts w:eastAsia="Times New Roman" w:cs="Times New Roman"/>
          <w:szCs w:val="24"/>
        </w:rPr>
        <w:t xml:space="preserve"> Prohibits t</w:t>
      </w:r>
      <w:r w:rsidRPr="00CA56B7">
        <w:rPr>
          <w:rFonts w:eastAsia="Times New Roman" w:cs="Times New Roman"/>
          <w:szCs w:val="24"/>
        </w:rPr>
        <w:t xml:space="preserve">he comptroller </w:t>
      </w:r>
      <w:r>
        <w:rPr>
          <w:rFonts w:eastAsia="Times New Roman" w:cs="Times New Roman"/>
          <w:szCs w:val="24"/>
        </w:rPr>
        <w:t xml:space="preserve">from including </w:t>
      </w:r>
      <w:r w:rsidRPr="00CA56B7">
        <w:rPr>
          <w:rFonts w:eastAsia="Times New Roman" w:cs="Times New Roman"/>
          <w:szCs w:val="24"/>
        </w:rPr>
        <w:t xml:space="preserve">in the directory a manufacturer who has not complied with this section or the manufacturer ’s e-cigarettes.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161.0956.</w:t>
      </w:r>
      <w:r>
        <w:rPr>
          <w:rFonts w:eastAsia="Times New Roman" w:cs="Times New Roman"/>
          <w:szCs w:val="24"/>
        </w:rPr>
        <w:t xml:space="preserve"> </w:t>
      </w:r>
      <w:r w:rsidRPr="00CA56B7">
        <w:rPr>
          <w:rFonts w:eastAsia="Times New Roman" w:cs="Times New Roman"/>
          <w:szCs w:val="24"/>
        </w:rPr>
        <w:t xml:space="preserve">SURETY RELEASE FROM LIABILITY. (a) </w:t>
      </w:r>
      <w:r>
        <w:rPr>
          <w:rFonts w:eastAsia="Times New Roman" w:cs="Times New Roman"/>
          <w:szCs w:val="24"/>
        </w:rPr>
        <w:t>Requires t</w:t>
      </w:r>
      <w:r w:rsidRPr="00CA56B7">
        <w:rPr>
          <w:rFonts w:eastAsia="Times New Roman" w:cs="Times New Roman"/>
          <w:szCs w:val="24"/>
        </w:rPr>
        <w:t xml:space="preserve">he comptroller </w:t>
      </w:r>
      <w:r>
        <w:rPr>
          <w:rFonts w:eastAsia="Times New Roman" w:cs="Times New Roman"/>
          <w:szCs w:val="24"/>
        </w:rPr>
        <w:t>to</w:t>
      </w:r>
      <w:r w:rsidRPr="00CA56B7">
        <w:rPr>
          <w:rFonts w:eastAsia="Times New Roman" w:cs="Times New Roman"/>
          <w:szCs w:val="24"/>
        </w:rPr>
        <w:t xml:space="preserve"> release and discharge from liability to this state a surety on a bond a manufacturer furnishes in accordance with Section 161.0955 on the 60th day after the date the surety company files with the comptroller a written request to be released and discharged.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Provides that a</w:t>
      </w:r>
      <w:r w:rsidRPr="00CA56B7">
        <w:rPr>
          <w:rFonts w:eastAsia="Times New Roman" w:cs="Times New Roman"/>
          <w:szCs w:val="24"/>
        </w:rPr>
        <w:t xml:space="preserve"> request described by Subsection (a) does not relieve, release, or discharge the surety company from a liability accrued before expiration of the 60 days.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Requires t</w:t>
      </w:r>
      <w:r w:rsidRPr="00CA56B7">
        <w:rPr>
          <w:rFonts w:eastAsia="Times New Roman" w:cs="Times New Roman"/>
          <w:szCs w:val="24"/>
        </w:rPr>
        <w:t xml:space="preserve">he comptroller, promptly on receipt of the request under Subsection (a), </w:t>
      </w:r>
      <w:r>
        <w:rPr>
          <w:rFonts w:eastAsia="Times New Roman" w:cs="Times New Roman"/>
          <w:szCs w:val="24"/>
        </w:rPr>
        <w:t>to</w:t>
      </w:r>
      <w:r w:rsidRPr="00CA56B7">
        <w:rPr>
          <w:rFonts w:eastAsia="Times New Roman" w:cs="Times New Roman"/>
          <w:szCs w:val="24"/>
        </w:rPr>
        <w:t xml:space="preserve"> notify the manufacturer who furnished</w:t>
      </w:r>
      <w:r>
        <w:rPr>
          <w:rFonts w:eastAsia="Times New Roman" w:cs="Times New Roman"/>
          <w:szCs w:val="24"/>
        </w:rPr>
        <w:t xml:space="preserve"> </w:t>
      </w:r>
      <w:r w:rsidRPr="00CA56B7">
        <w:rPr>
          <w:rFonts w:eastAsia="Times New Roman" w:cs="Times New Roman"/>
          <w:szCs w:val="24"/>
        </w:rPr>
        <w:t xml:space="preserve">the bond that unless the manufacturer, before the expiration date of the existing security, files with the comptroller a new bond with a surety company located in the United States, or other authorized security, in the amount required by Section 161.0955, the comptroller </w:t>
      </w:r>
      <w:r>
        <w:rPr>
          <w:rFonts w:eastAsia="Times New Roman" w:cs="Times New Roman"/>
          <w:szCs w:val="24"/>
        </w:rPr>
        <w:t>is required to</w:t>
      </w:r>
      <w:r w:rsidRPr="00CA56B7">
        <w:rPr>
          <w:rFonts w:eastAsia="Times New Roman" w:cs="Times New Roman"/>
          <w:szCs w:val="24"/>
        </w:rPr>
        <w:t xml:space="preserve"> remove the manufacturer and the manufacturer</w:t>
      </w:r>
      <w:r>
        <w:rPr>
          <w:rFonts w:eastAsia="Times New Roman" w:cs="Times New Roman"/>
          <w:szCs w:val="24"/>
        </w:rPr>
        <w:t>'</w:t>
      </w:r>
      <w:r w:rsidRPr="00CA56B7">
        <w:rPr>
          <w:rFonts w:eastAsia="Times New Roman" w:cs="Times New Roman"/>
          <w:szCs w:val="24"/>
        </w:rPr>
        <w:t xml:space="preserve">s e-cigarettes from the directory.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161.0957.</w:t>
      </w:r>
      <w:r>
        <w:rPr>
          <w:rFonts w:eastAsia="Times New Roman" w:cs="Times New Roman"/>
          <w:szCs w:val="24"/>
        </w:rPr>
        <w:t xml:space="preserve"> </w:t>
      </w:r>
      <w:r w:rsidRPr="00CA56B7">
        <w:rPr>
          <w:rFonts w:eastAsia="Times New Roman" w:cs="Times New Roman"/>
          <w:szCs w:val="24"/>
        </w:rPr>
        <w:t xml:space="preserve">EXCLUSION AND REMOVAL FROM DIRECTORY. (a) </w:t>
      </w:r>
      <w:r>
        <w:rPr>
          <w:rFonts w:eastAsia="Times New Roman" w:cs="Times New Roman"/>
          <w:szCs w:val="24"/>
        </w:rPr>
        <w:t>Prohibits t</w:t>
      </w:r>
      <w:r w:rsidRPr="00CA56B7">
        <w:rPr>
          <w:rFonts w:eastAsia="Times New Roman" w:cs="Times New Roman"/>
          <w:szCs w:val="24"/>
        </w:rPr>
        <w:t xml:space="preserve">he comptroller </w:t>
      </w:r>
      <w:r>
        <w:rPr>
          <w:rFonts w:eastAsia="Times New Roman" w:cs="Times New Roman"/>
          <w:szCs w:val="24"/>
        </w:rPr>
        <w:t>from including or retaining</w:t>
      </w:r>
      <w:r w:rsidRPr="00CA56B7">
        <w:rPr>
          <w:rFonts w:eastAsia="Times New Roman" w:cs="Times New Roman"/>
          <w:szCs w:val="24"/>
        </w:rPr>
        <w:t xml:space="preserve"> in the directory a manufacturer or a specific e-cigarette produced by that manufacturer if the manufacturer</w:t>
      </w:r>
      <w:r>
        <w:rPr>
          <w:rFonts w:eastAsia="Times New Roman" w:cs="Times New Roman"/>
          <w:szCs w:val="24"/>
        </w:rPr>
        <w:t xml:space="preserve"> performs certain actions.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Prohibits t</w:t>
      </w:r>
      <w:r w:rsidRPr="00CA56B7">
        <w:rPr>
          <w:rFonts w:eastAsia="Times New Roman" w:cs="Times New Roman"/>
          <w:szCs w:val="24"/>
        </w:rPr>
        <w:t xml:space="preserve">he comptroller </w:t>
      </w:r>
      <w:r>
        <w:rPr>
          <w:rFonts w:eastAsia="Times New Roman" w:cs="Times New Roman"/>
          <w:szCs w:val="24"/>
        </w:rPr>
        <w:t>from removing</w:t>
      </w:r>
      <w:r w:rsidRPr="00CA56B7">
        <w:rPr>
          <w:rFonts w:eastAsia="Times New Roman" w:cs="Times New Roman"/>
          <w:szCs w:val="24"/>
        </w:rPr>
        <w:t xml:space="preserve"> a manufacturer or specific e-cigarette from the directory for a reason described by Subsection (a) unless: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2160"/>
        <w:jc w:val="both"/>
        <w:rPr>
          <w:rFonts w:eastAsia="Times New Roman" w:cs="Times New Roman"/>
          <w:szCs w:val="24"/>
        </w:rPr>
      </w:pPr>
      <w:r w:rsidRPr="00CA56B7">
        <w:rPr>
          <w:rFonts w:eastAsia="Times New Roman" w:cs="Times New Roman"/>
          <w:szCs w:val="24"/>
        </w:rPr>
        <w:t>(1)</w:t>
      </w:r>
      <w:r>
        <w:rPr>
          <w:rFonts w:eastAsia="Times New Roman" w:cs="Times New Roman"/>
          <w:szCs w:val="24"/>
        </w:rPr>
        <w:t xml:space="preserve"> </w:t>
      </w:r>
      <w:r w:rsidRPr="00CA56B7">
        <w:rPr>
          <w:rFonts w:eastAsia="Times New Roman" w:cs="Times New Roman"/>
          <w:szCs w:val="24"/>
        </w:rPr>
        <w:t>the comptroller provides to the manufacturer notice that the manufacturer or an e-cigarette produced by the manufacturer will be removed from the directory if the manufacturer fails to cure the deficiencies; and</w:t>
      </w:r>
      <w:r>
        <w:rPr>
          <w:rFonts w:eastAsia="Times New Roman" w:cs="Times New Roman"/>
          <w:szCs w:val="24"/>
        </w:rPr>
        <w:t xml:space="preserve"> </w:t>
      </w:r>
    </w:p>
    <w:p w:rsidR="00CA56B7" w:rsidRDefault="00CA56B7" w:rsidP="00CA56B7">
      <w:pPr>
        <w:spacing w:after="0" w:line="240" w:lineRule="auto"/>
        <w:ind w:left="2160"/>
        <w:jc w:val="both"/>
        <w:rPr>
          <w:rFonts w:eastAsia="Times New Roman" w:cs="Times New Roman"/>
          <w:szCs w:val="24"/>
        </w:rPr>
      </w:pPr>
    </w:p>
    <w:p w:rsidR="00CA56B7" w:rsidRDefault="00CA56B7" w:rsidP="00CA56B7">
      <w:pPr>
        <w:spacing w:after="0" w:line="240" w:lineRule="auto"/>
        <w:ind w:left="2160"/>
        <w:jc w:val="both"/>
        <w:rPr>
          <w:rFonts w:eastAsia="Times New Roman" w:cs="Times New Roman"/>
          <w:szCs w:val="24"/>
        </w:rPr>
      </w:pPr>
      <w:r w:rsidRPr="00CA56B7">
        <w:rPr>
          <w:rFonts w:eastAsia="Times New Roman" w:cs="Times New Roman"/>
          <w:szCs w:val="24"/>
        </w:rPr>
        <w:t>(2)</w:t>
      </w:r>
      <w:r>
        <w:rPr>
          <w:rFonts w:eastAsia="Times New Roman" w:cs="Times New Roman"/>
          <w:szCs w:val="24"/>
        </w:rPr>
        <w:t xml:space="preserve"> </w:t>
      </w:r>
      <w:r w:rsidRPr="00CA56B7">
        <w:rPr>
          <w:rFonts w:eastAsia="Times New Roman" w:cs="Times New Roman"/>
          <w:szCs w:val="24"/>
        </w:rPr>
        <w:t xml:space="preserve">the manufacturer fails to cure the deficiencies before the 15th day after the date the manufacturer received notice under Subdivision (1).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Prohibits t</w:t>
      </w:r>
      <w:r w:rsidRPr="00CA56B7">
        <w:rPr>
          <w:rFonts w:eastAsia="Times New Roman" w:cs="Times New Roman"/>
          <w:szCs w:val="24"/>
        </w:rPr>
        <w:t xml:space="preserve">he comptroller </w:t>
      </w:r>
      <w:r>
        <w:rPr>
          <w:rFonts w:eastAsia="Times New Roman" w:cs="Times New Roman"/>
          <w:szCs w:val="24"/>
        </w:rPr>
        <w:t>from removing</w:t>
      </w:r>
      <w:r w:rsidRPr="00CA56B7">
        <w:rPr>
          <w:rFonts w:eastAsia="Times New Roman" w:cs="Times New Roman"/>
          <w:szCs w:val="24"/>
        </w:rPr>
        <w:t xml:space="preserve"> a manufacturer or e-cigarette produced by the manufacturer from the directory before the 30th day after the date the comptroller provides the notice under Subsection (b)(1).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(d)</w:t>
      </w:r>
      <w:r>
        <w:rPr>
          <w:rFonts w:eastAsia="Times New Roman" w:cs="Times New Roman"/>
          <w:szCs w:val="24"/>
        </w:rPr>
        <w:t xml:space="preserve"> Provides that a n</w:t>
      </w:r>
      <w:r w:rsidRPr="00CA56B7">
        <w:rPr>
          <w:rFonts w:eastAsia="Times New Roman" w:cs="Times New Roman"/>
          <w:szCs w:val="24"/>
        </w:rPr>
        <w:t>otice provided under Subsection (b)(1) is considered sufficient and immediately received if the comptroller sends the notice by facsimile or electronically to an e-mail address or facsimile number provided by the manufacturer in the manufacturer</w:t>
      </w:r>
      <w:r>
        <w:rPr>
          <w:rFonts w:eastAsia="Times New Roman" w:cs="Times New Roman"/>
          <w:szCs w:val="24"/>
        </w:rPr>
        <w:t>'</w:t>
      </w:r>
      <w:r w:rsidRPr="00CA56B7">
        <w:rPr>
          <w:rFonts w:eastAsia="Times New Roman" w:cs="Times New Roman"/>
          <w:szCs w:val="24"/>
        </w:rPr>
        <w:t xml:space="preserve">s most recent certification submitted under this subchapter.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161.0958.</w:t>
      </w:r>
      <w:r>
        <w:rPr>
          <w:rFonts w:eastAsia="Times New Roman" w:cs="Times New Roman"/>
          <w:szCs w:val="24"/>
        </w:rPr>
        <w:t xml:space="preserve"> </w:t>
      </w:r>
      <w:r w:rsidRPr="00CA56B7">
        <w:rPr>
          <w:rFonts w:eastAsia="Times New Roman" w:cs="Times New Roman"/>
          <w:szCs w:val="24"/>
        </w:rPr>
        <w:t xml:space="preserve">DIRECTORY LISTING REQUIRED FOR RETAIL SALE OF E-CIGARETTES. (a) </w:t>
      </w:r>
      <w:r>
        <w:rPr>
          <w:rFonts w:eastAsia="Times New Roman" w:cs="Times New Roman"/>
          <w:szCs w:val="24"/>
        </w:rPr>
        <w:t>Prohibits a</w:t>
      </w:r>
      <w:r w:rsidRPr="00CA56B7">
        <w:rPr>
          <w:rFonts w:eastAsia="Times New Roman" w:cs="Times New Roman"/>
          <w:szCs w:val="24"/>
        </w:rPr>
        <w:t xml:space="preserve">n importer, distributor, wholesaler, retailer, or similar intermediary </w:t>
      </w:r>
      <w:r>
        <w:rPr>
          <w:rFonts w:eastAsia="Times New Roman" w:cs="Times New Roman"/>
          <w:szCs w:val="24"/>
        </w:rPr>
        <w:t>from selling</w:t>
      </w:r>
      <w:r w:rsidRPr="00CA56B7">
        <w:rPr>
          <w:rFonts w:eastAsia="Times New Roman" w:cs="Times New Roman"/>
          <w:szCs w:val="24"/>
        </w:rPr>
        <w:t xml:space="preserve"> in this state at retail an e-cigarette not included in the directory.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Prohibits a</w:t>
      </w:r>
      <w:r w:rsidRPr="00CA56B7">
        <w:rPr>
          <w:rFonts w:eastAsia="Times New Roman" w:cs="Times New Roman"/>
          <w:szCs w:val="24"/>
        </w:rPr>
        <w:t xml:space="preserve"> retailer </w:t>
      </w:r>
      <w:r>
        <w:rPr>
          <w:rFonts w:eastAsia="Times New Roman" w:cs="Times New Roman"/>
          <w:szCs w:val="24"/>
        </w:rPr>
        <w:t>from selling</w:t>
      </w:r>
      <w:r w:rsidRPr="00CA56B7">
        <w:rPr>
          <w:rFonts w:eastAsia="Times New Roman" w:cs="Times New Roman"/>
          <w:szCs w:val="24"/>
        </w:rPr>
        <w:t xml:space="preserve"> an e-cigarette that was removed from the directory or that is produced by a manufacturer removed from the directory after the 30th day following the date the e-cigarette or manufacturer was removed from the directory.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Pr>
          <w:rFonts w:eastAsia="Times New Roman" w:cs="Times New Roman"/>
          <w:szCs w:val="24"/>
        </w:rPr>
        <w:t xml:space="preserve"> </w:t>
      </w:r>
      <w:r w:rsidRPr="00CA56B7">
        <w:rPr>
          <w:rFonts w:eastAsia="Times New Roman" w:cs="Times New Roman"/>
          <w:szCs w:val="24"/>
        </w:rPr>
        <w:t>161.0959.</w:t>
      </w:r>
      <w:r>
        <w:rPr>
          <w:rFonts w:eastAsia="Times New Roman" w:cs="Times New Roman"/>
          <w:szCs w:val="24"/>
        </w:rPr>
        <w:t xml:space="preserve"> </w:t>
      </w:r>
      <w:r w:rsidRPr="00CA56B7">
        <w:rPr>
          <w:rFonts w:eastAsia="Times New Roman" w:cs="Times New Roman"/>
          <w:szCs w:val="24"/>
        </w:rPr>
        <w:t xml:space="preserve">DISPOSITION OF PROHIBITED E-CIGARETTES. (a) </w:t>
      </w:r>
      <w:r>
        <w:rPr>
          <w:rFonts w:eastAsia="Times New Roman" w:cs="Times New Roman"/>
          <w:szCs w:val="24"/>
        </w:rPr>
        <w:t>Provides that a</w:t>
      </w:r>
      <w:r w:rsidRPr="00CA56B7">
        <w:rPr>
          <w:rFonts w:eastAsia="Times New Roman" w:cs="Times New Roman"/>
          <w:szCs w:val="24"/>
        </w:rPr>
        <w:t xml:space="preserve">n e-cigarette intended for retail sale or distribution for use or consumption in this state that is not included in the directory is subject to seizure, destruction, and disposal. </w:t>
      </w:r>
      <w:r>
        <w:rPr>
          <w:rFonts w:eastAsia="Times New Roman" w:cs="Times New Roman"/>
          <w:szCs w:val="24"/>
        </w:rPr>
        <w:t>Provides that t</w:t>
      </w:r>
      <w:r w:rsidRPr="00CA56B7">
        <w:rPr>
          <w:rFonts w:eastAsia="Times New Roman" w:cs="Times New Roman"/>
          <w:szCs w:val="24"/>
        </w:rPr>
        <w:t>he importer, distributor, wholesaler, retailer, or similar intermediary from whom the e-cigarette is seized is responsible for the cost of the seizure, destruction, and disposal.</w:t>
      </w:r>
      <w:r>
        <w:rPr>
          <w:rFonts w:eastAsia="Times New Roman" w:cs="Times New Roman"/>
          <w:szCs w:val="24"/>
        </w:rPr>
        <w:t xml:space="preserve">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Provides that a</w:t>
      </w:r>
      <w:r w:rsidRPr="00CA56B7">
        <w:rPr>
          <w:rFonts w:eastAsia="Times New Roman" w:cs="Times New Roman"/>
          <w:szCs w:val="24"/>
        </w:rPr>
        <w:t xml:space="preserve">n e-cigarette intended for retail sale or distribution for use or consumption in this state that was removed from the directory or that was certified by a manufacturer that was removed from the directory is subject to seizure, destruction, and disposal after the 30th day following the date on which the e-cigarette or manufacturer was removed from the directory. </w:t>
      </w:r>
      <w:r>
        <w:rPr>
          <w:rFonts w:eastAsia="Times New Roman" w:cs="Times New Roman"/>
          <w:szCs w:val="24"/>
        </w:rPr>
        <w:t>Provides that t</w:t>
      </w:r>
      <w:r w:rsidRPr="00CA56B7">
        <w:rPr>
          <w:rFonts w:eastAsia="Times New Roman" w:cs="Times New Roman"/>
          <w:szCs w:val="24"/>
        </w:rPr>
        <w:t xml:space="preserve">he importer, distributor, wholesaler, retailer, or similar intermediary from whom the e-cigarette is seized is responsible for the cost of the seizure, destruction, and disposal.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Authorizes a</w:t>
      </w:r>
      <w:r w:rsidRPr="00CA56B7">
        <w:rPr>
          <w:rFonts w:eastAsia="Times New Roman" w:cs="Times New Roman"/>
          <w:szCs w:val="24"/>
        </w:rPr>
        <w:t xml:space="preserve">n e-cigarette seized under this section </w:t>
      </w:r>
      <w:r>
        <w:rPr>
          <w:rFonts w:eastAsia="Times New Roman" w:cs="Times New Roman"/>
          <w:szCs w:val="24"/>
        </w:rPr>
        <w:t>to</w:t>
      </w:r>
      <w:r w:rsidRPr="00CA56B7">
        <w:rPr>
          <w:rFonts w:eastAsia="Times New Roman" w:cs="Times New Roman"/>
          <w:szCs w:val="24"/>
        </w:rPr>
        <w:t xml:space="preserve"> be inventoried and preserved as evidence. </w:t>
      </w:r>
    </w:p>
    <w:p w:rsidR="00CA56B7" w:rsidRDefault="00CA56B7" w:rsidP="00CA56B7">
      <w:pPr>
        <w:spacing w:after="0" w:line="240" w:lineRule="auto"/>
        <w:ind w:left="1440"/>
        <w:jc w:val="both"/>
        <w:rPr>
          <w:rFonts w:eastAsia="Times New Roman" w:cs="Times New Roman"/>
          <w:szCs w:val="24"/>
        </w:rPr>
      </w:pPr>
    </w:p>
    <w:p w:rsid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(d)</w:t>
      </w:r>
      <w:r>
        <w:rPr>
          <w:rFonts w:eastAsia="Times New Roman" w:cs="Times New Roman"/>
          <w:szCs w:val="24"/>
        </w:rPr>
        <w:t xml:space="preserve"> Authorizes a</w:t>
      </w:r>
      <w:r w:rsidRPr="00CA56B7">
        <w:rPr>
          <w:rFonts w:eastAsia="Times New Roman" w:cs="Times New Roman"/>
          <w:szCs w:val="24"/>
        </w:rPr>
        <w:t xml:space="preserve">ny product seized under this section </w:t>
      </w:r>
      <w:r>
        <w:rPr>
          <w:rFonts w:eastAsia="Times New Roman" w:cs="Times New Roman"/>
          <w:szCs w:val="24"/>
        </w:rPr>
        <w:t>to</w:t>
      </w:r>
      <w:r w:rsidRPr="00CA56B7">
        <w:rPr>
          <w:rFonts w:eastAsia="Times New Roman" w:cs="Times New Roman"/>
          <w:szCs w:val="24"/>
        </w:rPr>
        <w:t xml:space="preserve"> be disposed of in any manner consistent with state or federal law, including by incineration. </w:t>
      </w:r>
    </w:p>
    <w:p w:rsidR="00CA56B7" w:rsidRDefault="00CA56B7" w:rsidP="00CA56B7">
      <w:pPr>
        <w:spacing w:after="0" w:line="240" w:lineRule="auto"/>
        <w:ind w:left="720"/>
        <w:jc w:val="both"/>
        <w:rPr>
          <w:rFonts w:eastAsia="Times New Roman" w:cs="Times New Roman"/>
          <w:szCs w:val="24"/>
        </w:rPr>
      </w:pPr>
    </w:p>
    <w:p w:rsidR="00CA56B7" w:rsidRPr="00CA56B7" w:rsidRDefault="00CA56B7" w:rsidP="00CA56B7">
      <w:pPr>
        <w:spacing w:after="0" w:line="240" w:lineRule="auto"/>
        <w:ind w:left="720"/>
        <w:jc w:val="both"/>
        <w:rPr>
          <w:rFonts w:eastAsia="Times New Roman" w:cs="Times New Roman"/>
          <w:szCs w:val="24"/>
          <w:highlight w:val="yellow"/>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161.0960.</w:t>
      </w:r>
      <w:r w:rsidRPr="00CA56B7">
        <w:rPr>
          <w:rFonts w:eastAsia="Times New Roman" w:cs="Times New Roman"/>
          <w:szCs w:val="24"/>
        </w:rPr>
        <w:t xml:space="preserve"> </w:t>
      </w:r>
      <w:r w:rsidRPr="00CA56B7">
        <w:rPr>
          <w:rFonts w:eastAsia="Times New Roman" w:cs="Times New Roman"/>
          <w:szCs w:val="24"/>
        </w:rPr>
        <w:t xml:space="preserve">INSPECTIONS. (a) </w:t>
      </w:r>
      <w:r w:rsidRPr="00CA56B7">
        <w:rPr>
          <w:rFonts w:eastAsia="Times New Roman" w:cs="Times New Roman"/>
          <w:szCs w:val="24"/>
        </w:rPr>
        <w:t>Requires t</w:t>
      </w:r>
      <w:r w:rsidRPr="00CA56B7">
        <w:rPr>
          <w:rFonts w:eastAsia="Times New Roman" w:cs="Times New Roman"/>
          <w:szCs w:val="24"/>
        </w:rPr>
        <w:t>he comptroller or the comptroller</w:t>
      </w:r>
      <w:r w:rsidRPr="00CA56B7">
        <w:rPr>
          <w:rFonts w:eastAsia="Times New Roman" w:cs="Times New Roman"/>
          <w:szCs w:val="24"/>
        </w:rPr>
        <w:t>'</w:t>
      </w:r>
      <w:r w:rsidRPr="00CA56B7">
        <w:rPr>
          <w:rFonts w:eastAsia="Times New Roman" w:cs="Times New Roman"/>
          <w:szCs w:val="24"/>
        </w:rPr>
        <w:t xml:space="preserve">s designee, including a state or local law enforcement official, at least annually, </w:t>
      </w:r>
      <w:r w:rsidRPr="00CA56B7">
        <w:rPr>
          <w:rFonts w:eastAsia="Times New Roman" w:cs="Times New Roman"/>
          <w:szCs w:val="24"/>
        </w:rPr>
        <w:t xml:space="preserve">to </w:t>
      </w:r>
      <w:r w:rsidRPr="00CA56B7">
        <w:rPr>
          <w:rFonts w:eastAsia="Times New Roman" w:cs="Times New Roman"/>
          <w:szCs w:val="24"/>
        </w:rPr>
        <w:t xml:space="preserve">provide for random, unannounced inspections of various importers, distributors, wholesalers, and retailers who sell or distribute e-cigarettes in this state to ensure compliance with this subchapter. </w:t>
      </w:r>
      <w:r w:rsidRPr="00CA56B7">
        <w:rPr>
          <w:rFonts w:eastAsia="Times New Roman" w:cs="Times New Roman"/>
          <w:szCs w:val="24"/>
        </w:rPr>
        <w:t>Requires t</w:t>
      </w:r>
      <w:r w:rsidRPr="00CA56B7">
        <w:rPr>
          <w:rFonts w:eastAsia="Times New Roman" w:cs="Times New Roman"/>
          <w:szCs w:val="24"/>
        </w:rPr>
        <w:t>he comptroller, or the comptroller</w:t>
      </w:r>
      <w:r w:rsidRPr="00CA56B7">
        <w:rPr>
          <w:rFonts w:eastAsia="Times New Roman" w:cs="Times New Roman"/>
          <w:szCs w:val="24"/>
        </w:rPr>
        <w:t>'</w:t>
      </w:r>
      <w:r w:rsidRPr="00CA56B7">
        <w:rPr>
          <w:rFonts w:eastAsia="Times New Roman" w:cs="Times New Roman"/>
          <w:szCs w:val="24"/>
        </w:rPr>
        <w:t xml:space="preserve">s designee, </w:t>
      </w:r>
      <w:r w:rsidRPr="00CA56B7">
        <w:rPr>
          <w:rFonts w:eastAsia="Times New Roman" w:cs="Times New Roman"/>
          <w:szCs w:val="24"/>
        </w:rPr>
        <w:t>to</w:t>
      </w:r>
      <w:r w:rsidRPr="00CA56B7">
        <w:rPr>
          <w:rFonts w:eastAsia="Times New Roman" w:cs="Times New Roman"/>
          <w:szCs w:val="24"/>
        </w:rPr>
        <w:t xml:space="preserve"> provide for a subsequent inspection not later than the 30th day after the date on which an importer, distributor, wholesaler, or retailer was inspected and determined not to be in compliance with this subchapter.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P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(b)</w:t>
      </w:r>
      <w:r w:rsidRPr="00CA56B7">
        <w:rPr>
          <w:rFonts w:eastAsia="Times New Roman" w:cs="Times New Roman"/>
          <w:szCs w:val="24"/>
        </w:rPr>
        <w:t xml:space="preserve"> Requires t</w:t>
      </w:r>
      <w:r w:rsidRPr="00CA56B7">
        <w:rPr>
          <w:rFonts w:eastAsia="Times New Roman" w:cs="Times New Roman"/>
          <w:szCs w:val="24"/>
        </w:rPr>
        <w:t xml:space="preserve">he comptroller </w:t>
      </w:r>
      <w:r w:rsidRPr="00CA56B7">
        <w:rPr>
          <w:rFonts w:eastAsia="Times New Roman" w:cs="Times New Roman"/>
          <w:szCs w:val="24"/>
        </w:rPr>
        <w:t>to</w:t>
      </w:r>
      <w:r w:rsidRPr="00CA56B7">
        <w:rPr>
          <w:rFonts w:eastAsia="Times New Roman" w:cs="Times New Roman"/>
          <w:szCs w:val="24"/>
        </w:rPr>
        <w:t xml:space="preserve"> annually publish the results of the inspections on the comptroller</w:t>
      </w:r>
      <w:r w:rsidRPr="00CA56B7">
        <w:rPr>
          <w:rFonts w:eastAsia="Times New Roman" w:cs="Times New Roman"/>
          <w:szCs w:val="24"/>
        </w:rPr>
        <w:t>'</w:t>
      </w:r>
      <w:r w:rsidRPr="00CA56B7">
        <w:rPr>
          <w:rFonts w:eastAsia="Times New Roman" w:cs="Times New Roman"/>
          <w:szCs w:val="24"/>
        </w:rPr>
        <w:t xml:space="preserve">s Internet website. </w:t>
      </w:r>
    </w:p>
    <w:p w:rsidR="00CA56B7" w:rsidRPr="00CA56B7" w:rsidRDefault="00CA56B7" w:rsidP="00CA56B7">
      <w:pPr>
        <w:spacing w:after="0" w:line="240" w:lineRule="auto"/>
        <w:ind w:left="1440"/>
        <w:jc w:val="both"/>
        <w:rPr>
          <w:rFonts w:eastAsia="Times New Roman" w:cs="Times New Roman"/>
          <w:szCs w:val="24"/>
          <w:highlight w:val="yellow"/>
        </w:rPr>
      </w:pPr>
    </w:p>
    <w:p w:rsidR="00CA56B7" w:rsidRP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(c)</w:t>
      </w:r>
      <w:r w:rsidRPr="00CA56B7">
        <w:rPr>
          <w:rFonts w:eastAsia="Times New Roman" w:cs="Times New Roman"/>
          <w:szCs w:val="24"/>
        </w:rPr>
        <w:t xml:space="preserve"> Authorizes a</w:t>
      </w:r>
      <w:r w:rsidRPr="00CA56B7">
        <w:rPr>
          <w:rFonts w:eastAsia="Times New Roman" w:cs="Times New Roman"/>
          <w:szCs w:val="24"/>
        </w:rPr>
        <w:t xml:space="preserve">n inspection under this section </w:t>
      </w:r>
      <w:r w:rsidRPr="00CA56B7">
        <w:rPr>
          <w:rFonts w:eastAsia="Times New Roman" w:cs="Times New Roman"/>
          <w:szCs w:val="24"/>
        </w:rPr>
        <w:t>to</w:t>
      </w:r>
      <w:r w:rsidRPr="00CA56B7">
        <w:rPr>
          <w:rFonts w:eastAsia="Times New Roman" w:cs="Times New Roman"/>
          <w:szCs w:val="24"/>
        </w:rPr>
        <w:t xml:space="preserve"> be combined with an</w:t>
      </w:r>
      <w:r w:rsidRPr="00CA56B7">
        <w:rPr>
          <w:rFonts w:eastAsia="Times New Roman" w:cs="Times New Roman"/>
          <w:szCs w:val="24"/>
        </w:rPr>
        <w:t xml:space="preserve"> </w:t>
      </w:r>
      <w:r w:rsidRPr="00CA56B7">
        <w:rPr>
          <w:rFonts w:eastAsia="Times New Roman" w:cs="Times New Roman"/>
          <w:szCs w:val="24"/>
        </w:rPr>
        <w:t>inspection under Section 161.088</w:t>
      </w:r>
      <w:r w:rsidRPr="00CA56B7">
        <w:rPr>
          <w:rFonts w:eastAsia="Times New Roman" w:cs="Times New Roman"/>
          <w:szCs w:val="24"/>
        </w:rPr>
        <w:t xml:space="preserve"> (Enforcement; Unannounced Inspections)</w:t>
      </w:r>
      <w:r w:rsidRPr="00CA56B7">
        <w:rPr>
          <w:rFonts w:eastAsia="Times New Roman" w:cs="Times New Roman"/>
          <w:szCs w:val="24"/>
        </w:rPr>
        <w:t xml:space="preserve">. </w:t>
      </w:r>
    </w:p>
    <w:p w:rsidR="00CA56B7" w:rsidRPr="00CA56B7" w:rsidRDefault="00CA56B7" w:rsidP="00CA56B7">
      <w:pPr>
        <w:spacing w:after="0" w:line="240" w:lineRule="auto"/>
        <w:ind w:left="1440"/>
        <w:jc w:val="both"/>
        <w:rPr>
          <w:rFonts w:eastAsia="Times New Roman" w:cs="Times New Roman"/>
          <w:szCs w:val="24"/>
        </w:rPr>
      </w:pPr>
    </w:p>
    <w:p w:rsidR="00CA56B7" w:rsidRP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(d)</w:t>
      </w:r>
      <w:r w:rsidRPr="00CA56B7">
        <w:rPr>
          <w:rFonts w:eastAsia="Times New Roman" w:cs="Times New Roman"/>
          <w:szCs w:val="24"/>
        </w:rPr>
        <w:t xml:space="preserve"> Authorizes t</w:t>
      </w:r>
      <w:r w:rsidRPr="00CA56B7">
        <w:rPr>
          <w:rFonts w:eastAsia="Times New Roman" w:cs="Times New Roman"/>
          <w:szCs w:val="24"/>
        </w:rPr>
        <w:t xml:space="preserve">he comptroller </w:t>
      </w:r>
      <w:r w:rsidRPr="00CA56B7">
        <w:rPr>
          <w:rFonts w:eastAsia="Times New Roman" w:cs="Times New Roman"/>
          <w:szCs w:val="24"/>
        </w:rPr>
        <w:t>to</w:t>
      </w:r>
      <w:r w:rsidRPr="00CA56B7">
        <w:rPr>
          <w:rFonts w:eastAsia="Times New Roman" w:cs="Times New Roman"/>
          <w:szCs w:val="24"/>
        </w:rPr>
        <w:t xml:space="preserve"> presume an e-cigarette listed in the directory established under Section 161.0954 is not a prohibited e-cigarette product under Section 161.0876</w:t>
      </w:r>
      <w:r w:rsidRPr="00CA56B7">
        <w:rPr>
          <w:rFonts w:eastAsia="Times New Roman" w:cs="Times New Roman"/>
          <w:szCs w:val="24"/>
        </w:rPr>
        <w:t xml:space="preserve"> (Prohibited E-Cigarette Products)</w:t>
      </w:r>
      <w:r w:rsidRPr="00CA56B7">
        <w:rPr>
          <w:rFonts w:eastAsia="Times New Roman" w:cs="Times New Roman"/>
          <w:szCs w:val="24"/>
        </w:rPr>
        <w:t xml:space="preserve">. </w:t>
      </w:r>
    </w:p>
    <w:p w:rsidR="00CA56B7" w:rsidRPr="00CA56B7" w:rsidRDefault="00CA56B7" w:rsidP="00CA56B7">
      <w:pPr>
        <w:spacing w:after="0" w:line="240" w:lineRule="auto"/>
        <w:ind w:left="1440"/>
        <w:jc w:val="both"/>
        <w:rPr>
          <w:rFonts w:eastAsia="Times New Roman" w:cs="Times New Roman"/>
          <w:szCs w:val="24"/>
          <w:highlight w:val="yellow"/>
        </w:rPr>
      </w:pPr>
    </w:p>
    <w:p w:rsidR="00CA56B7" w:rsidRP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(e)</w:t>
      </w:r>
      <w:r w:rsidRPr="00CA56B7">
        <w:rPr>
          <w:rFonts w:eastAsia="Times New Roman" w:cs="Times New Roman"/>
          <w:szCs w:val="24"/>
        </w:rPr>
        <w:t xml:space="preserve"> Provides that n</w:t>
      </w:r>
      <w:r w:rsidRPr="00CA56B7">
        <w:rPr>
          <w:rFonts w:eastAsia="Times New Roman" w:cs="Times New Roman"/>
          <w:szCs w:val="24"/>
        </w:rPr>
        <w:t xml:space="preserve">othing in this section </w:t>
      </w:r>
      <w:r w:rsidRPr="00CA56B7">
        <w:rPr>
          <w:rFonts w:eastAsia="Times New Roman" w:cs="Times New Roman"/>
          <w:szCs w:val="24"/>
        </w:rPr>
        <w:t>is authorized to</w:t>
      </w:r>
      <w:r w:rsidRPr="00CA56B7">
        <w:rPr>
          <w:rFonts w:eastAsia="Times New Roman" w:cs="Times New Roman"/>
          <w:szCs w:val="24"/>
        </w:rPr>
        <w:t xml:space="preserve"> be construed to prevent the attorney general from conducting an audit or inspection of an importer, distributor, wholesaler, or retailer who sells or distributes e-cigarettes in this state to ensure compliance with this subchapter or in furtherance of an action brought under Section 161.0961.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Default="00CA56B7" w:rsidP="00CA56B7">
      <w:pPr>
        <w:spacing w:after="0" w:line="240" w:lineRule="auto"/>
        <w:ind w:left="720"/>
        <w:jc w:val="both"/>
        <w:rPr>
          <w:rFonts w:eastAsia="Times New Roman" w:cs="Times New Roman"/>
          <w:szCs w:val="24"/>
          <w:highlight w:val="yellow"/>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161.0961.</w:t>
      </w:r>
      <w:r w:rsidRPr="00CA56B7">
        <w:rPr>
          <w:rFonts w:eastAsia="Times New Roman" w:cs="Times New Roman"/>
          <w:szCs w:val="24"/>
        </w:rPr>
        <w:t xml:space="preserve"> </w:t>
      </w:r>
      <w:r w:rsidRPr="00CA56B7">
        <w:rPr>
          <w:rFonts w:eastAsia="Times New Roman" w:cs="Times New Roman"/>
          <w:szCs w:val="24"/>
        </w:rPr>
        <w:t xml:space="preserve">CIVIL PENALTIES. (a) </w:t>
      </w:r>
      <w:r w:rsidRPr="00CA56B7">
        <w:rPr>
          <w:rFonts w:eastAsia="Times New Roman" w:cs="Times New Roman"/>
          <w:szCs w:val="24"/>
        </w:rPr>
        <w:t>Provides that a</w:t>
      </w:r>
      <w:r w:rsidRPr="00CA56B7">
        <w:rPr>
          <w:rFonts w:eastAsia="Times New Roman" w:cs="Times New Roman"/>
          <w:szCs w:val="24"/>
        </w:rPr>
        <w:t xml:space="preserve">n importer, distributor, wholesaler, retailer, or similar intermediary who violates Section 161.0958 is subject to a civil penalty in </w:t>
      </w:r>
      <w:r w:rsidRPr="00CA56B7">
        <w:rPr>
          <w:rFonts w:eastAsia="Times New Roman" w:cs="Times New Roman"/>
          <w:szCs w:val="24"/>
        </w:rPr>
        <w:t xml:space="preserve">certain amounts. </w:t>
      </w:r>
    </w:p>
    <w:p w:rsidR="00CA56B7" w:rsidRDefault="00CA56B7" w:rsidP="00CA56B7">
      <w:pPr>
        <w:spacing w:after="0" w:line="240" w:lineRule="auto"/>
        <w:jc w:val="both"/>
        <w:rPr>
          <w:rFonts w:eastAsia="Times New Roman" w:cs="Times New Roman"/>
          <w:szCs w:val="24"/>
          <w:highlight w:val="yellow"/>
        </w:rPr>
      </w:pPr>
      <w:r w:rsidRPr="00CA56B7">
        <w:rPr>
          <w:rFonts w:eastAsia="Times New Roman" w:cs="Times New Roman"/>
          <w:szCs w:val="24"/>
          <w:highlight w:val="yellow"/>
        </w:rPr>
        <w:t xml:space="preserve"> </w:t>
      </w:r>
    </w:p>
    <w:p w:rsid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(b)</w:t>
      </w:r>
      <w:r w:rsidRPr="00CA56B7">
        <w:rPr>
          <w:rFonts w:eastAsia="Times New Roman" w:cs="Times New Roman"/>
          <w:szCs w:val="24"/>
        </w:rPr>
        <w:t xml:space="preserve"> Provides that a</w:t>
      </w:r>
      <w:r w:rsidRPr="00CA56B7">
        <w:rPr>
          <w:rFonts w:eastAsia="Times New Roman" w:cs="Times New Roman"/>
          <w:szCs w:val="24"/>
        </w:rPr>
        <w:t xml:space="preserve"> manufacturer who causes an e-cigarette removed from or not included in the directory to be sold for retail sale, use, or consumption or offered for retail sale, use, or consumption in this</w:t>
      </w:r>
      <w:r w:rsidRPr="00CA56B7">
        <w:rPr>
          <w:rFonts w:eastAsia="Times New Roman" w:cs="Times New Roman"/>
          <w:szCs w:val="24"/>
        </w:rPr>
        <w:t xml:space="preserve"> </w:t>
      </w:r>
      <w:r w:rsidRPr="00CA56B7">
        <w:rPr>
          <w:rFonts w:eastAsia="Times New Roman" w:cs="Times New Roman"/>
          <w:szCs w:val="24"/>
        </w:rPr>
        <w:t xml:space="preserve">state, whether directly or through an importer, distributor, wholesaler, retailer, or similar intermediary is subject to a civil penalty in an amount equal to $10,000 for each individual e-cigarette sold or offered for sale in violation of Section 161.0958. </w:t>
      </w:r>
    </w:p>
    <w:p w:rsidR="00CA56B7" w:rsidRDefault="00CA56B7" w:rsidP="00CA56B7">
      <w:pPr>
        <w:spacing w:after="0" w:line="240" w:lineRule="auto"/>
        <w:ind w:left="720"/>
        <w:jc w:val="both"/>
        <w:rPr>
          <w:rFonts w:eastAsia="Times New Roman" w:cs="Times New Roman"/>
          <w:szCs w:val="24"/>
          <w:highlight w:val="yellow"/>
        </w:rPr>
      </w:pPr>
    </w:p>
    <w:p w:rsid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(c)</w:t>
      </w:r>
      <w:r w:rsidRPr="00CA56B7">
        <w:rPr>
          <w:rFonts w:eastAsia="Times New Roman" w:cs="Times New Roman"/>
          <w:szCs w:val="24"/>
        </w:rPr>
        <w:t xml:space="preserve"> Authorizes t</w:t>
      </w:r>
      <w:r w:rsidRPr="00CA56B7">
        <w:rPr>
          <w:rFonts w:eastAsia="Times New Roman" w:cs="Times New Roman"/>
          <w:szCs w:val="24"/>
        </w:rPr>
        <w:t xml:space="preserve">he attorney general </w:t>
      </w:r>
      <w:r w:rsidRPr="00CA56B7">
        <w:rPr>
          <w:rFonts w:eastAsia="Times New Roman" w:cs="Times New Roman"/>
          <w:szCs w:val="24"/>
        </w:rPr>
        <w:t>to</w:t>
      </w:r>
      <w:r w:rsidRPr="00CA56B7">
        <w:rPr>
          <w:rFonts w:eastAsia="Times New Roman" w:cs="Times New Roman"/>
          <w:szCs w:val="24"/>
        </w:rPr>
        <w:t xml:space="preserve"> bring an action to recover a civil penalty imposed under this section. </w:t>
      </w:r>
    </w:p>
    <w:p w:rsidR="00CA56B7" w:rsidRDefault="00CA56B7" w:rsidP="00CA56B7">
      <w:pPr>
        <w:spacing w:after="0" w:line="240" w:lineRule="auto"/>
        <w:ind w:left="1440"/>
        <w:jc w:val="both"/>
        <w:rPr>
          <w:rFonts w:eastAsia="Times New Roman" w:cs="Times New Roman"/>
          <w:szCs w:val="24"/>
          <w:highlight w:val="yellow"/>
        </w:rPr>
      </w:pPr>
    </w:p>
    <w:p w:rsidR="00CA56B7" w:rsidRP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(d)</w:t>
      </w:r>
      <w:r w:rsidRPr="00CA56B7">
        <w:rPr>
          <w:rFonts w:eastAsia="Times New Roman" w:cs="Times New Roman"/>
          <w:szCs w:val="24"/>
        </w:rPr>
        <w:t xml:space="preserve"> Authorizes t</w:t>
      </w:r>
      <w:r w:rsidRPr="00CA56B7">
        <w:rPr>
          <w:rFonts w:eastAsia="Times New Roman" w:cs="Times New Roman"/>
          <w:szCs w:val="24"/>
        </w:rPr>
        <w:t xml:space="preserve">he attorney general </w:t>
      </w:r>
      <w:r w:rsidRPr="00CA56B7">
        <w:rPr>
          <w:rFonts w:eastAsia="Times New Roman" w:cs="Times New Roman"/>
          <w:szCs w:val="24"/>
        </w:rPr>
        <w:t>to</w:t>
      </w:r>
      <w:r w:rsidRPr="00CA56B7">
        <w:rPr>
          <w:rFonts w:eastAsia="Times New Roman" w:cs="Times New Roman"/>
          <w:szCs w:val="24"/>
        </w:rPr>
        <w:t xml:space="preserve"> recover reasonable attorney</w:t>
      </w:r>
      <w:r w:rsidRPr="00CA56B7">
        <w:rPr>
          <w:rFonts w:eastAsia="Times New Roman" w:cs="Times New Roman"/>
          <w:szCs w:val="24"/>
        </w:rPr>
        <w:t>'</w:t>
      </w:r>
      <w:r w:rsidRPr="00CA56B7">
        <w:rPr>
          <w:rFonts w:eastAsia="Times New Roman" w:cs="Times New Roman"/>
          <w:szCs w:val="24"/>
        </w:rPr>
        <w:t xml:space="preserve">s fees and other reasonable expenses incurred in investigating and bringing an action under this section.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P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161.0962.</w:t>
      </w:r>
      <w:r w:rsidRPr="00CA56B7">
        <w:rPr>
          <w:rFonts w:eastAsia="Times New Roman" w:cs="Times New Roman"/>
          <w:szCs w:val="24"/>
        </w:rPr>
        <w:t xml:space="preserve"> </w:t>
      </w:r>
      <w:r w:rsidRPr="00CA56B7">
        <w:rPr>
          <w:rFonts w:eastAsia="Times New Roman" w:cs="Times New Roman"/>
          <w:szCs w:val="24"/>
        </w:rPr>
        <w:t>DECEPTIVE TRADE PRACTICE.</w:t>
      </w:r>
      <w:r w:rsidRPr="00CA56B7">
        <w:rPr>
          <w:rFonts w:eastAsia="Times New Roman" w:cs="Times New Roman"/>
          <w:szCs w:val="24"/>
        </w:rPr>
        <w:t xml:space="preserve"> Provides that</w:t>
      </w:r>
      <w:r w:rsidRPr="00CA56B7">
        <w:rPr>
          <w:rFonts w:eastAsia="Times New Roman" w:cs="Times New Roman"/>
          <w:szCs w:val="24"/>
        </w:rPr>
        <w:t xml:space="preserve"> </w:t>
      </w:r>
      <w:r w:rsidRPr="00CA56B7">
        <w:rPr>
          <w:rFonts w:eastAsia="Times New Roman" w:cs="Times New Roman"/>
          <w:szCs w:val="24"/>
        </w:rPr>
        <w:t>a</w:t>
      </w:r>
      <w:r w:rsidRPr="00CA56B7">
        <w:rPr>
          <w:rFonts w:eastAsia="Times New Roman" w:cs="Times New Roman"/>
          <w:szCs w:val="24"/>
        </w:rPr>
        <w:t xml:space="preserve"> violation of Section 161.0958 is a deceptive trade practice in addition to the practices described by Subchapter E</w:t>
      </w:r>
      <w:r w:rsidRPr="00CA56B7">
        <w:rPr>
          <w:rFonts w:eastAsia="Times New Roman" w:cs="Times New Roman"/>
          <w:szCs w:val="24"/>
        </w:rPr>
        <w:t xml:space="preserve"> (Deceptive Trade Practices and Consumer Protection)</w:t>
      </w:r>
      <w:r w:rsidRPr="00CA56B7">
        <w:rPr>
          <w:rFonts w:eastAsia="Times New Roman" w:cs="Times New Roman"/>
          <w:szCs w:val="24"/>
        </w:rPr>
        <w:t>, Chapter 17</w:t>
      </w:r>
      <w:r w:rsidRPr="00CA56B7">
        <w:rPr>
          <w:rFonts w:eastAsia="Times New Roman" w:cs="Times New Roman"/>
          <w:szCs w:val="24"/>
        </w:rPr>
        <w:t xml:space="preserve"> (Deceptive Trade Practices)</w:t>
      </w:r>
      <w:r w:rsidRPr="00CA56B7">
        <w:rPr>
          <w:rFonts w:eastAsia="Times New Roman" w:cs="Times New Roman"/>
          <w:szCs w:val="24"/>
        </w:rPr>
        <w:t xml:space="preserve">, Business &amp; Commerce Code, and is actionable under that subchapter.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Default="00CA56B7" w:rsidP="00CA56B7">
      <w:pPr>
        <w:spacing w:after="0" w:line="240" w:lineRule="auto"/>
        <w:ind w:left="720"/>
        <w:jc w:val="both"/>
        <w:rPr>
          <w:rFonts w:eastAsia="Times New Roman" w:cs="Times New Roman"/>
          <w:szCs w:val="24"/>
          <w:highlight w:val="yellow"/>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161.0963.</w:t>
      </w:r>
      <w:r w:rsidRPr="00CA56B7">
        <w:rPr>
          <w:rFonts w:eastAsia="Times New Roman" w:cs="Times New Roman"/>
          <w:szCs w:val="24"/>
        </w:rPr>
        <w:t xml:space="preserve"> </w:t>
      </w:r>
      <w:r w:rsidRPr="00CA56B7">
        <w:rPr>
          <w:rFonts w:eastAsia="Times New Roman" w:cs="Times New Roman"/>
          <w:szCs w:val="24"/>
        </w:rPr>
        <w:t xml:space="preserve">ADMINISTRATIVE SANCTIONS. (a) </w:t>
      </w:r>
      <w:r w:rsidRPr="00CA56B7">
        <w:rPr>
          <w:rFonts w:eastAsia="Times New Roman" w:cs="Times New Roman"/>
          <w:szCs w:val="24"/>
        </w:rPr>
        <w:t>Requires t</w:t>
      </w:r>
      <w:r w:rsidRPr="00CA56B7">
        <w:rPr>
          <w:rFonts w:eastAsia="Times New Roman" w:cs="Times New Roman"/>
          <w:szCs w:val="24"/>
        </w:rPr>
        <w:t xml:space="preserve">he comptroller </w:t>
      </w:r>
      <w:r w:rsidRPr="00CA56B7">
        <w:rPr>
          <w:rFonts w:eastAsia="Times New Roman" w:cs="Times New Roman"/>
          <w:szCs w:val="24"/>
        </w:rPr>
        <w:t>to</w:t>
      </w:r>
      <w:r w:rsidRPr="00CA56B7">
        <w:rPr>
          <w:rFonts w:eastAsia="Times New Roman" w:cs="Times New Roman"/>
          <w:szCs w:val="24"/>
        </w:rPr>
        <w:t xml:space="preserve"> suspend for a period of 30 days any permit, registration, certificate, or other authority issued by the comptroller of an importer, distributor, wholesaler, retailer, or similar intermediary who violates Section 161.0958 a second time before the first anniversary of the date of the first violation. </w:t>
      </w:r>
    </w:p>
    <w:p w:rsidR="00CA56B7" w:rsidRDefault="00CA56B7" w:rsidP="00CA56B7">
      <w:pPr>
        <w:spacing w:after="0" w:line="240" w:lineRule="auto"/>
        <w:ind w:left="720"/>
        <w:jc w:val="both"/>
        <w:rPr>
          <w:rFonts w:eastAsia="Times New Roman" w:cs="Times New Roman"/>
          <w:szCs w:val="24"/>
          <w:highlight w:val="yellow"/>
        </w:rPr>
      </w:pPr>
    </w:p>
    <w:p w:rsidR="00CA56B7" w:rsidRP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(b)</w:t>
      </w:r>
      <w:r w:rsidRPr="00CA56B7">
        <w:rPr>
          <w:rFonts w:eastAsia="Times New Roman" w:cs="Times New Roman"/>
          <w:szCs w:val="24"/>
        </w:rPr>
        <w:t xml:space="preserve"> Requires t</w:t>
      </w:r>
      <w:r w:rsidRPr="00CA56B7">
        <w:rPr>
          <w:rFonts w:eastAsia="Times New Roman" w:cs="Times New Roman"/>
          <w:szCs w:val="24"/>
        </w:rPr>
        <w:t xml:space="preserve">he comptroller </w:t>
      </w:r>
      <w:r w:rsidRPr="00CA56B7">
        <w:rPr>
          <w:rFonts w:eastAsia="Times New Roman" w:cs="Times New Roman"/>
          <w:szCs w:val="24"/>
        </w:rPr>
        <w:t>to</w:t>
      </w:r>
      <w:r w:rsidRPr="00CA56B7">
        <w:rPr>
          <w:rFonts w:eastAsia="Times New Roman" w:cs="Times New Roman"/>
          <w:szCs w:val="24"/>
        </w:rPr>
        <w:t xml:space="preserve"> revoke any permit, registration, certificate, or other authority issued by the comptroller of an importer, distributor, wholesaler, retailer, or similar intermediary who violates Section 161.0958 a third time before the first anniversary of the date of the first violation.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Default="00CA56B7" w:rsidP="00CA56B7">
      <w:pPr>
        <w:spacing w:after="0" w:line="240" w:lineRule="auto"/>
        <w:ind w:left="720"/>
        <w:jc w:val="both"/>
        <w:rPr>
          <w:rFonts w:eastAsia="Times New Roman" w:cs="Times New Roman"/>
          <w:szCs w:val="24"/>
          <w:highlight w:val="yellow"/>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161.0964.</w:t>
      </w:r>
      <w:r w:rsidRPr="00CA56B7">
        <w:rPr>
          <w:rFonts w:eastAsia="Times New Roman" w:cs="Times New Roman"/>
          <w:szCs w:val="24"/>
        </w:rPr>
        <w:t xml:space="preserve"> </w:t>
      </w:r>
      <w:r w:rsidRPr="00CA56B7">
        <w:rPr>
          <w:rFonts w:eastAsia="Times New Roman" w:cs="Times New Roman"/>
          <w:szCs w:val="24"/>
        </w:rPr>
        <w:t xml:space="preserve">CRIMINAL OFFENSES. (a) </w:t>
      </w:r>
      <w:r w:rsidRPr="00CA56B7">
        <w:rPr>
          <w:rFonts w:eastAsia="Times New Roman" w:cs="Times New Roman"/>
          <w:szCs w:val="24"/>
        </w:rPr>
        <w:t>Provides that a</w:t>
      </w:r>
      <w:r w:rsidRPr="00CA56B7">
        <w:rPr>
          <w:rFonts w:eastAsia="Times New Roman" w:cs="Times New Roman"/>
          <w:szCs w:val="24"/>
        </w:rPr>
        <w:t xml:space="preserve"> manufacturer commits an offense if the manufacturer falsely represents</w:t>
      </w:r>
      <w:r w:rsidRPr="00CA56B7">
        <w:rPr>
          <w:rFonts w:eastAsia="Times New Roman" w:cs="Times New Roman"/>
          <w:szCs w:val="24"/>
        </w:rPr>
        <w:t xml:space="preserve"> </w:t>
      </w:r>
      <w:r w:rsidRPr="00CA56B7">
        <w:rPr>
          <w:rFonts w:eastAsia="Times New Roman" w:cs="Times New Roman"/>
          <w:szCs w:val="24"/>
        </w:rPr>
        <w:t xml:space="preserve">information on a certification form under Section 161.0953. </w:t>
      </w:r>
    </w:p>
    <w:p w:rsidR="00CA56B7" w:rsidRDefault="00CA56B7" w:rsidP="00CA56B7">
      <w:pPr>
        <w:spacing w:after="0" w:line="240" w:lineRule="auto"/>
        <w:ind w:left="720"/>
        <w:jc w:val="both"/>
        <w:rPr>
          <w:rFonts w:eastAsia="Times New Roman" w:cs="Times New Roman"/>
          <w:szCs w:val="24"/>
          <w:highlight w:val="yellow"/>
        </w:rPr>
      </w:pPr>
    </w:p>
    <w:p w:rsidR="00CA56B7" w:rsidRPr="00CA56B7" w:rsidRDefault="00CA56B7" w:rsidP="00CA56B7">
      <w:pPr>
        <w:spacing w:after="0" w:line="240" w:lineRule="auto"/>
        <w:ind w:left="1440"/>
        <w:jc w:val="both"/>
        <w:rPr>
          <w:rFonts w:eastAsia="Times New Roman" w:cs="Times New Roman"/>
          <w:szCs w:val="24"/>
        </w:rPr>
      </w:pPr>
      <w:r w:rsidRPr="00CA56B7">
        <w:rPr>
          <w:rFonts w:eastAsia="Times New Roman" w:cs="Times New Roman"/>
          <w:szCs w:val="24"/>
        </w:rPr>
        <w:t>(b)</w:t>
      </w:r>
      <w:r w:rsidRPr="00CA56B7">
        <w:rPr>
          <w:rFonts w:eastAsia="Times New Roman" w:cs="Times New Roman"/>
          <w:szCs w:val="24"/>
        </w:rPr>
        <w:t xml:space="preserve"> Provides that a</w:t>
      </w:r>
      <w:r w:rsidRPr="00CA56B7">
        <w:rPr>
          <w:rFonts w:eastAsia="Times New Roman" w:cs="Times New Roman"/>
          <w:szCs w:val="24"/>
        </w:rPr>
        <w:t xml:space="preserve"> person commits an offense if the person violates Section 161.0958. </w:t>
      </w:r>
    </w:p>
    <w:p w:rsidR="00CA56B7" w:rsidRPr="00CA56B7" w:rsidRDefault="00CA56B7" w:rsidP="00CA56B7">
      <w:pPr>
        <w:spacing w:after="0" w:line="240" w:lineRule="auto"/>
        <w:ind w:left="1440"/>
        <w:jc w:val="both"/>
        <w:rPr>
          <w:rFonts w:eastAsia="Times New Roman" w:cs="Times New Roman"/>
          <w:szCs w:val="24"/>
        </w:rPr>
      </w:pPr>
    </w:p>
    <w:p w:rsidR="00CA56B7" w:rsidRPr="00CA56B7" w:rsidRDefault="00CA56B7" w:rsidP="00CA56B7">
      <w:pPr>
        <w:spacing w:after="0" w:line="240" w:lineRule="auto"/>
        <w:ind w:left="1440"/>
        <w:jc w:val="both"/>
        <w:rPr>
          <w:rFonts w:eastAsia="Times New Roman" w:cs="Times New Roman"/>
          <w:szCs w:val="24"/>
          <w:highlight w:val="yellow"/>
        </w:rPr>
      </w:pPr>
      <w:r w:rsidRPr="00CA56B7">
        <w:rPr>
          <w:rFonts w:eastAsia="Times New Roman" w:cs="Times New Roman"/>
          <w:szCs w:val="24"/>
        </w:rPr>
        <w:t>(c)</w:t>
      </w:r>
      <w:r w:rsidRPr="00CA56B7">
        <w:rPr>
          <w:rFonts w:eastAsia="Times New Roman" w:cs="Times New Roman"/>
          <w:szCs w:val="24"/>
        </w:rPr>
        <w:t xml:space="preserve"> Provides that a</w:t>
      </w:r>
      <w:r w:rsidRPr="00CA56B7">
        <w:rPr>
          <w:rFonts w:eastAsia="Times New Roman" w:cs="Times New Roman"/>
          <w:szCs w:val="24"/>
        </w:rPr>
        <w:t xml:space="preserve">n offense under this section is a Class B misdemeanor.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Pr="00CA56B7" w:rsidRDefault="00CA56B7" w:rsidP="00CA56B7">
      <w:pPr>
        <w:spacing w:after="0" w:line="240" w:lineRule="auto"/>
        <w:ind w:left="720"/>
        <w:jc w:val="both"/>
        <w:rPr>
          <w:rFonts w:eastAsia="Times New Roman" w:cs="Times New Roman"/>
          <w:szCs w:val="24"/>
          <w:highlight w:val="yellow"/>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161.0965.</w:t>
      </w:r>
      <w:r w:rsidRPr="00CA56B7">
        <w:rPr>
          <w:rFonts w:eastAsia="Times New Roman" w:cs="Times New Roman"/>
          <w:szCs w:val="24"/>
        </w:rPr>
        <w:t xml:space="preserve"> </w:t>
      </w:r>
      <w:r w:rsidRPr="00CA56B7">
        <w:rPr>
          <w:rFonts w:eastAsia="Times New Roman" w:cs="Times New Roman"/>
          <w:szCs w:val="24"/>
        </w:rPr>
        <w:t xml:space="preserve">FEES COLLECTED. </w:t>
      </w:r>
      <w:r w:rsidRPr="00CA56B7">
        <w:rPr>
          <w:rFonts w:eastAsia="Times New Roman" w:cs="Times New Roman"/>
          <w:szCs w:val="24"/>
        </w:rPr>
        <w:t>Authorizes a</w:t>
      </w:r>
      <w:r w:rsidRPr="00CA56B7">
        <w:rPr>
          <w:rFonts w:eastAsia="Times New Roman" w:cs="Times New Roman"/>
          <w:szCs w:val="24"/>
        </w:rPr>
        <w:t xml:space="preserve"> fee or civil penalty the comptroller collects under this subchapter </w:t>
      </w:r>
      <w:r w:rsidRPr="00CA56B7">
        <w:rPr>
          <w:rFonts w:eastAsia="Times New Roman" w:cs="Times New Roman"/>
          <w:szCs w:val="24"/>
        </w:rPr>
        <w:t>to</w:t>
      </w:r>
      <w:r w:rsidRPr="00CA56B7">
        <w:rPr>
          <w:rFonts w:eastAsia="Times New Roman" w:cs="Times New Roman"/>
          <w:szCs w:val="24"/>
        </w:rPr>
        <w:t xml:space="preserve"> be used only for the administration and enforcement of this subchapter. </w:t>
      </w:r>
    </w:p>
    <w:p w:rsidR="00CA56B7" w:rsidRPr="00CA56B7" w:rsidRDefault="00CA56B7" w:rsidP="00CA56B7">
      <w:pPr>
        <w:spacing w:after="0" w:line="240" w:lineRule="auto"/>
        <w:ind w:left="720"/>
        <w:jc w:val="both"/>
        <w:rPr>
          <w:rFonts w:eastAsia="Times New Roman" w:cs="Times New Roman"/>
          <w:szCs w:val="24"/>
          <w:highlight w:val="yellow"/>
        </w:rPr>
      </w:pPr>
    </w:p>
    <w:p w:rsidR="00CA56B7" w:rsidRDefault="00CA56B7" w:rsidP="00CA56B7">
      <w:pPr>
        <w:spacing w:after="0" w:line="240" w:lineRule="auto"/>
        <w:ind w:left="720"/>
        <w:jc w:val="both"/>
        <w:rPr>
          <w:rFonts w:eastAsia="Times New Roman" w:cs="Times New Roman"/>
          <w:szCs w:val="24"/>
          <w:highlight w:val="yellow"/>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161.0966.</w:t>
      </w:r>
      <w:r w:rsidRPr="00CA56B7">
        <w:rPr>
          <w:rFonts w:eastAsia="Times New Roman" w:cs="Times New Roman"/>
          <w:szCs w:val="24"/>
        </w:rPr>
        <w:t xml:space="preserve"> </w:t>
      </w:r>
      <w:r w:rsidRPr="00CA56B7">
        <w:rPr>
          <w:rFonts w:eastAsia="Times New Roman" w:cs="Times New Roman"/>
          <w:szCs w:val="24"/>
        </w:rPr>
        <w:t xml:space="preserve">REPORT TO LEGISLATURE. </w:t>
      </w:r>
      <w:r w:rsidRPr="00CA56B7">
        <w:rPr>
          <w:rFonts w:eastAsia="Times New Roman" w:cs="Times New Roman"/>
          <w:szCs w:val="24"/>
        </w:rPr>
        <w:t>Requires t</w:t>
      </w:r>
      <w:r w:rsidRPr="00CA56B7">
        <w:rPr>
          <w:rFonts w:eastAsia="Times New Roman" w:cs="Times New Roman"/>
          <w:szCs w:val="24"/>
        </w:rPr>
        <w:t xml:space="preserve">he comptroller </w:t>
      </w:r>
      <w:r w:rsidRPr="00CA56B7">
        <w:rPr>
          <w:rFonts w:eastAsia="Times New Roman" w:cs="Times New Roman"/>
          <w:szCs w:val="24"/>
        </w:rPr>
        <w:t>to</w:t>
      </w:r>
      <w:r w:rsidRPr="00CA56B7">
        <w:rPr>
          <w:rFonts w:eastAsia="Times New Roman" w:cs="Times New Roman"/>
          <w:szCs w:val="24"/>
        </w:rPr>
        <w:t xml:space="preserve"> prepare and submit to the legislature not later than September 1 of each year a report that contains</w:t>
      </w:r>
      <w:r w:rsidRPr="00CA56B7">
        <w:rPr>
          <w:rFonts w:eastAsia="Times New Roman" w:cs="Times New Roman"/>
          <w:szCs w:val="24"/>
        </w:rPr>
        <w:t xml:space="preserve"> certain information. </w:t>
      </w:r>
    </w:p>
    <w:p w:rsidR="00CA56B7" w:rsidRDefault="00CA56B7" w:rsidP="00CA56B7">
      <w:pPr>
        <w:spacing w:after="0" w:line="240" w:lineRule="auto"/>
        <w:ind w:left="1440"/>
        <w:jc w:val="both"/>
        <w:rPr>
          <w:rFonts w:eastAsia="Times New Roman" w:cs="Times New Roman"/>
          <w:szCs w:val="24"/>
          <w:highlight w:val="yellow"/>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Sec.</w:t>
      </w:r>
      <w:r w:rsidRPr="00CA56B7">
        <w:rPr>
          <w:rFonts w:eastAsia="Times New Roman" w:cs="Times New Roman"/>
          <w:szCs w:val="24"/>
        </w:rPr>
        <w:t xml:space="preserve"> </w:t>
      </w:r>
      <w:r w:rsidRPr="00CA56B7">
        <w:rPr>
          <w:rFonts w:eastAsia="Times New Roman" w:cs="Times New Roman"/>
          <w:szCs w:val="24"/>
        </w:rPr>
        <w:t>161.0967.</w:t>
      </w:r>
      <w:r w:rsidRPr="00CA56B7">
        <w:rPr>
          <w:rFonts w:eastAsia="Times New Roman" w:cs="Times New Roman"/>
          <w:szCs w:val="24"/>
        </w:rPr>
        <w:t xml:space="preserve"> </w:t>
      </w:r>
      <w:r w:rsidRPr="00CA56B7">
        <w:rPr>
          <w:rFonts w:eastAsia="Times New Roman" w:cs="Times New Roman"/>
          <w:szCs w:val="24"/>
        </w:rPr>
        <w:t xml:space="preserve">RULES. </w:t>
      </w:r>
      <w:r w:rsidRPr="00CA56B7">
        <w:rPr>
          <w:rFonts w:eastAsia="Times New Roman" w:cs="Times New Roman"/>
          <w:szCs w:val="24"/>
        </w:rPr>
        <w:t>Requires t</w:t>
      </w:r>
      <w:r w:rsidRPr="00CA56B7">
        <w:rPr>
          <w:rFonts w:eastAsia="Times New Roman" w:cs="Times New Roman"/>
          <w:szCs w:val="24"/>
        </w:rPr>
        <w:t xml:space="preserve">he comptroller </w:t>
      </w:r>
      <w:r w:rsidRPr="00CA56B7">
        <w:rPr>
          <w:rFonts w:eastAsia="Times New Roman" w:cs="Times New Roman"/>
          <w:szCs w:val="24"/>
        </w:rPr>
        <w:t>to</w:t>
      </w:r>
      <w:r w:rsidRPr="00CA56B7">
        <w:rPr>
          <w:rFonts w:eastAsia="Times New Roman" w:cs="Times New Roman"/>
          <w:szCs w:val="24"/>
        </w:rPr>
        <w:t xml:space="preserve"> adopt rules necessary to implement this subchapter.</w:t>
      </w:r>
      <w:r>
        <w:rPr>
          <w:rFonts w:eastAsia="Times New Roman" w:cs="Times New Roman"/>
          <w:szCs w:val="24"/>
        </w:rPr>
        <w:t xml:space="preserve"> </w:t>
      </w:r>
    </w:p>
    <w:p w:rsidR="00CA56B7" w:rsidRDefault="00CA56B7" w:rsidP="00CA56B7">
      <w:pPr>
        <w:spacing w:after="0" w:line="240" w:lineRule="auto"/>
        <w:jc w:val="both"/>
        <w:rPr>
          <w:rFonts w:eastAsia="Times New Roman" w:cs="Times New Roman"/>
          <w:szCs w:val="24"/>
        </w:rPr>
      </w:pPr>
    </w:p>
    <w:p w:rsidR="00CA56B7" w:rsidRDefault="00CA56B7" w:rsidP="00CA56B7">
      <w:pPr>
        <w:spacing w:after="0" w:line="240" w:lineRule="auto"/>
        <w:jc w:val="both"/>
        <w:rPr>
          <w:rFonts w:eastAsia="Times New Roman" w:cs="Times New Roman"/>
          <w:szCs w:val="24"/>
        </w:rPr>
      </w:pPr>
      <w:r>
        <w:rPr>
          <w:rFonts w:eastAsia="Times New Roman" w:cs="Times New Roman"/>
          <w:szCs w:val="24"/>
        </w:rPr>
        <w:t xml:space="preserve">SECTION 4. </w:t>
      </w:r>
      <w:r w:rsidRPr="00CA56B7">
        <w:rPr>
          <w:rFonts w:eastAsia="Times New Roman" w:cs="Times New Roman"/>
          <w:szCs w:val="24"/>
        </w:rPr>
        <w:t xml:space="preserve">(a) </w:t>
      </w:r>
      <w:r>
        <w:rPr>
          <w:rFonts w:eastAsia="Times New Roman" w:cs="Times New Roman"/>
          <w:szCs w:val="24"/>
        </w:rPr>
        <w:t>Provides that</w:t>
      </w:r>
      <w:r w:rsidRPr="00CA56B7">
        <w:rPr>
          <w:rFonts w:eastAsia="Times New Roman" w:cs="Times New Roman"/>
          <w:szCs w:val="24"/>
        </w:rPr>
        <w:t xml:space="preserve"> a manufacturer</w:t>
      </w:r>
      <w:r>
        <w:rPr>
          <w:rFonts w:eastAsia="Times New Roman" w:cs="Times New Roman"/>
          <w:szCs w:val="24"/>
        </w:rPr>
        <w:t>, n</w:t>
      </w:r>
      <w:r w:rsidRPr="00CA56B7">
        <w:rPr>
          <w:rFonts w:eastAsia="Times New Roman" w:cs="Times New Roman"/>
          <w:szCs w:val="24"/>
        </w:rPr>
        <w:t>otwithstanding Section 161.0953, Health and Safety Code, as added by this Act,</w:t>
      </w:r>
      <w:r>
        <w:rPr>
          <w:rFonts w:eastAsia="Times New Roman" w:cs="Times New Roman"/>
          <w:szCs w:val="24"/>
        </w:rPr>
        <w:t xml:space="preserve"> </w:t>
      </w:r>
      <w:r w:rsidRPr="00CA56B7">
        <w:rPr>
          <w:rFonts w:eastAsia="Times New Roman" w:cs="Times New Roman"/>
          <w:szCs w:val="24"/>
        </w:rPr>
        <w:t xml:space="preserve">is not required to comply with the requirements of that section until October 1, 2025. </w:t>
      </w:r>
    </w:p>
    <w:p w:rsidR="00CA56B7" w:rsidRDefault="00CA56B7" w:rsidP="00CA56B7">
      <w:pPr>
        <w:spacing w:after="0" w:line="240" w:lineRule="auto"/>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(b)</w:t>
      </w:r>
      <w:r>
        <w:rPr>
          <w:rFonts w:eastAsia="Times New Roman" w:cs="Times New Roman"/>
          <w:szCs w:val="24"/>
        </w:rPr>
        <w:t xml:space="preserve"> Provides that the comptroller, n</w:t>
      </w:r>
      <w:r w:rsidRPr="00CA56B7">
        <w:rPr>
          <w:rFonts w:eastAsia="Times New Roman" w:cs="Times New Roman"/>
          <w:szCs w:val="24"/>
        </w:rPr>
        <w:t xml:space="preserve">otwithstanding Section 161.0954, Health and Safety Code, as added by this Act, is not required to maintain the directory until January 1, 2026.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(c)</w:t>
      </w:r>
      <w:r>
        <w:rPr>
          <w:rFonts w:eastAsia="Times New Roman" w:cs="Times New Roman"/>
          <w:szCs w:val="24"/>
        </w:rPr>
        <w:t xml:space="preserve"> Provides that </w:t>
      </w:r>
      <w:r w:rsidRPr="00CA56B7">
        <w:rPr>
          <w:rFonts w:eastAsia="Times New Roman" w:cs="Times New Roman"/>
          <w:szCs w:val="24"/>
        </w:rPr>
        <w:t>an importer, distributor, wholesaler, retailer, or similar intermediary</w:t>
      </w:r>
      <w:r>
        <w:rPr>
          <w:rFonts w:eastAsia="Times New Roman" w:cs="Times New Roman"/>
          <w:szCs w:val="24"/>
        </w:rPr>
        <w:t>, n</w:t>
      </w:r>
      <w:r w:rsidRPr="00CA56B7">
        <w:rPr>
          <w:rFonts w:eastAsia="Times New Roman" w:cs="Times New Roman"/>
          <w:szCs w:val="24"/>
        </w:rPr>
        <w:t>otwithstanding Section 161.0958, Health and Safety</w:t>
      </w:r>
      <w:r>
        <w:rPr>
          <w:rFonts w:eastAsia="Times New Roman" w:cs="Times New Roman"/>
          <w:szCs w:val="24"/>
        </w:rPr>
        <w:t xml:space="preserve"> </w:t>
      </w:r>
      <w:r w:rsidRPr="00CA56B7">
        <w:rPr>
          <w:rFonts w:eastAsia="Times New Roman" w:cs="Times New Roman"/>
          <w:szCs w:val="24"/>
        </w:rPr>
        <w:t xml:space="preserve">Code, as added by this Act, is not required to comply with the requirements of that section until May 31, 2026. </w:t>
      </w:r>
    </w:p>
    <w:p w:rsidR="00CA56B7" w:rsidRDefault="00CA56B7" w:rsidP="00CA56B7">
      <w:pPr>
        <w:spacing w:after="0" w:line="240" w:lineRule="auto"/>
        <w:ind w:left="720"/>
        <w:jc w:val="both"/>
        <w:rPr>
          <w:rFonts w:eastAsia="Times New Roman" w:cs="Times New Roman"/>
          <w:szCs w:val="24"/>
        </w:rPr>
      </w:pPr>
    </w:p>
    <w:p w:rsidR="00CA56B7" w:rsidRDefault="00CA56B7" w:rsidP="00CA56B7">
      <w:pPr>
        <w:spacing w:after="0" w:line="240" w:lineRule="auto"/>
        <w:ind w:left="720"/>
        <w:jc w:val="both"/>
        <w:rPr>
          <w:rFonts w:eastAsia="Times New Roman" w:cs="Times New Roman"/>
          <w:szCs w:val="24"/>
        </w:rPr>
      </w:pPr>
      <w:r w:rsidRPr="00CA56B7">
        <w:rPr>
          <w:rFonts w:eastAsia="Times New Roman" w:cs="Times New Roman"/>
          <w:szCs w:val="24"/>
        </w:rPr>
        <w:t>(d)</w:t>
      </w:r>
      <w:r>
        <w:rPr>
          <w:rFonts w:eastAsia="Times New Roman" w:cs="Times New Roman"/>
          <w:szCs w:val="24"/>
        </w:rPr>
        <w:t xml:space="preserve"> Provides that the comptroller, n</w:t>
      </w:r>
      <w:r w:rsidRPr="00CA56B7">
        <w:rPr>
          <w:rFonts w:eastAsia="Times New Roman" w:cs="Times New Roman"/>
          <w:szCs w:val="24"/>
        </w:rPr>
        <w:t>otwithstanding Section 161.0966, Health and Safety Code, as added by this Act</w:t>
      </w:r>
      <w:r>
        <w:rPr>
          <w:rFonts w:eastAsia="Times New Roman" w:cs="Times New Roman"/>
          <w:szCs w:val="24"/>
        </w:rPr>
        <w:t>,</w:t>
      </w:r>
      <w:r w:rsidRPr="00CA56B7">
        <w:rPr>
          <w:rFonts w:eastAsia="Times New Roman" w:cs="Times New Roman"/>
          <w:szCs w:val="24"/>
        </w:rPr>
        <w:t xml:space="preserve"> is not required to submit a report until September 1, 2026.</w:t>
      </w:r>
      <w:r>
        <w:rPr>
          <w:rFonts w:eastAsia="Times New Roman" w:cs="Times New Roman"/>
          <w:szCs w:val="24"/>
        </w:rPr>
        <w:t xml:space="preserve"> </w:t>
      </w:r>
    </w:p>
    <w:p w:rsidR="00CA56B7" w:rsidRDefault="00CA56B7" w:rsidP="00CA56B7">
      <w:pPr>
        <w:spacing w:after="0" w:line="240" w:lineRule="auto"/>
        <w:jc w:val="both"/>
        <w:rPr>
          <w:rFonts w:eastAsia="Times New Roman" w:cs="Times New Roman"/>
          <w:szCs w:val="24"/>
        </w:rPr>
      </w:pPr>
    </w:p>
    <w:p w:rsidR="00CA56B7" w:rsidRPr="00C8671F" w:rsidRDefault="00CA56B7" w:rsidP="00CA56B7">
      <w:pPr>
        <w:spacing w:after="0" w:line="240" w:lineRule="auto"/>
        <w:jc w:val="both"/>
        <w:rPr>
          <w:rFonts w:eastAsia="Times New Roman" w:cs="Times New Roman"/>
          <w:szCs w:val="24"/>
        </w:rPr>
      </w:pPr>
      <w:r>
        <w:rPr>
          <w:rFonts w:eastAsia="Times New Roman" w:cs="Times New Roman"/>
          <w:szCs w:val="24"/>
        </w:rPr>
        <w:t xml:space="preserve">SECTION 5. Effective date: September 1, 2025. </w:t>
      </w:r>
    </w:p>
    <w:sectPr w:rsidR="00CA56B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DE5" w:rsidRDefault="00766DE5" w:rsidP="000F1DF9">
      <w:pPr>
        <w:spacing w:after="0" w:line="240" w:lineRule="auto"/>
      </w:pPr>
      <w:r>
        <w:separator/>
      </w:r>
    </w:p>
  </w:endnote>
  <w:endnote w:type="continuationSeparator" w:id="0">
    <w:p w:rsidR="00766DE5" w:rsidRDefault="00766D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6DE5"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56B7">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CA56B7">
                <w:rPr>
                  <w:sz w:val="20"/>
                  <w:szCs w:val="20"/>
                </w:rPr>
                <w:t>C.S.S.B. 1698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CA56B7">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6DE5"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DE5" w:rsidRDefault="00766DE5" w:rsidP="000F1DF9">
      <w:pPr>
        <w:spacing w:after="0" w:line="240" w:lineRule="auto"/>
      </w:pPr>
      <w:r>
        <w:separator/>
      </w:r>
    </w:p>
  </w:footnote>
  <w:footnote w:type="continuationSeparator" w:id="0">
    <w:p w:rsidR="00766DE5" w:rsidRDefault="00766D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C2E43"/>
    <w:multiLevelType w:val="hybridMultilevel"/>
    <w:tmpl w:val="BA1C43A8"/>
    <w:lvl w:ilvl="0" w:tplc="24C865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7680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17B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6DE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2A23"/>
    <w:rsid w:val="00C8671F"/>
    <w:rsid w:val="00CA56B7"/>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6838"/>
  <w15:docId w15:val="{FDFE1185-830F-41EC-924E-7C8F922C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A56B7"/>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CA5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D3D"/>
    <w:rsid w:val="008C55F7"/>
    <w:rsid w:val="0090598B"/>
    <w:rsid w:val="00984D6C"/>
    <w:rsid w:val="00A54AD6"/>
    <w:rsid w:val="00A57564"/>
    <w:rsid w:val="00B252A4"/>
    <w:rsid w:val="00B5530B"/>
    <w:rsid w:val="00C129E8"/>
    <w:rsid w:val="00C72A2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5763</TotalTime>
  <Pages>1</Pages>
  <Words>3129</Words>
  <Characters>17840</Characters>
  <Application>Microsoft Office Word</Application>
  <DocSecurity>0</DocSecurity>
  <Lines>148</Lines>
  <Paragraphs>41</Paragraphs>
  <ScaleCrop>false</ScaleCrop>
  <Company>Texas Legislative Council</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2025-04-23T00:27:00Z</cp:lastPrinted>
  <dcterms:created xsi:type="dcterms:W3CDTF">2015-05-29T14:24:00Z</dcterms:created>
  <dcterms:modified xsi:type="dcterms:W3CDTF">2025-04-23T00:44:00Z</dcterms:modified>
</cp:coreProperties>
</file>

<file path=docProps/custom.xml><?xml version="1.0" encoding="utf-8"?>
<op:Properties xmlns:vt="http://schemas.openxmlformats.org/officeDocument/2006/docPropsVTypes" xmlns:op="http://schemas.openxmlformats.org/officeDocument/2006/custom-properties"/>
</file>