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6F9D" w:rsidRDefault="007B6F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2DDBB09529F41EEA3FD66FCDD794D65"/>
          </w:placeholder>
        </w:sdtPr>
        <w:sdtContent>
          <w:r w:rsidRPr="005C2A78">
            <w:rPr>
              <w:rFonts w:cs="Times New Roman"/>
              <w:b/>
              <w:szCs w:val="24"/>
              <w:u w:val="single"/>
            </w:rPr>
            <w:t>BILL ANALYSIS</w:t>
          </w:r>
        </w:sdtContent>
      </w:sdt>
    </w:p>
    <w:p w:rsidR="007B6F9D" w:rsidRPr="00585C31" w:rsidRDefault="007B6F9D" w:rsidP="000F1DF9">
      <w:pPr>
        <w:spacing w:after="0" w:line="240" w:lineRule="auto"/>
        <w:rPr>
          <w:rFonts w:cs="Times New Roman"/>
          <w:szCs w:val="24"/>
        </w:rPr>
      </w:pPr>
    </w:p>
    <w:p w:rsidR="007B6F9D" w:rsidRPr="00585C31" w:rsidRDefault="007B6F9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B6F9D" w:rsidTr="000F1DF9">
        <w:tc>
          <w:tcPr>
            <w:tcW w:w="2718" w:type="dxa"/>
          </w:tcPr>
          <w:p w:rsidR="007B6F9D" w:rsidRPr="005C2A78" w:rsidRDefault="007B6F9D" w:rsidP="006D756B">
            <w:pPr>
              <w:rPr>
                <w:rFonts w:cs="Times New Roman"/>
                <w:szCs w:val="24"/>
              </w:rPr>
            </w:pPr>
            <w:sdt>
              <w:sdtPr>
                <w:rPr>
                  <w:rFonts w:cs="Times New Roman"/>
                  <w:szCs w:val="24"/>
                </w:rPr>
                <w:alias w:val="Agency Title"/>
                <w:tag w:val="AgencyTitleContentControl"/>
                <w:id w:val="1920747753"/>
                <w:lock w:val="sdtContentLocked"/>
                <w:placeholder>
                  <w:docPart w:val="D3BEB539B16A43AA9BA080524750F7D4"/>
                </w:placeholder>
              </w:sdtPr>
              <w:sdtEndPr>
                <w:rPr>
                  <w:rFonts w:cstheme="minorBidi"/>
                  <w:szCs w:val="22"/>
                </w:rPr>
              </w:sdtEndPr>
              <w:sdtContent>
                <w:r>
                  <w:rPr>
                    <w:rFonts w:cs="Times New Roman"/>
                    <w:szCs w:val="24"/>
                  </w:rPr>
                  <w:t>Senate Research Center</w:t>
                </w:r>
              </w:sdtContent>
            </w:sdt>
          </w:p>
        </w:tc>
        <w:tc>
          <w:tcPr>
            <w:tcW w:w="6858" w:type="dxa"/>
          </w:tcPr>
          <w:p w:rsidR="007B6F9D" w:rsidRPr="00FF6471" w:rsidRDefault="007B6F9D" w:rsidP="000F1DF9">
            <w:pPr>
              <w:jc w:val="right"/>
              <w:rPr>
                <w:rFonts w:cs="Times New Roman"/>
                <w:szCs w:val="24"/>
              </w:rPr>
            </w:pPr>
            <w:sdt>
              <w:sdtPr>
                <w:rPr>
                  <w:rFonts w:cs="Times New Roman"/>
                  <w:szCs w:val="24"/>
                </w:rPr>
                <w:alias w:val="Bill Number"/>
                <w:tag w:val="BillNumberOne"/>
                <w:id w:val="-410784069"/>
                <w:lock w:val="sdtContentLocked"/>
                <w:placeholder>
                  <w:docPart w:val="D2A62BE7CD47468081B7B8F2AC2F72EB"/>
                </w:placeholder>
              </w:sdtPr>
              <w:sdtContent>
                <w:r>
                  <w:rPr>
                    <w:rFonts w:cs="Times New Roman"/>
                    <w:szCs w:val="24"/>
                  </w:rPr>
                  <w:t>S.B. 1786</w:t>
                </w:r>
              </w:sdtContent>
            </w:sdt>
          </w:p>
        </w:tc>
      </w:tr>
      <w:tr w:rsidR="007B6F9D" w:rsidTr="000F1DF9">
        <w:sdt>
          <w:sdtPr>
            <w:rPr>
              <w:rFonts w:cs="Times New Roman"/>
              <w:szCs w:val="24"/>
            </w:rPr>
            <w:alias w:val="TLCNumber"/>
            <w:tag w:val="TLCNumber"/>
            <w:id w:val="-542600604"/>
            <w:lock w:val="sdtLocked"/>
            <w:placeholder>
              <w:docPart w:val="4EA25705EA5148F2B6E85DDB2775E2C9"/>
            </w:placeholder>
          </w:sdtPr>
          <w:sdtContent>
            <w:tc>
              <w:tcPr>
                <w:tcW w:w="2718" w:type="dxa"/>
              </w:tcPr>
              <w:p w:rsidR="007B6F9D" w:rsidRPr="000F1DF9" w:rsidRDefault="007B6F9D" w:rsidP="00C65088">
                <w:pPr>
                  <w:rPr>
                    <w:rFonts w:cs="Times New Roman"/>
                    <w:szCs w:val="24"/>
                  </w:rPr>
                </w:pPr>
                <w:r>
                  <w:rPr>
                    <w:rFonts w:cs="Times New Roman"/>
                    <w:szCs w:val="24"/>
                  </w:rPr>
                  <w:t>89R4380 KJE-F</w:t>
                </w:r>
              </w:p>
            </w:tc>
          </w:sdtContent>
        </w:sdt>
        <w:tc>
          <w:tcPr>
            <w:tcW w:w="6858" w:type="dxa"/>
          </w:tcPr>
          <w:p w:rsidR="007B6F9D" w:rsidRPr="005C2A78" w:rsidRDefault="007B6F9D" w:rsidP="00073EDD">
            <w:pPr>
              <w:jc w:val="right"/>
              <w:rPr>
                <w:rFonts w:cs="Times New Roman"/>
                <w:szCs w:val="24"/>
              </w:rPr>
            </w:pPr>
            <w:sdt>
              <w:sdtPr>
                <w:rPr>
                  <w:rFonts w:cs="Times New Roman"/>
                  <w:szCs w:val="24"/>
                </w:rPr>
                <w:alias w:val="Author Label"/>
                <w:tag w:val="By"/>
                <w:id w:val="72399597"/>
                <w:lock w:val="sdtLocked"/>
                <w:placeholder>
                  <w:docPart w:val="7127E9DCA8664FA1BA7BD149AA08E0E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D1E8318CA084DEB8CB4B0B3200E57C9"/>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C1FF75F2B21E421AB6101B4A347D19C0"/>
                </w:placeholder>
                <w:showingPlcHdr/>
              </w:sdtPr>
              <w:sdtContent/>
            </w:sdt>
            <w:sdt>
              <w:sdtPr>
                <w:rPr>
                  <w:rFonts w:cs="Times New Roman"/>
                  <w:szCs w:val="24"/>
                </w:rPr>
                <w:alias w:val="DualSponsor"/>
                <w:tag w:val="DualSponsor"/>
                <w:id w:val="1029379812"/>
                <w:lock w:val="sdtContentLocked"/>
                <w:placeholder>
                  <w:docPart w:val="2CCABC9894474AF68BC6225E224435E3"/>
                </w:placeholder>
                <w:showingPlcHdr/>
              </w:sdtPr>
              <w:sdtContent/>
            </w:sdt>
          </w:p>
        </w:tc>
      </w:tr>
      <w:tr w:rsidR="007B6F9D" w:rsidTr="000F1DF9">
        <w:tc>
          <w:tcPr>
            <w:tcW w:w="2718" w:type="dxa"/>
          </w:tcPr>
          <w:p w:rsidR="007B6F9D" w:rsidRPr="00BC7495" w:rsidRDefault="007B6F9D" w:rsidP="000F1DF9">
            <w:pPr>
              <w:rPr>
                <w:rFonts w:cs="Times New Roman"/>
                <w:szCs w:val="24"/>
              </w:rPr>
            </w:pPr>
          </w:p>
        </w:tc>
        <w:sdt>
          <w:sdtPr>
            <w:rPr>
              <w:rFonts w:cs="Times New Roman"/>
              <w:szCs w:val="24"/>
            </w:rPr>
            <w:alias w:val="Committee"/>
            <w:tag w:val="Committee"/>
            <w:id w:val="1914272295"/>
            <w:lock w:val="sdtContentLocked"/>
            <w:placeholder>
              <w:docPart w:val="95ECD255732C4563A13E6AC5AF25BA45"/>
            </w:placeholder>
          </w:sdtPr>
          <w:sdtContent>
            <w:tc>
              <w:tcPr>
                <w:tcW w:w="6858" w:type="dxa"/>
              </w:tcPr>
              <w:p w:rsidR="007B6F9D" w:rsidRPr="00FF6471" w:rsidRDefault="007B6F9D" w:rsidP="000F1DF9">
                <w:pPr>
                  <w:jc w:val="right"/>
                  <w:rPr>
                    <w:rFonts w:cs="Times New Roman"/>
                    <w:szCs w:val="24"/>
                  </w:rPr>
                </w:pPr>
                <w:r>
                  <w:rPr>
                    <w:rFonts w:cs="Times New Roman"/>
                    <w:szCs w:val="24"/>
                  </w:rPr>
                  <w:t>Education K-16</w:t>
                </w:r>
              </w:p>
            </w:tc>
          </w:sdtContent>
        </w:sdt>
      </w:tr>
      <w:tr w:rsidR="007B6F9D" w:rsidTr="000F1DF9">
        <w:tc>
          <w:tcPr>
            <w:tcW w:w="2718" w:type="dxa"/>
          </w:tcPr>
          <w:p w:rsidR="007B6F9D" w:rsidRPr="00BC7495" w:rsidRDefault="007B6F9D" w:rsidP="000F1DF9">
            <w:pPr>
              <w:rPr>
                <w:rFonts w:cs="Times New Roman"/>
                <w:szCs w:val="24"/>
              </w:rPr>
            </w:pPr>
          </w:p>
        </w:tc>
        <w:sdt>
          <w:sdtPr>
            <w:rPr>
              <w:rFonts w:cs="Times New Roman"/>
              <w:szCs w:val="24"/>
            </w:rPr>
            <w:alias w:val="Date"/>
            <w:tag w:val="DateContentControl"/>
            <w:id w:val="1178081906"/>
            <w:lock w:val="sdtLocked"/>
            <w:placeholder>
              <w:docPart w:val="A902BA995060407CBCD6DBB7296A6386"/>
            </w:placeholder>
            <w:date w:fullDate="2025-03-26T00:00:00Z">
              <w:dateFormat w:val="M/d/yyyy"/>
              <w:lid w:val="en-US"/>
              <w:storeMappedDataAs w:val="dateTime"/>
              <w:calendar w:val="gregorian"/>
            </w:date>
          </w:sdtPr>
          <w:sdtContent>
            <w:tc>
              <w:tcPr>
                <w:tcW w:w="6858" w:type="dxa"/>
              </w:tcPr>
              <w:p w:rsidR="007B6F9D" w:rsidRPr="00FF6471" w:rsidRDefault="007B6F9D" w:rsidP="000F1DF9">
                <w:pPr>
                  <w:jc w:val="right"/>
                  <w:rPr>
                    <w:rFonts w:cs="Times New Roman"/>
                    <w:szCs w:val="24"/>
                  </w:rPr>
                </w:pPr>
                <w:r>
                  <w:rPr>
                    <w:rFonts w:cs="Times New Roman"/>
                    <w:szCs w:val="24"/>
                  </w:rPr>
                  <w:t>3/26/2025</w:t>
                </w:r>
              </w:p>
            </w:tc>
          </w:sdtContent>
        </w:sdt>
      </w:tr>
      <w:tr w:rsidR="007B6F9D" w:rsidTr="000F1DF9">
        <w:tc>
          <w:tcPr>
            <w:tcW w:w="2718" w:type="dxa"/>
          </w:tcPr>
          <w:p w:rsidR="007B6F9D" w:rsidRPr="00BC7495" w:rsidRDefault="007B6F9D" w:rsidP="000F1DF9">
            <w:pPr>
              <w:rPr>
                <w:rFonts w:cs="Times New Roman"/>
                <w:szCs w:val="24"/>
              </w:rPr>
            </w:pPr>
          </w:p>
        </w:tc>
        <w:sdt>
          <w:sdtPr>
            <w:rPr>
              <w:rFonts w:cs="Times New Roman"/>
              <w:szCs w:val="24"/>
            </w:rPr>
            <w:alias w:val="BA Version"/>
            <w:tag w:val="BAVersion"/>
            <w:id w:val="-1685590809"/>
            <w:lock w:val="sdtContentLocked"/>
            <w:placeholder>
              <w:docPart w:val="C81115A3AF53404A931072F491278733"/>
            </w:placeholder>
          </w:sdtPr>
          <w:sdtContent>
            <w:tc>
              <w:tcPr>
                <w:tcW w:w="6858" w:type="dxa"/>
              </w:tcPr>
              <w:p w:rsidR="007B6F9D" w:rsidRPr="00FF6471" w:rsidRDefault="007B6F9D" w:rsidP="000F1DF9">
                <w:pPr>
                  <w:jc w:val="right"/>
                  <w:rPr>
                    <w:rFonts w:cs="Times New Roman"/>
                    <w:szCs w:val="24"/>
                  </w:rPr>
                </w:pPr>
                <w:r>
                  <w:rPr>
                    <w:rFonts w:cs="Times New Roman"/>
                    <w:szCs w:val="24"/>
                  </w:rPr>
                  <w:t>As Filed</w:t>
                </w:r>
              </w:p>
            </w:tc>
          </w:sdtContent>
        </w:sdt>
      </w:tr>
    </w:tbl>
    <w:p w:rsidR="007B6F9D" w:rsidRPr="00FF6471" w:rsidRDefault="007B6F9D" w:rsidP="000F1DF9">
      <w:pPr>
        <w:spacing w:after="0" w:line="240" w:lineRule="auto"/>
        <w:rPr>
          <w:rFonts w:cs="Times New Roman"/>
          <w:szCs w:val="24"/>
        </w:rPr>
      </w:pPr>
    </w:p>
    <w:p w:rsidR="007B6F9D" w:rsidRPr="00FF6471" w:rsidRDefault="007B6F9D" w:rsidP="000F1DF9">
      <w:pPr>
        <w:spacing w:after="0" w:line="240" w:lineRule="auto"/>
        <w:rPr>
          <w:rFonts w:cs="Times New Roman"/>
          <w:szCs w:val="24"/>
        </w:rPr>
      </w:pPr>
    </w:p>
    <w:p w:rsidR="007B6F9D" w:rsidRPr="00FF6471" w:rsidRDefault="007B6F9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8CF5C26BA79422AA8D6CBA44520BFFB"/>
        </w:placeholder>
      </w:sdtPr>
      <w:sdtContent>
        <w:p w:rsidR="007B6F9D" w:rsidRDefault="007B6F9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1ABE40CF72D4CF8BE778E5654C10DEC"/>
        </w:placeholder>
      </w:sdtPr>
      <w:sdtContent>
        <w:p w:rsidR="007B6F9D" w:rsidRDefault="007B6F9D" w:rsidP="007B6F9D">
          <w:pPr>
            <w:pStyle w:val="NormalWeb"/>
            <w:spacing w:before="0" w:beforeAutospacing="0" w:after="0" w:afterAutospacing="0"/>
            <w:jc w:val="both"/>
            <w:divId w:val="717822221"/>
            <w:rPr>
              <w:rFonts w:eastAsia="Times New Roman"/>
              <w:bCs/>
            </w:rPr>
          </w:pPr>
        </w:p>
        <w:p w:rsidR="007B6F9D" w:rsidRPr="00AC6A83" w:rsidRDefault="007B6F9D" w:rsidP="007B6F9D">
          <w:pPr>
            <w:pStyle w:val="NormalWeb"/>
            <w:spacing w:before="0" w:beforeAutospacing="0" w:after="0" w:afterAutospacing="0"/>
            <w:jc w:val="both"/>
            <w:divId w:val="717822221"/>
            <w:rPr>
              <w:color w:val="000000"/>
            </w:rPr>
          </w:pPr>
          <w:r w:rsidRPr="00AC6A83">
            <w:rPr>
              <w:color w:val="000000"/>
            </w:rPr>
            <w:t>Last session the Texas Legislature passed H</w:t>
          </w:r>
          <w:r>
            <w:rPr>
              <w:color w:val="000000"/>
            </w:rPr>
            <w:t>.</w:t>
          </w:r>
          <w:r w:rsidRPr="00AC6A83">
            <w:rPr>
              <w:color w:val="000000"/>
            </w:rPr>
            <w:t>B</w:t>
          </w:r>
          <w:r>
            <w:rPr>
              <w:color w:val="000000"/>
            </w:rPr>
            <w:t>.</w:t>
          </w:r>
          <w:r w:rsidRPr="00AC6A83">
            <w:rPr>
              <w:color w:val="000000"/>
            </w:rPr>
            <w:t xml:space="preserve"> 8, which created an outcomes-based funding model that rewards credentials of value, dual credit completion, and successful transfers to public four-year institutions. S</w:t>
          </w:r>
          <w:r>
            <w:rPr>
              <w:color w:val="000000"/>
            </w:rPr>
            <w:t>.</w:t>
          </w:r>
          <w:r w:rsidRPr="00AC6A83">
            <w:rPr>
              <w:color w:val="000000"/>
            </w:rPr>
            <w:t>B</w:t>
          </w:r>
          <w:r>
            <w:rPr>
              <w:color w:val="000000"/>
            </w:rPr>
            <w:t>.</w:t>
          </w:r>
          <w:r w:rsidRPr="00AC6A83">
            <w:rPr>
              <w:color w:val="000000"/>
            </w:rPr>
            <w:t xml:space="preserve"> 1786 seeks to address the feedback received heard from stakeholders and experts over the past two years since implementation of H</w:t>
          </w:r>
          <w:r>
            <w:rPr>
              <w:color w:val="000000"/>
            </w:rPr>
            <w:t>.</w:t>
          </w:r>
          <w:r w:rsidRPr="00AC6A83">
            <w:rPr>
              <w:color w:val="000000"/>
            </w:rPr>
            <w:t>B</w:t>
          </w:r>
          <w:r>
            <w:rPr>
              <w:color w:val="000000"/>
            </w:rPr>
            <w:t>.</w:t>
          </w:r>
          <w:r w:rsidRPr="00AC6A83">
            <w:rPr>
              <w:color w:val="000000"/>
            </w:rPr>
            <w:t xml:space="preserve"> 8, including clarifications for implementation of the Financial Aid for Swift Transfer program and expansion of eligible institutions for four-year transfer under the </w:t>
          </w:r>
          <w:r>
            <w:rPr>
              <w:color w:val="000000"/>
            </w:rPr>
            <w:t>p</w:t>
          </w:r>
          <w:r w:rsidRPr="00AC6A83">
            <w:rPr>
              <w:color w:val="000000"/>
            </w:rPr>
            <w:t xml:space="preserve">erformance </w:t>
          </w:r>
          <w:r>
            <w:rPr>
              <w:color w:val="000000"/>
            </w:rPr>
            <w:t>t</w:t>
          </w:r>
          <w:r w:rsidRPr="00AC6A83">
            <w:rPr>
              <w:color w:val="000000"/>
            </w:rPr>
            <w:t xml:space="preserve">ier of the funding model. </w:t>
          </w:r>
        </w:p>
        <w:p w:rsidR="007B6F9D" w:rsidRPr="00D70925" w:rsidRDefault="007B6F9D" w:rsidP="007B6F9D">
          <w:pPr>
            <w:spacing w:after="0" w:line="240" w:lineRule="auto"/>
            <w:jc w:val="both"/>
            <w:rPr>
              <w:rFonts w:eastAsia="Times New Roman" w:cs="Times New Roman"/>
              <w:bCs/>
              <w:szCs w:val="24"/>
            </w:rPr>
          </w:pPr>
        </w:p>
      </w:sdtContent>
    </w:sdt>
    <w:p w:rsidR="007B6F9D" w:rsidRDefault="007B6F9D" w:rsidP="007B6F9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1786 </w:t>
      </w:r>
      <w:bookmarkStart w:id="1" w:name="AmendsCurrentLaw"/>
      <w:bookmarkEnd w:id="1"/>
      <w:r>
        <w:rPr>
          <w:rFonts w:cs="Times New Roman"/>
          <w:szCs w:val="24"/>
        </w:rPr>
        <w:t>amends current law relating to public higher education.</w:t>
      </w:r>
    </w:p>
    <w:p w:rsidR="007B6F9D" w:rsidRPr="00AC6A83" w:rsidRDefault="007B6F9D" w:rsidP="007B6F9D">
      <w:pPr>
        <w:spacing w:after="0" w:line="240" w:lineRule="auto"/>
        <w:jc w:val="both"/>
        <w:rPr>
          <w:rFonts w:eastAsia="Times New Roman" w:cs="Times New Roman"/>
          <w:szCs w:val="24"/>
        </w:rPr>
      </w:pPr>
    </w:p>
    <w:p w:rsidR="007B6F9D" w:rsidRPr="005C2A78" w:rsidRDefault="007B6F9D" w:rsidP="007B6F9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47E964C54A94665A142432EC44C8D4E"/>
          </w:placeholder>
        </w:sdtPr>
        <w:sdtContent>
          <w:r>
            <w:rPr>
              <w:rFonts w:eastAsia="Times New Roman" w:cs="Times New Roman"/>
              <w:b/>
              <w:szCs w:val="24"/>
              <w:u w:val="single"/>
            </w:rPr>
            <w:t>RULEMAKING AUTHORITY</w:t>
          </w:r>
        </w:sdtContent>
      </w:sdt>
    </w:p>
    <w:p w:rsidR="007B6F9D" w:rsidRPr="006529C4" w:rsidRDefault="007B6F9D" w:rsidP="007B6F9D">
      <w:pPr>
        <w:spacing w:after="0" w:line="240" w:lineRule="auto"/>
        <w:jc w:val="both"/>
        <w:rPr>
          <w:rFonts w:cs="Times New Roman"/>
          <w:szCs w:val="24"/>
        </w:rPr>
      </w:pPr>
    </w:p>
    <w:p w:rsidR="007B6F9D" w:rsidRPr="006529C4" w:rsidRDefault="007B6F9D" w:rsidP="007B6F9D">
      <w:pPr>
        <w:spacing w:after="0" w:line="240" w:lineRule="auto"/>
        <w:jc w:val="both"/>
        <w:rPr>
          <w:rFonts w:cs="Times New Roman"/>
          <w:szCs w:val="24"/>
        </w:rPr>
      </w:pPr>
      <w:r>
        <w:rPr>
          <w:rFonts w:cs="Times New Roman"/>
          <w:szCs w:val="24"/>
        </w:rPr>
        <w:t>Rulemaking authority is expressly granted to the Texas Higher Education Coordinating Board in SECTION 4 (Section 61.0275, Education Code) and SECTION 5 (Section 130A.005, Education Code) of this bill.</w:t>
      </w:r>
    </w:p>
    <w:p w:rsidR="007B6F9D" w:rsidRPr="006529C4" w:rsidRDefault="007B6F9D" w:rsidP="007B6F9D">
      <w:pPr>
        <w:spacing w:after="0" w:line="240" w:lineRule="auto"/>
        <w:jc w:val="both"/>
        <w:rPr>
          <w:rFonts w:cs="Times New Roman"/>
          <w:szCs w:val="24"/>
        </w:rPr>
      </w:pPr>
    </w:p>
    <w:p w:rsidR="007B6F9D" w:rsidRPr="005C2A78" w:rsidRDefault="007B6F9D" w:rsidP="007B6F9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2CE56DEEE2948748DFCD4EDDACBB2BF"/>
          </w:placeholder>
        </w:sdtPr>
        <w:sdtContent>
          <w:r>
            <w:rPr>
              <w:rFonts w:eastAsia="Times New Roman" w:cs="Times New Roman"/>
              <w:b/>
              <w:szCs w:val="24"/>
              <w:u w:val="single"/>
            </w:rPr>
            <w:t>SECTION BY SECTION ANALYSIS</w:t>
          </w:r>
        </w:sdtContent>
      </w:sdt>
    </w:p>
    <w:p w:rsidR="007B6F9D" w:rsidRPr="005C2A78" w:rsidRDefault="007B6F9D" w:rsidP="007B6F9D">
      <w:pPr>
        <w:spacing w:after="0" w:line="240" w:lineRule="auto"/>
        <w:jc w:val="both"/>
        <w:rPr>
          <w:rFonts w:eastAsia="Times New Roman" w:cs="Times New Roman"/>
          <w:szCs w:val="24"/>
        </w:rPr>
      </w:pPr>
    </w:p>
    <w:p w:rsidR="007B6F9D" w:rsidRDefault="007B6F9D" w:rsidP="007B6F9D">
      <w:pPr>
        <w:spacing w:after="0" w:line="240" w:lineRule="auto"/>
        <w:jc w:val="both"/>
        <w:rPr>
          <w:rFonts w:eastAsia="Times New Roman" w:cs="Times New Roman"/>
          <w:szCs w:val="24"/>
        </w:rPr>
      </w:pPr>
      <w:r w:rsidRPr="00AC6A83">
        <w:rPr>
          <w:rFonts w:eastAsia="Times New Roman" w:cs="Times New Roman"/>
          <w:szCs w:val="24"/>
        </w:rPr>
        <w:t xml:space="preserve">SECTION 1. </w:t>
      </w:r>
      <w:r>
        <w:rPr>
          <w:rFonts w:eastAsia="Times New Roman" w:cs="Times New Roman"/>
          <w:szCs w:val="24"/>
        </w:rPr>
        <w:t>Amends</w:t>
      </w:r>
      <w:r w:rsidRPr="00AC6A83">
        <w:rPr>
          <w:rFonts w:eastAsia="Times New Roman" w:cs="Times New Roman"/>
          <w:szCs w:val="24"/>
        </w:rPr>
        <w:t xml:space="preserve"> Sections 28.0095(c), (e), and (f), Education Code, as follows:</w:t>
      </w:r>
    </w:p>
    <w:p w:rsidR="007B6F9D" w:rsidRPr="00AC6A83" w:rsidRDefault="007B6F9D" w:rsidP="007B6F9D">
      <w:pPr>
        <w:spacing w:after="0" w:line="240" w:lineRule="auto"/>
        <w:jc w:val="both"/>
        <w:rPr>
          <w:rFonts w:eastAsia="Times New Roman" w:cs="Times New Roman"/>
          <w:szCs w:val="24"/>
        </w:rPr>
      </w:pPr>
    </w:p>
    <w:p w:rsidR="007B6F9D" w:rsidRPr="00AC6A83" w:rsidRDefault="007B6F9D" w:rsidP="007B6F9D">
      <w:pPr>
        <w:spacing w:after="0" w:line="240" w:lineRule="auto"/>
        <w:ind w:left="720"/>
        <w:jc w:val="both"/>
        <w:rPr>
          <w:rFonts w:eastAsia="Times New Roman" w:cs="Times New Roman"/>
          <w:szCs w:val="24"/>
        </w:rPr>
      </w:pPr>
      <w:r w:rsidRPr="00AC6A83">
        <w:rPr>
          <w:rFonts w:eastAsia="Times New Roman" w:cs="Times New Roman"/>
          <w:szCs w:val="24"/>
        </w:rPr>
        <w:t>(c) Provides that a student is eligible to enroll at no cost in a dual credit course under the program if the student:</w:t>
      </w:r>
    </w:p>
    <w:p w:rsidR="007B6F9D" w:rsidRPr="00AC6A83" w:rsidRDefault="007B6F9D" w:rsidP="007B6F9D">
      <w:pPr>
        <w:spacing w:after="0" w:line="240" w:lineRule="auto"/>
        <w:jc w:val="both"/>
        <w:rPr>
          <w:rFonts w:eastAsia="Times New Roman" w:cs="Times New Roman"/>
          <w:szCs w:val="24"/>
        </w:rPr>
      </w:pPr>
    </w:p>
    <w:p w:rsidR="007B6F9D" w:rsidRPr="00AC6A83" w:rsidRDefault="007B6F9D" w:rsidP="007B6F9D">
      <w:pPr>
        <w:spacing w:after="0" w:line="240" w:lineRule="auto"/>
        <w:ind w:left="1440"/>
        <w:jc w:val="both"/>
        <w:rPr>
          <w:rFonts w:eastAsia="Times New Roman" w:cs="Times New Roman"/>
          <w:szCs w:val="24"/>
        </w:rPr>
      </w:pPr>
      <w:r w:rsidRPr="00AC6A83">
        <w:rPr>
          <w:rFonts w:eastAsia="Times New Roman" w:cs="Times New Roman"/>
          <w:szCs w:val="24"/>
        </w:rPr>
        <w:t>(1)  is enrolled:</w:t>
      </w:r>
    </w:p>
    <w:p w:rsidR="007B6F9D" w:rsidRPr="00AC6A83" w:rsidRDefault="007B6F9D" w:rsidP="007B6F9D">
      <w:pPr>
        <w:spacing w:after="0" w:line="240" w:lineRule="auto"/>
        <w:jc w:val="both"/>
        <w:rPr>
          <w:rFonts w:eastAsia="Times New Roman" w:cs="Times New Roman"/>
          <w:szCs w:val="24"/>
        </w:rPr>
      </w:pPr>
    </w:p>
    <w:p w:rsidR="007B6F9D" w:rsidRPr="00AC6A83" w:rsidRDefault="007B6F9D" w:rsidP="007B6F9D">
      <w:pPr>
        <w:spacing w:after="0" w:line="240" w:lineRule="auto"/>
        <w:ind w:left="2160"/>
        <w:jc w:val="both"/>
        <w:rPr>
          <w:rFonts w:eastAsia="Times New Roman" w:cs="Times New Roman"/>
          <w:szCs w:val="24"/>
        </w:rPr>
      </w:pPr>
      <w:r w:rsidRPr="00AC6A83">
        <w:rPr>
          <w:rFonts w:eastAsia="Times New Roman" w:cs="Times New Roman"/>
          <w:szCs w:val="24"/>
        </w:rPr>
        <w:t>(A)  in a grade level from 9 through 12, rather than in high school, in a school district or charter school; and</w:t>
      </w:r>
    </w:p>
    <w:p w:rsidR="007B6F9D" w:rsidRPr="00AC6A83" w:rsidRDefault="007B6F9D" w:rsidP="007B6F9D">
      <w:pPr>
        <w:spacing w:after="0" w:line="240" w:lineRule="auto"/>
        <w:ind w:left="2160"/>
        <w:jc w:val="both"/>
        <w:rPr>
          <w:rFonts w:eastAsia="Times New Roman" w:cs="Times New Roman"/>
          <w:szCs w:val="24"/>
        </w:rPr>
      </w:pPr>
    </w:p>
    <w:p w:rsidR="007B6F9D" w:rsidRPr="00AC6A83" w:rsidRDefault="007B6F9D" w:rsidP="007B6F9D">
      <w:pPr>
        <w:spacing w:after="0" w:line="240" w:lineRule="auto"/>
        <w:ind w:left="2160"/>
        <w:jc w:val="both"/>
        <w:rPr>
          <w:rFonts w:eastAsia="Times New Roman" w:cs="Times New Roman"/>
          <w:szCs w:val="24"/>
        </w:rPr>
      </w:pPr>
      <w:r w:rsidRPr="00AC6A83">
        <w:rPr>
          <w:rFonts w:eastAsia="Times New Roman" w:cs="Times New Roman"/>
          <w:szCs w:val="24"/>
        </w:rPr>
        <w:t>(B) makes no changes to this paragraph; and</w:t>
      </w:r>
    </w:p>
    <w:p w:rsidR="007B6F9D" w:rsidRPr="00AC6A83" w:rsidRDefault="007B6F9D" w:rsidP="007B6F9D">
      <w:pPr>
        <w:spacing w:after="0" w:line="240" w:lineRule="auto"/>
        <w:ind w:left="2160"/>
        <w:jc w:val="both"/>
        <w:rPr>
          <w:rFonts w:eastAsia="Times New Roman" w:cs="Times New Roman"/>
          <w:szCs w:val="24"/>
        </w:rPr>
      </w:pPr>
    </w:p>
    <w:p w:rsidR="007B6F9D" w:rsidRPr="00AC6A83" w:rsidRDefault="007B6F9D" w:rsidP="007B6F9D">
      <w:pPr>
        <w:spacing w:after="0" w:line="240" w:lineRule="auto"/>
        <w:ind w:left="1440"/>
        <w:jc w:val="both"/>
        <w:rPr>
          <w:rFonts w:eastAsia="Times New Roman" w:cs="Times New Roman"/>
          <w:szCs w:val="24"/>
        </w:rPr>
      </w:pPr>
      <w:r w:rsidRPr="00AC6A83">
        <w:rPr>
          <w:rFonts w:eastAsia="Times New Roman" w:cs="Times New Roman"/>
          <w:szCs w:val="24"/>
        </w:rPr>
        <w:t>(2)  was educationally disadvantaged at any time during:</w:t>
      </w:r>
    </w:p>
    <w:p w:rsidR="007B6F9D" w:rsidRPr="00AC6A83" w:rsidRDefault="007B6F9D" w:rsidP="007B6F9D">
      <w:pPr>
        <w:spacing w:after="0" w:line="240" w:lineRule="auto"/>
        <w:ind w:left="1440"/>
        <w:jc w:val="both"/>
        <w:rPr>
          <w:rFonts w:eastAsia="Times New Roman" w:cs="Times New Roman"/>
          <w:szCs w:val="24"/>
        </w:rPr>
      </w:pPr>
    </w:p>
    <w:p w:rsidR="007B6F9D" w:rsidRPr="00AC6A83" w:rsidRDefault="007B6F9D" w:rsidP="007B6F9D">
      <w:pPr>
        <w:spacing w:after="0" w:line="240" w:lineRule="auto"/>
        <w:ind w:left="2160"/>
        <w:jc w:val="both"/>
        <w:rPr>
          <w:rFonts w:eastAsia="Times New Roman" w:cs="Times New Roman"/>
          <w:szCs w:val="24"/>
        </w:rPr>
      </w:pPr>
      <w:r w:rsidRPr="00AC6A83">
        <w:rPr>
          <w:rFonts w:eastAsia="Times New Roman" w:cs="Times New Roman"/>
          <w:szCs w:val="24"/>
        </w:rPr>
        <w:t>(A)  the school year in which the student enrolls in the dual credit course described by Subdivision (1)(B) (relating to student enrollment in a dual credit course at a participating institution of higher education); or</w:t>
      </w:r>
    </w:p>
    <w:p w:rsidR="007B6F9D" w:rsidRPr="00AC6A83" w:rsidRDefault="007B6F9D" w:rsidP="007B6F9D">
      <w:pPr>
        <w:spacing w:after="0" w:line="240" w:lineRule="auto"/>
        <w:ind w:left="2160"/>
        <w:jc w:val="both"/>
        <w:rPr>
          <w:rFonts w:eastAsia="Times New Roman" w:cs="Times New Roman"/>
          <w:szCs w:val="24"/>
        </w:rPr>
      </w:pPr>
    </w:p>
    <w:p w:rsidR="007B6F9D" w:rsidRPr="00AC6A83" w:rsidRDefault="007B6F9D" w:rsidP="007B6F9D">
      <w:pPr>
        <w:spacing w:after="0" w:line="240" w:lineRule="auto"/>
        <w:ind w:left="2160"/>
        <w:jc w:val="both"/>
        <w:rPr>
          <w:rFonts w:eastAsia="Times New Roman" w:cs="Times New Roman"/>
          <w:szCs w:val="24"/>
        </w:rPr>
      </w:pPr>
      <w:r w:rsidRPr="00AC6A83">
        <w:rPr>
          <w:rFonts w:eastAsia="Times New Roman" w:cs="Times New Roman"/>
          <w:szCs w:val="24"/>
        </w:rPr>
        <w:t>(B) creates this paragraph from existing text and makes no further changes.</w:t>
      </w:r>
    </w:p>
    <w:p w:rsidR="007B6F9D" w:rsidRPr="00AC6A83" w:rsidRDefault="007B6F9D" w:rsidP="007B6F9D">
      <w:pPr>
        <w:spacing w:after="0" w:line="240" w:lineRule="auto"/>
        <w:ind w:left="2160"/>
        <w:jc w:val="both"/>
        <w:rPr>
          <w:rFonts w:eastAsia="Times New Roman" w:cs="Times New Roman"/>
          <w:szCs w:val="24"/>
        </w:rPr>
      </w:pPr>
    </w:p>
    <w:p w:rsidR="007B6F9D" w:rsidRPr="00AC6A83" w:rsidRDefault="007B6F9D" w:rsidP="007B6F9D">
      <w:pPr>
        <w:spacing w:after="0" w:line="240" w:lineRule="auto"/>
        <w:ind w:left="720"/>
        <w:jc w:val="both"/>
        <w:rPr>
          <w:rFonts w:eastAsia="Times New Roman" w:cs="Times New Roman"/>
          <w:szCs w:val="24"/>
        </w:rPr>
      </w:pPr>
      <w:r w:rsidRPr="00AC6A83">
        <w:rPr>
          <w:rFonts w:eastAsia="Times New Roman" w:cs="Times New Roman"/>
          <w:szCs w:val="24"/>
        </w:rPr>
        <w:t>(e) Requires each school district or charter school to:</w:t>
      </w:r>
    </w:p>
    <w:p w:rsidR="007B6F9D" w:rsidRPr="00AC6A83" w:rsidRDefault="007B6F9D" w:rsidP="007B6F9D">
      <w:pPr>
        <w:spacing w:after="0" w:line="240" w:lineRule="auto"/>
        <w:ind w:left="720"/>
        <w:jc w:val="both"/>
        <w:rPr>
          <w:rFonts w:eastAsia="Times New Roman" w:cs="Times New Roman"/>
          <w:szCs w:val="24"/>
        </w:rPr>
      </w:pPr>
    </w:p>
    <w:p w:rsidR="007B6F9D" w:rsidRPr="00AC6A83" w:rsidRDefault="007B6F9D" w:rsidP="007B6F9D">
      <w:pPr>
        <w:spacing w:after="0" w:line="240" w:lineRule="auto"/>
        <w:ind w:left="1440"/>
        <w:jc w:val="both"/>
        <w:rPr>
          <w:rFonts w:eastAsia="Times New Roman" w:cs="Times New Roman"/>
          <w:szCs w:val="24"/>
        </w:rPr>
      </w:pPr>
      <w:r w:rsidRPr="00AC6A83">
        <w:rPr>
          <w:rFonts w:eastAsia="Times New Roman" w:cs="Times New Roman"/>
          <w:szCs w:val="24"/>
        </w:rPr>
        <w:t>(1)  on the enrollment of a student in a grade level from 9 through 12, rather than on a high school student's enrollment, in a dual credit course, determine whether the student meets the criteria for the program under Subsection (c)(2); and</w:t>
      </w:r>
    </w:p>
    <w:p w:rsidR="007B6F9D" w:rsidRPr="00AC6A83" w:rsidRDefault="007B6F9D" w:rsidP="007B6F9D">
      <w:pPr>
        <w:spacing w:after="0" w:line="240" w:lineRule="auto"/>
        <w:ind w:left="1440"/>
        <w:jc w:val="both"/>
        <w:rPr>
          <w:rFonts w:eastAsia="Times New Roman" w:cs="Times New Roman"/>
          <w:szCs w:val="24"/>
        </w:rPr>
      </w:pPr>
    </w:p>
    <w:p w:rsidR="007B6F9D" w:rsidRPr="00AC6A83" w:rsidRDefault="007B6F9D" w:rsidP="007B6F9D">
      <w:pPr>
        <w:spacing w:after="0" w:line="240" w:lineRule="auto"/>
        <w:ind w:left="1440"/>
        <w:jc w:val="both"/>
        <w:rPr>
          <w:rFonts w:eastAsia="Times New Roman" w:cs="Times New Roman"/>
          <w:szCs w:val="24"/>
        </w:rPr>
      </w:pPr>
      <w:r w:rsidRPr="00AC6A83">
        <w:rPr>
          <w:rFonts w:eastAsia="Times New Roman" w:cs="Times New Roman"/>
          <w:szCs w:val="24"/>
        </w:rPr>
        <w:t>(2) makes no changes to this subdivision.</w:t>
      </w:r>
    </w:p>
    <w:p w:rsidR="007B6F9D" w:rsidRPr="00AC6A83" w:rsidRDefault="007B6F9D" w:rsidP="007B6F9D">
      <w:pPr>
        <w:spacing w:after="0" w:line="240" w:lineRule="auto"/>
        <w:ind w:left="1440"/>
        <w:jc w:val="both"/>
        <w:rPr>
          <w:rFonts w:eastAsia="Times New Roman" w:cs="Times New Roman"/>
          <w:szCs w:val="24"/>
        </w:rPr>
      </w:pPr>
    </w:p>
    <w:p w:rsidR="007B6F9D" w:rsidRPr="00AC6A83" w:rsidRDefault="007B6F9D" w:rsidP="007B6F9D">
      <w:pPr>
        <w:spacing w:after="0" w:line="240" w:lineRule="auto"/>
        <w:ind w:left="720"/>
        <w:jc w:val="both"/>
        <w:rPr>
          <w:rFonts w:eastAsia="Times New Roman" w:cs="Times New Roman"/>
          <w:szCs w:val="24"/>
        </w:rPr>
      </w:pPr>
      <w:r w:rsidRPr="00AC6A83">
        <w:rPr>
          <w:rFonts w:eastAsia="Times New Roman" w:cs="Times New Roman"/>
          <w:szCs w:val="24"/>
        </w:rPr>
        <w:t>(f) Requires the Texas Education Agency to make available to school districts and charter schools the data necessary for making the determination required under Subsection (e)(1).</w:t>
      </w:r>
    </w:p>
    <w:p w:rsidR="007B6F9D" w:rsidRPr="00AC6A83" w:rsidRDefault="007B6F9D" w:rsidP="007B6F9D">
      <w:pPr>
        <w:spacing w:after="0" w:line="240" w:lineRule="auto"/>
        <w:ind w:left="720"/>
        <w:jc w:val="both"/>
        <w:rPr>
          <w:rFonts w:eastAsia="Times New Roman" w:cs="Times New Roman"/>
          <w:szCs w:val="24"/>
        </w:rPr>
      </w:pPr>
    </w:p>
    <w:p w:rsidR="007B6F9D" w:rsidRPr="00AC6A83" w:rsidRDefault="007B6F9D" w:rsidP="007B6F9D">
      <w:pPr>
        <w:spacing w:after="0" w:line="240" w:lineRule="auto"/>
        <w:jc w:val="both"/>
        <w:rPr>
          <w:rFonts w:eastAsia="Times New Roman" w:cs="Times New Roman"/>
          <w:szCs w:val="24"/>
        </w:rPr>
      </w:pPr>
      <w:r w:rsidRPr="00AC6A83">
        <w:rPr>
          <w:rFonts w:eastAsia="Times New Roman" w:cs="Times New Roman"/>
          <w:szCs w:val="24"/>
        </w:rPr>
        <w:t>SECTION 2. Amends Subchapter D, Chapter 54, Education Code, by adding Section 54.215, as follows:</w:t>
      </w:r>
    </w:p>
    <w:p w:rsidR="007B6F9D" w:rsidRPr="00AC6A83" w:rsidRDefault="007B6F9D" w:rsidP="007B6F9D">
      <w:pPr>
        <w:spacing w:after="0" w:line="240" w:lineRule="auto"/>
        <w:jc w:val="both"/>
        <w:rPr>
          <w:rFonts w:eastAsia="Times New Roman" w:cs="Times New Roman"/>
          <w:szCs w:val="24"/>
        </w:rPr>
      </w:pPr>
    </w:p>
    <w:p w:rsidR="007B6F9D" w:rsidRPr="00AC6A83" w:rsidRDefault="007B6F9D" w:rsidP="007B6F9D">
      <w:pPr>
        <w:spacing w:after="0" w:line="240" w:lineRule="auto"/>
        <w:ind w:left="720"/>
        <w:jc w:val="both"/>
        <w:rPr>
          <w:rFonts w:eastAsia="Times New Roman" w:cs="Times New Roman"/>
          <w:szCs w:val="24"/>
        </w:rPr>
      </w:pPr>
      <w:r w:rsidRPr="00AC6A83">
        <w:rPr>
          <w:rFonts w:eastAsia="Times New Roman" w:cs="Times New Roman"/>
          <w:szCs w:val="24"/>
        </w:rPr>
        <w:t>Sec. 54.215.  FINANCIAL AID FOR SWIFT TRANSFER (FAST) PROGRAM. Requires the governing board of an institution of higher education participating in the Financial Aid for Swift Transfer (FAST) program under Section 28.0095 (Financial Aid for Swift Transfer (FAST) Program) to exempt from the payment of tuition and required fees for a dual credit course, as defined by that section, a student who is eligible for the program.</w:t>
      </w:r>
    </w:p>
    <w:p w:rsidR="007B6F9D" w:rsidRPr="00AC6A83" w:rsidRDefault="007B6F9D" w:rsidP="007B6F9D">
      <w:pPr>
        <w:spacing w:after="0" w:line="240" w:lineRule="auto"/>
        <w:ind w:left="720"/>
        <w:jc w:val="both"/>
        <w:rPr>
          <w:rFonts w:eastAsia="Times New Roman" w:cs="Times New Roman"/>
          <w:szCs w:val="24"/>
        </w:rPr>
      </w:pPr>
    </w:p>
    <w:p w:rsidR="007B6F9D" w:rsidRPr="00AC6A83" w:rsidRDefault="007B6F9D" w:rsidP="007B6F9D">
      <w:pPr>
        <w:spacing w:after="0" w:line="240" w:lineRule="auto"/>
        <w:jc w:val="both"/>
        <w:rPr>
          <w:rFonts w:eastAsia="Times New Roman" w:cs="Times New Roman"/>
          <w:szCs w:val="24"/>
        </w:rPr>
      </w:pPr>
      <w:r w:rsidRPr="00AC6A83">
        <w:rPr>
          <w:rFonts w:eastAsia="Times New Roman" w:cs="Times New Roman"/>
          <w:szCs w:val="24"/>
        </w:rPr>
        <w:t>SECTION 3. Amends Section 61.003(2), Education Code, to redefine "public junior college."</w:t>
      </w:r>
    </w:p>
    <w:p w:rsidR="007B6F9D" w:rsidRPr="00AC6A83" w:rsidRDefault="007B6F9D" w:rsidP="007B6F9D">
      <w:pPr>
        <w:spacing w:after="0" w:line="240" w:lineRule="auto"/>
        <w:jc w:val="both"/>
        <w:rPr>
          <w:rFonts w:eastAsia="Times New Roman" w:cs="Times New Roman"/>
          <w:szCs w:val="24"/>
        </w:rPr>
      </w:pPr>
    </w:p>
    <w:p w:rsidR="007B6F9D" w:rsidRPr="00AC6A83" w:rsidRDefault="007B6F9D" w:rsidP="007B6F9D">
      <w:pPr>
        <w:spacing w:after="0" w:line="240" w:lineRule="auto"/>
        <w:jc w:val="both"/>
        <w:rPr>
          <w:rFonts w:eastAsia="Times New Roman" w:cs="Times New Roman"/>
          <w:szCs w:val="24"/>
        </w:rPr>
      </w:pPr>
      <w:r w:rsidRPr="00AC6A83">
        <w:rPr>
          <w:rFonts w:eastAsia="Times New Roman" w:cs="Times New Roman"/>
          <w:szCs w:val="24"/>
        </w:rPr>
        <w:t>SECTION 4. Amends Subchapter B, Chapter 61, Education Code, by adding Section 61.0275, as follows:</w:t>
      </w:r>
    </w:p>
    <w:p w:rsidR="007B6F9D" w:rsidRPr="00AC6A83" w:rsidRDefault="007B6F9D" w:rsidP="007B6F9D">
      <w:pPr>
        <w:spacing w:after="0" w:line="240" w:lineRule="auto"/>
        <w:jc w:val="both"/>
        <w:rPr>
          <w:rFonts w:eastAsia="Times New Roman" w:cs="Times New Roman"/>
          <w:szCs w:val="24"/>
        </w:rPr>
      </w:pPr>
    </w:p>
    <w:p w:rsidR="007B6F9D" w:rsidRPr="00AC6A83" w:rsidRDefault="007B6F9D" w:rsidP="007B6F9D">
      <w:pPr>
        <w:spacing w:after="0" w:line="240" w:lineRule="auto"/>
        <w:ind w:left="720"/>
        <w:jc w:val="both"/>
        <w:rPr>
          <w:rFonts w:eastAsia="Times New Roman" w:cs="Times New Roman"/>
          <w:szCs w:val="24"/>
        </w:rPr>
      </w:pPr>
      <w:r w:rsidRPr="00AC6A83">
        <w:rPr>
          <w:rFonts w:eastAsia="Times New Roman" w:cs="Times New Roman"/>
          <w:szCs w:val="24"/>
        </w:rPr>
        <w:t>Sec. 61.0275.  ADOPTION BY REFERENCE. Authorizes the Texas Higher Education Coordinating Board (THECB) to adopt by reference a manual or policy document as a rule.</w:t>
      </w:r>
    </w:p>
    <w:p w:rsidR="007B6F9D" w:rsidRPr="00AC6A83" w:rsidRDefault="007B6F9D" w:rsidP="007B6F9D">
      <w:pPr>
        <w:spacing w:after="0" w:line="240" w:lineRule="auto"/>
        <w:ind w:left="720"/>
        <w:jc w:val="both"/>
        <w:rPr>
          <w:rFonts w:eastAsia="Times New Roman" w:cs="Times New Roman"/>
          <w:szCs w:val="24"/>
        </w:rPr>
      </w:pPr>
    </w:p>
    <w:p w:rsidR="007B6F9D" w:rsidRPr="00AC6A83" w:rsidRDefault="007B6F9D" w:rsidP="007B6F9D">
      <w:pPr>
        <w:spacing w:after="0" w:line="240" w:lineRule="auto"/>
        <w:jc w:val="both"/>
        <w:rPr>
          <w:rFonts w:eastAsia="Times New Roman" w:cs="Times New Roman"/>
          <w:szCs w:val="24"/>
        </w:rPr>
      </w:pPr>
      <w:r w:rsidRPr="00AC6A83">
        <w:rPr>
          <w:rFonts w:eastAsia="Times New Roman" w:cs="Times New Roman"/>
          <w:szCs w:val="24"/>
        </w:rPr>
        <w:t xml:space="preserve">SECTION 5. </w:t>
      </w:r>
      <w:r>
        <w:rPr>
          <w:rFonts w:eastAsia="Times New Roman" w:cs="Times New Roman"/>
          <w:szCs w:val="24"/>
        </w:rPr>
        <w:t xml:space="preserve">Amends </w:t>
      </w:r>
      <w:r w:rsidRPr="00AC6A83">
        <w:rPr>
          <w:rFonts w:eastAsia="Times New Roman" w:cs="Times New Roman"/>
          <w:szCs w:val="24"/>
        </w:rPr>
        <w:t>Section 130A.005, Education Code, by adding Subsection (d)</w:t>
      </w:r>
      <w:r>
        <w:rPr>
          <w:rFonts w:eastAsia="Times New Roman" w:cs="Times New Roman"/>
          <w:szCs w:val="24"/>
        </w:rPr>
        <w:t>,</w:t>
      </w:r>
      <w:r w:rsidRPr="00AC6A83">
        <w:rPr>
          <w:rFonts w:eastAsia="Times New Roman" w:cs="Times New Roman"/>
          <w:szCs w:val="24"/>
        </w:rPr>
        <w:t xml:space="preserve"> as follows:</w:t>
      </w:r>
    </w:p>
    <w:p w:rsidR="007B6F9D" w:rsidRPr="00AC6A83" w:rsidRDefault="007B6F9D" w:rsidP="007B6F9D">
      <w:pPr>
        <w:spacing w:after="0" w:line="240" w:lineRule="auto"/>
        <w:jc w:val="both"/>
        <w:rPr>
          <w:rFonts w:eastAsia="Times New Roman" w:cs="Times New Roman"/>
          <w:szCs w:val="24"/>
        </w:rPr>
      </w:pPr>
    </w:p>
    <w:p w:rsidR="007B6F9D" w:rsidRPr="00AC6A83" w:rsidRDefault="007B6F9D" w:rsidP="007B6F9D">
      <w:pPr>
        <w:spacing w:after="0" w:line="240" w:lineRule="auto"/>
        <w:ind w:left="720"/>
        <w:jc w:val="both"/>
        <w:rPr>
          <w:rFonts w:eastAsia="Times New Roman" w:cs="Times New Roman"/>
          <w:szCs w:val="24"/>
        </w:rPr>
      </w:pPr>
      <w:r w:rsidRPr="00AC6A83">
        <w:rPr>
          <w:rFonts w:eastAsia="Times New Roman" w:cs="Times New Roman"/>
          <w:szCs w:val="24"/>
        </w:rPr>
        <w:t xml:space="preserve">(d) Authorizes THECB to use the emergency rulemaking procedures established under Section 2001.034 (Emergency Rulemaking), Government Code, to adopt rules necessary to align the funding formulas under Chapter 130A (Public Junior College State Finance Program) with appropriations or other legislative action. Provides that </w:t>
      </w:r>
      <w:r>
        <w:rPr>
          <w:rFonts w:eastAsia="Times New Roman" w:cs="Times New Roman"/>
          <w:szCs w:val="24"/>
        </w:rPr>
        <w:t xml:space="preserve">THECB </w:t>
      </w:r>
      <w:r w:rsidRPr="00AC6A83">
        <w:rPr>
          <w:rFonts w:eastAsia="Times New Roman" w:cs="Times New Roman"/>
          <w:szCs w:val="24"/>
        </w:rPr>
        <w:t>is not required to make the finding described by Section 2001.034(a) (relating to authorizing a state agency to adopt an emergency rule without prior notice or hearing if certain criteria are met), Government Code, to adopt rules under this subsection.</w:t>
      </w:r>
    </w:p>
    <w:p w:rsidR="007B6F9D" w:rsidRPr="00AC6A83" w:rsidRDefault="007B6F9D" w:rsidP="007B6F9D">
      <w:pPr>
        <w:spacing w:after="0" w:line="240" w:lineRule="auto"/>
        <w:ind w:left="720"/>
        <w:jc w:val="both"/>
        <w:rPr>
          <w:rFonts w:eastAsia="Times New Roman" w:cs="Times New Roman"/>
          <w:szCs w:val="24"/>
        </w:rPr>
      </w:pPr>
    </w:p>
    <w:p w:rsidR="007B6F9D" w:rsidRPr="00AC6A83" w:rsidRDefault="007B6F9D" w:rsidP="007B6F9D">
      <w:pPr>
        <w:spacing w:after="0" w:line="240" w:lineRule="auto"/>
        <w:jc w:val="both"/>
        <w:rPr>
          <w:rFonts w:eastAsia="Times New Roman" w:cs="Times New Roman"/>
          <w:szCs w:val="24"/>
        </w:rPr>
      </w:pPr>
      <w:r w:rsidRPr="00AC6A83">
        <w:rPr>
          <w:rFonts w:eastAsia="Times New Roman" w:cs="Times New Roman"/>
          <w:szCs w:val="24"/>
        </w:rPr>
        <w:t xml:space="preserve">SECTION 6. </w:t>
      </w:r>
      <w:r>
        <w:rPr>
          <w:rFonts w:eastAsia="Times New Roman" w:cs="Times New Roman"/>
          <w:szCs w:val="24"/>
        </w:rPr>
        <w:t xml:space="preserve">Amends </w:t>
      </w:r>
      <w:r w:rsidRPr="00AC6A83">
        <w:rPr>
          <w:rFonts w:eastAsia="Times New Roman" w:cs="Times New Roman"/>
          <w:szCs w:val="24"/>
        </w:rPr>
        <w:t>Section 130A.101(c), Education Code, as follows:</w:t>
      </w:r>
    </w:p>
    <w:p w:rsidR="007B6F9D" w:rsidRPr="00AC6A83" w:rsidRDefault="007B6F9D" w:rsidP="007B6F9D">
      <w:pPr>
        <w:spacing w:after="0" w:line="240" w:lineRule="auto"/>
        <w:jc w:val="both"/>
        <w:rPr>
          <w:rFonts w:eastAsia="Times New Roman" w:cs="Times New Roman"/>
          <w:szCs w:val="24"/>
        </w:rPr>
      </w:pPr>
    </w:p>
    <w:p w:rsidR="007B6F9D" w:rsidRPr="00AC6A83" w:rsidRDefault="007B6F9D" w:rsidP="007B6F9D">
      <w:pPr>
        <w:spacing w:after="0" w:line="240" w:lineRule="auto"/>
        <w:ind w:left="720"/>
        <w:jc w:val="both"/>
        <w:rPr>
          <w:rFonts w:eastAsia="Times New Roman" w:cs="Times New Roman"/>
          <w:szCs w:val="24"/>
        </w:rPr>
      </w:pPr>
      <w:r w:rsidRPr="00AC6A83">
        <w:rPr>
          <w:rFonts w:eastAsia="Times New Roman" w:cs="Times New Roman"/>
          <w:szCs w:val="24"/>
        </w:rPr>
        <w:t>(c) Provides that</w:t>
      </w:r>
      <w:r>
        <w:rPr>
          <w:rFonts w:eastAsia="Times New Roman" w:cs="Times New Roman"/>
          <w:szCs w:val="24"/>
        </w:rPr>
        <w:t xml:space="preserve"> certain values are</w:t>
      </w:r>
      <w:r w:rsidRPr="00AC6A83">
        <w:rPr>
          <w:rFonts w:eastAsia="Times New Roman" w:cs="Times New Roman"/>
          <w:szCs w:val="24"/>
        </w:rPr>
        <w:t xml:space="preserve"> the measurable outcomes considered for purposes of performance tier funding</w:t>
      </w:r>
      <w:r>
        <w:rPr>
          <w:rFonts w:eastAsia="Times New Roman" w:cs="Times New Roman"/>
          <w:szCs w:val="24"/>
        </w:rPr>
        <w:t>, including</w:t>
      </w:r>
      <w:r w:rsidRPr="00AC6A83">
        <w:rPr>
          <w:rFonts w:eastAsia="Times New Roman" w:cs="Times New Roman"/>
          <w:szCs w:val="24"/>
        </w:rPr>
        <w:t xml:space="preserve"> the number of students who earn at least 15 semester credit hours or the equivalent at the junior college district and subsequently transfer to a private or independent institution of higher education, as that term is defined by Section 61.003, (Definitions) that offers four-year degree programs. Makes a nonsubstantive change.</w:t>
      </w:r>
    </w:p>
    <w:p w:rsidR="007B6F9D" w:rsidRPr="00AC6A83" w:rsidRDefault="007B6F9D" w:rsidP="007B6F9D">
      <w:pPr>
        <w:spacing w:after="0" w:line="240" w:lineRule="auto"/>
        <w:ind w:left="1440"/>
        <w:jc w:val="both"/>
        <w:rPr>
          <w:rFonts w:eastAsia="Times New Roman" w:cs="Times New Roman"/>
          <w:szCs w:val="24"/>
        </w:rPr>
      </w:pPr>
    </w:p>
    <w:p w:rsidR="007B6F9D" w:rsidRPr="00AC6A83" w:rsidRDefault="007B6F9D" w:rsidP="007B6F9D">
      <w:pPr>
        <w:spacing w:after="0" w:line="240" w:lineRule="auto"/>
        <w:jc w:val="both"/>
        <w:rPr>
          <w:rFonts w:eastAsia="Times New Roman" w:cs="Times New Roman"/>
          <w:szCs w:val="24"/>
        </w:rPr>
      </w:pPr>
      <w:r w:rsidRPr="00AC6A83">
        <w:rPr>
          <w:rFonts w:eastAsia="Times New Roman" w:cs="Times New Roman"/>
          <w:szCs w:val="24"/>
        </w:rPr>
        <w:t>SECTION 7. Provides that Section 28.0095, Education Code, as amended by this Act, applies beginning with the 2025–2026 school year.</w:t>
      </w:r>
    </w:p>
    <w:p w:rsidR="007B6F9D" w:rsidRPr="00AC6A83" w:rsidRDefault="007B6F9D" w:rsidP="007B6F9D">
      <w:pPr>
        <w:spacing w:after="0" w:line="240" w:lineRule="auto"/>
        <w:jc w:val="both"/>
        <w:rPr>
          <w:rFonts w:eastAsia="Times New Roman" w:cs="Times New Roman"/>
          <w:szCs w:val="24"/>
        </w:rPr>
      </w:pPr>
    </w:p>
    <w:p w:rsidR="007B6F9D" w:rsidRPr="00AC6A83" w:rsidRDefault="007B6F9D" w:rsidP="007B6F9D">
      <w:pPr>
        <w:spacing w:after="0" w:line="240" w:lineRule="auto"/>
        <w:jc w:val="both"/>
        <w:rPr>
          <w:rFonts w:eastAsia="Times New Roman" w:cs="Times New Roman"/>
          <w:szCs w:val="24"/>
        </w:rPr>
      </w:pPr>
      <w:r w:rsidRPr="00AC6A83">
        <w:rPr>
          <w:rFonts w:eastAsia="Times New Roman" w:cs="Times New Roman"/>
          <w:szCs w:val="24"/>
        </w:rPr>
        <w:t>SECTION 8. Provides that Section 54.215, Education Code, as added by this Act, applies beginning with tuition and required fees charged for the 2025 fall semester. Provides that tuition and required fees charged for an academic period before that semester are governed by the law in effect immediately before the effective date of this Act, and the former law is continued in effect for that purpose.</w:t>
      </w:r>
    </w:p>
    <w:p w:rsidR="007B6F9D" w:rsidRPr="00AC6A83" w:rsidRDefault="007B6F9D" w:rsidP="007B6F9D">
      <w:pPr>
        <w:spacing w:after="0" w:line="240" w:lineRule="auto"/>
        <w:jc w:val="both"/>
        <w:rPr>
          <w:rFonts w:eastAsia="Times New Roman" w:cs="Times New Roman"/>
          <w:szCs w:val="24"/>
        </w:rPr>
      </w:pPr>
    </w:p>
    <w:p w:rsidR="007B6F9D" w:rsidRPr="00AC6A83" w:rsidRDefault="007B6F9D" w:rsidP="007B6F9D">
      <w:pPr>
        <w:spacing w:after="0" w:line="240" w:lineRule="auto"/>
        <w:jc w:val="both"/>
        <w:rPr>
          <w:rFonts w:eastAsia="Times New Roman" w:cs="Times New Roman"/>
          <w:szCs w:val="24"/>
        </w:rPr>
      </w:pPr>
      <w:r w:rsidRPr="00AC6A83">
        <w:rPr>
          <w:rFonts w:eastAsia="Times New Roman" w:cs="Times New Roman"/>
          <w:szCs w:val="24"/>
        </w:rPr>
        <w:t>SECTION 9. (a) Effective date, except as provided by Subsection (b) of this section: upon passage or September 1, 2025.</w:t>
      </w:r>
    </w:p>
    <w:p w:rsidR="007B6F9D" w:rsidRPr="00AC6A83" w:rsidRDefault="007B6F9D" w:rsidP="007B6F9D">
      <w:pPr>
        <w:spacing w:after="0" w:line="240" w:lineRule="auto"/>
        <w:jc w:val="both"/>
        <w:rPr>
          <w:rFonts w:eastAsia="Times New Roman" w:cs="Times New Roman"/>
          <w:szCs w:val="24"/>
        </w:rPr>
      </w:pPr>
    </w:p>
    <w:p w:rsidR="007B6F9D" w:rsidRPr="00C8671F" w:rsidRDefault="007B6F9D" w:rsidP="007B6F9D">
      <w:pPr>
        <w:spacing w:after="0" w:line="240" w:lineRule="auto"/>
        <w:ind w:left="720"/>
        <w:jc w:val="both"/>
        <w:rPr>
          <w:rFonts w:eastAsia="Times New Roman" w:cs="Times New Roman"/>
          <w:szCs w:val="24"/>
        </w:rPr>
      </w:pPr>
      <w:r w:rsidRPr="00AC6A83">
        <w:rPr>
          <w:rFonts w:eastAsia="Times New Roman" w:cs="Times New Roman"/>
          <w:szCs w:val="24"/>
        </w:rPr>
        <w:t>(b) Effective date, Section 130A.101(c), Education Code, as amended by this Act: September 1, 2025.</w:t>
      </w:r>
    </w:p>
    <w:sectPr w:rsidR="007B6F9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0996" w:rsidRDefault="00F90996" w:rsidP="000F1DF9">
      <w:pPr>
        <w:spacing w:after="0" w:line="240" w:lineRule="auto"/>
      </w:pPr>
      <w:r>
        <w:separator/>
      </w:r>
    </w:p>
  </w:endnote>
  <w:endnote w:type="continuationSeparator" w:id="0">
    <w:p w:rsidR="00F90996" w:rsidRDefault="00F9099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9099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B6F9D">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B6F9D">
                <w:rPr>
                  <w:sz w:val="20"/>
                  <w:szCs w:val="20"/>
                </w:rPr>
                <w:t>S.B. 1786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B6F9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9099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0996" w:rsidRDefault="00F90996" w:rsidP="000F1DF9">
      <w:pPr>
        <w:spacing w:after="0" w:line="240" w:lineRule="auto"/>
      </w:pPr>
      <w:r>
        <w:separator/>
      </w:r>
    </w:p>
  </w:footnote>
  <w:footnote w:type="continuationSeparator" w:id="0">
    <w:p w:rsidR="00F90996" w:rsidRDefault="00F9099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2EDC"/>
    <w:rsid w:val="002355A9"/>
    <w:rsid w:val="00257C49"/>
    <w:rsid w:val="002927FA"/>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6F9D"/>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90996"/>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ECFAB"/>
  <w15:docId w15:val="{2600E79E-3163-4F89-9A15-618599F1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B6F9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2DDBB09529F41EEA3FD66FCDD794D65"/>
        <w:category>
          <w:name w:val="General"/>
          <w:gallery w:val="placeholder"/>
        </w:category>
        <w:types>
          <w:type w:val="bbPlcHdr"/>
        </w:types>
        <w:behaviors>
          <w:behavior w:val="content"/>
        </w:behaviors>
        <w:guid w:val="{EF86F403-D54E-4CEC-A56C-0B9BD9924B3D}"/>
      </w:docPartPr>
      <w:docPartBody>
        <w:p w:rsidR="00032964" w:rsidRDefault="00032964"/>
      </w:docPartBody>
    </w:docPart>
    <w:docPart>
      <w:docPartPr>
        <w:name w:val="D3BEB539B16A43AA9BA080524750F7D4"/>
        <w:category>
          <w:name w:val="General"/>
          <w:gallery w:val="placeholder"/>
        </w:category>
        <w:types>
          <w:type w:val="bbPlcHdr"/>
        </w:types>
        <w:behaviors>
          <w:behavior w:val="content"/>
        </w:behaviors>
        <w:guid w:val="{91E41B28-593D-4A6C-A8AD-BCD1568D8CFC}"/>
      </w:docPartPr>
      <w:docPartBody>
        <w:p w:rsidR="00032964" w:rsidRDefault="00032964"/>
      </w:docPartBody>
    </w:docPart>
    <w:docPart>
      <w:docPartPr>
        <w:name w:val="D2A62BE7CD47468081B7B8F2AC2F72EB"/>
        <w:category>
          <w:name w:val="General"/>
          <w:gallery w:val="placeholder"/>
        </w:category>
        <w:types>
          <w:type w:val="bbPlcHdr"/>
        </w:types>
        <w:behaviors>
          <w:behavior w:val="content"/>
        </w:behaviors>
        <w:guid w:val="{582AA5CD-E5C6-4D91-85D0-2CBDD2B7AD48}"/>
      </w:docPartPr>
      <w:docPartBody>
        <w:p w:rsidR="00032964" w:rsidRDefault="00032964"/>
      </w:docPartBody>
    </w:docPart>
    <w:docPart>
      <w:docPartPr>
        <w:name w:val="4EA25705EA5148F2B6E85DDB2775E2C9"/>
        <w:category>
          <w:name w:val="General"/>
          <w:gallery w:val="placeholder"/>
        </w:category>
        <w:types>
          <w:type w:val="bbPlcHdr"/>
        </w:types>
        <w:behaviors>
          <w:behavior w:val="content"/>
        </w:behaviors>
        <w:guid w:val="{6052D65F-B05A-45B4-8EFC-B30F4379DC9E}"/>
      </w:docPartPr>
      <w:docPartBody>
        <w:p w:rsidR="00032964" w:rsidRDefault="00032964"/>
      </w:docPartBody>
    </w:docPart>
    <w:docPart>
      <w:docPartPr>
        <w:name w:val="7127E9DCA8664FA1BA7BD149AA08E0EA"/>
        <w:category>
          <w:name w:val="General"/>
          <w:gallery w:val="placeholder"/>
        </w:category>
        <w:types>
          <w:type w:val="bbPlcHdr"/>
        </w:types>
        <w:behaviors>
          <w:behavior w:val="content"/>
        </w:behaviors>
        <w:guid w:val="{ED15365E-BE79-4BC2-958A-2875F2C1D1B0}"/>
      </w:docPartPr>
      <w:docPartBody>
        <w:p w:rsidR="00032964" w:rsidRDefault="00032964"/>
      </w:docPartBody>
    </w:docPart>
    <w:docPart>
      <w:docPartPr>
        <w:name w:val="3D1E8318CA084DEB8CB4B0B3200E57C9"/>
        <w:category>
          <w:name w:val="General"/>
          <w:gallery w:val="placeholder"/>
        </w:category>
        <w:types>
          <w:type w:val="bbPlcHdr"/>
        </w:types>
        <w:behaviors>
          <w:behavior w:val="content"/>
        </w:behaviors>
        <w:guid w:val="{E0663630-C607-43EA-88BF-64159A955002}"/>
      </w:docPartPr>
      <w:docPartBody>
        <w:p w:rsidR="00032964" w:rsidRDefault="00032964"/>
      </w:docPartBody>
    </w:docPart>
    <w:docPart>
      <w:docPartPr>
        <w:name w:val="C1FF75F2B21E421AB6101B4A347D19C0"/>
        <w:category>
          <w:name w:val="General"/>
          <w:gallery w:val="placeholder"/>
        </w:category>
        <w:types>
          <w:type w:val="bbPlcHdr"/>
        </w:types>
        <w:behaviors>
          <w:behavior w:val="content"/>
        </w:behaviors>
        <w:guid w:val="{CB3A9752-191E-47C3-BCEF-ADD623ABFC23}"/>
      </w:docPartPr>
      <w:docPartBody>
        <w:p w:rsidR="00032964" w:rsidRDefault="00032964"/>
      </w:docPartBody>
    </w:docPart>
    <w:docPart>
      <w:docPartPr>
        <w:name w:val="2CCABC9894474AF68BC6225E224435E3"/>
        <w:category>
          <w:name w:val="General"/>
          <w:gallery w:val="placeholder"/>
        </w:category>
        <w:types>
          <w:type w:val="bbPlcHdr"/>
        </w:types>
        <w:behaviors>
          <w:behavior w:val="content"/>
        </w:behaviors>
        <w:guid w:val="{8A5D4C7D-0449-4744-B899-0F3D6B2799A2}"/>
      </w:docPartPr>
      <w:docPartBody>
        <w:p w:rsidR="00032964" w:rsidRDefault="00032964"/>
      </w:docPartBody>
    </w:docPart>
    <w:docPart>
      <w:docPartPr>
        <w:name w:val="95ECD255732C4563A13E6AC5AF25BA45"/>
        <w:category>
          <w:name w:val="General"/>
          <w:gallery w:val="placeholder"/>
        </w:category>
        <w:types>
          <w:type w:val="bbPlcHdr"/>
        </w:types>
        <w:behaviors>
          <w:behavior w:val="content"/>
        </w:behaviors>
        <w:guid w:val="{8DDDB3FB-8F53-4043-9E0B-03DF616CEE4A}"/>
      </w:docPartPr>
      <w:docPartBody>
        <w:p w:rsidR="00032964" w:rsidRDefault="00032964"/>
      </w:docPartBody>
    </w:docPart>
    <w:docPart>
      <w:docPartPr>
        <w:name w:val="A902BA995060407CBCD6DBB7296A6386"/>
        <w:category>
          <w:name w:val="General"/>
          <w:gallery w:val="placeholder"/>
        </w:category>
        <w:types>
          <w:type w:val="bbPlcHdr"/>
        </w:types>
        <w:behaviors>
          <w:behavior w:val="content"/>
        </w:behaviors>
        <w:guid w:val="{15F38E64-9F06-402A-961D-C4398FFB026A}"/>
      </w:docPartPr>
      <w:docPartBody>
        <w:p w:rsidR="00032964" w:rsidRDefault="00942F35" w:rsidP="00942F35">
          <w:pPr>
            <w:pStyle w:val="A902BA995060407CBCD6DBB7296A6386"/>
          </w:pPr>
          <w:r w:rsidRPr="00A30DD1">
            <w:rPr>
              <w:rStyle w:val="PlaceholderText"/>
            </w:rPr>
            <w:t>Click here to enter a date.</w:t>
          </w:r>
        </w:p>
      </w:docPartBody>
    </w:docPart>
    <w:docPart>
      <w:docPartPr>
        <w:name w:val="C81115A3AF53404A931072F491278733"/>
        <w:category>
          <w:name w:val="General"/>
          <w:gallery w:val="placeholder"/>
        </w:category>
        <w:types>
          <w:type w:val="bbPlcHdr"/>
        </w:types>
        <w:behaviors>
          <w:behavior w:val="content"/>
        </w:behaviors>
        <w:guid w:val="{9DC125F5-D642-4436-8045-B9601778997A}"/>
      </w:docPartPr>
      <w:docPartBody>
        <w:p w:rsidR="00032964" w:rsidRDefault="00032964"/>
      </w:docPartBody>
    </w:docPart>
    <w:docPart>
      <w:docPartPr>
        <w:name w:val="E8CF5C26BA79422AA8D6CBA44520BFFB"/>
        <w:category>
          <w:name w:val="General"/>
          <w:gallery w:val="placeholder"/>
        </w:category>
        <w:types>
          <w:type w:val="bbPlcHdr"/>
        </w:types>
        <w:behaviors>
          <w:behavior w:val="content"/>
        </w:behaviors>
        <w:guid w:val="{32415B79-DBE0-4CA1-BAA0-14EB20B6FEDF}"/>
      </w:docPartPr>
      <w:docPartBody>
        <w:p w:rsidR="00032964" w:rsidRDefault="00032964"/>
      </w:docPartBody>
    </w:docPart>
    <w:docPart>
      <w:docPartPr>
        <w:name w:val="41ABE40CF72D4CF8BE778E5654C10DEC"/>
        <w:category>
          <w:name w:val="General"/>
          <w:gallery w:val="placeholder"/>
        </w:category>
        <w:types>
          <w:type w:val="bbPlcHdr"/>
        </w:types>
        <w:behaviors>
          <w:behavior w:val="content"/>
        </w:behaviors>
        <w:guid w:val="{F772B72F-EF8E-4D95-902D-66B242E2ED72}"/>
      </w:docPartPr>
      <w:docPartBody>
        <w:p w:rsidR="00032964" w:rsidRDefault="00942F35" w:rsidP="00942F35">
          <w:pPr>
            <w:pStyle w:val="41ABE40CF72D4CF8BE778E5654C10DEC"/>
          </w:pPr>
          <w:r>
            <w:rPr>
              <w:rFonts w:eastAsia="Times New Roman" w:cs="Times New Roman"/>
              <w:bCs/>
            </w:rPr>
            <w:t xml:space="preserve"> </w:t>
          </w:r>
        </w:p>
      </w:docPartBody>
    </w:docPart>
    <w:docPart>
      <w:docPartPr>
        <w:name w:val="747E964C54A94665A142432EC44C8D4E"/>
        <w:category>
          <w:name w:val="General"/>
          <w:gallery w:val="placeholder"/>
        </w:category>
        <w:types>
          <w:type w:val="bbPlcHdr"/>
        </w:types>
        <w:behaviors>
          <w:behavior w:val="content"/>
        </w:behaviors>
        <w:guid w:val="{3AE035D2-369F-4DD7-98FD-0B11AF2F4593}"/>
      </w:docPartPr>
      <w:docPartBody>
        <w:p w:rsidR="00032964" w:rsidRDefault="00032964"/>
      </w:docPartBody>
    </w:docPart>
    <w:docPart>
      <w:docPartPr>
        <w:name w:val="F2CE56DEEE2948748DFCD4EDDACBB2BF"/>
        <w:category>
          <w:name w:val="General"/>
          <w:gallery w:val="placeholder"/>
        </w:category>
        <w:types>
          <w:type w:val="bbPlcHdr"/>
        </w:types>
        <w:behaviors>
          <w:behavior w:val="content"/>
        </w:behaviors>
        <w:guid w:val="{75A092D5-3ECE-4129-B63A-EBA2235C950D}"/>
      </w:docPartPr>
      <w:docPartBody>
        <w:p w:rsidR="00032964" w:rsidRDefault="000329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2964"/>
    <w:rsid w:val="00042393"/>
    <w:rsid w:val="00075859"/>
    <w:rsid w:val="0011267B"/>
    <w:rsid w:val="001135F3"/>
    <w:rsid w:val="00162EDC"/>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42F35"/>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2F35"/>
    <w:rPr>
      <w:color w:val="808080"/>
    </w:rPr>
  </w:style>
  <w:style w:type="paragraph" w:customStyle="1" w:styleId="A902BA995060407CBCD6DBB7296A6386">
    <w:name w:val="A902BA995060407CBCD6DBB7296A6386"/>
    <w:rsid w:val="00942F35"/>
    <w:pPr>
      <w:spacing w:after="160" w:line="278" w:lineRule="auto"/>
    </w:pPr>
    <w:rPr>
      <w:kern w:val="2"/>
      <w:sz w:val="24"/>
      <w:szCs w:val="24"/>
      <w14:ligatures w14:val="standardContextual"/>
    </w:rPr>
  </w:style>
  <w:style w:type="paragraph" w:customStyle="1" w:styleId="41ABE40CF72D4CF8BE778E5654C10DEC">
    <w:name w:val="41ABE40CF72D4CF8BE778E5654C10DEC"/>
    <w:rsid w:val="00942F3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772</Words>
  <Characters>4407</Characters>
  <Application>Microsoft Office Word</Application>
  <DocSecurity>0</DocSecurity>
  <Lines>36</Lines>
  <Paragraphs>10</Paragraphs>
  <ScaleCrop>false</ScaleCrop>
  <Company>Texas Legislative Council</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2025-03-26T14:33:00Z</cp:lastPrinted>
  <dcterms:created xsi:type="dcterms:W3CDTF">2015-05-29T14:24:00Z</dcterms:created>
  <dcterms:modified xsi:type="dcterms:W3CDTF">2025-03-26T14:33:00Z</dcterms:modified>
</cp:coreProperties>
</file>

<file path=docProps/custom.xml><?xml version="1.0" encoding="utf-8"?>
<op:Properties xmlns:vt="http://schemas.openxmlformats.org/officeDocument/2006/docPropsVTypes" xmlns:op="http://schemas.openxmlformats.org/officeDocument/2006/custom-properties"/>
</file>