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652E52" w14:paraId="42C03086" w14:textId="77777777" w:rsidTr="00345119">
        <w:tc>
          <w:tcPr>
            <w:tcW w:w="9576" w:type="dxa"/>
            <w:noWrap/>
          </w:tcPr>
          <w:p w14:paraId="1423F6CF" w14:textId="77777777" w:rsidR="008423E4" w:rsidRPr="0022177D" w:rsidRDefault="00650AEA" w:rsidP="002A2017">
            <w:pPr>
              <w:pStyle w:val="Heading1"/>
            </w:pPr>
            <w:r w:rsidRPr="00631897">
              <w:t>BILL ANALYSIS</w:t>
            </w:r>
          </w:p>
        </w:tc>
      </w:tr>
    </w:tbl>
    <w:p w14:paraId="62126FE6" w14:textId="77777777" w:rsidR="008423E4" w:rsidRPr="0022177D" w:rsidRDefault="008423E4" w:rsidP="002A2017">
      <w:pPr>
        <w:jc w:val="center"/>
      </w:pPr>
    </w:p>
    <w:p w14:paraId="785BC7FB" w14:textId="77777777" w:rsidR="008423E4" w:rsidRPr="00B31F0E" w:rsidRDefault="008423E4" w:rsidP="002A2017"/>
    <w:p w14:paraId="7413EAEE" w14:textId="77777777" w:rsidR="008423E4" w:rsidRPr="00742794" w:rsidRDefault="008423E4" w:rsidP="002A2017">
      <w:pPr>
        <w:tabs>
          <w:tab w:val="right" w:pos="9360"/>
        </w:tabs>
      </w:pPr>
    </w:p>
    <w:tbl>
      <w:tblPr>
        <w:tblW w:w="0" w:type="auto"/>
        <w:tblLayout w:type="fixed"/>
        <w:tblLook w:val="01E0" w:firstRow="1" w:lastRow="1" w:firstColumn="1" w:lastColumn="1" w:noHBand="0" w:noVBand="0"/>
      </w:tblPr>
      <w:tblGrid>
        <w:gridCol w:w="9576"/>
      </w:tblGrid>
      <w:tr w:rsidR="00652E52" w14:paraId="224109D6" w14:textId="77777777" w:rsidTr="00345119">
        <w:tc>
          <w:tcPr>
            <w:tcW w:w="9576" w:type="dxa"/>
          </w:tcPr>
          <w:p w14:paraId="3B28AB51" w14:textId="1CFFB009" w:rsidR="008423E4" w:rsidRPr="00861995" w:rsidRDefault="00650AEA" w:rsidP="002A2017">
            <w:pPr>
              <w:jc w:val="right"/>
            </w:pPr>
            <w:r>
              <w:t>S.B. 1921</w:t>
            </w:r>
          </w:p>
        </w:tc>
      </w:tr>
      <w:tr w:rsidR="00652E52" w14:paraId="3FE43129" w14:textId="77777777" w:rsidTr="00345119">
        <w:tc>
          <w:tcPr>
            <w:tcW w:w="9576" w:type="dxa"/>
          </w:tcPr>
          <w:p w14:paraId="34230E31" w14:textId="05559ABD" w:rsidR="008423E4" w:rsidRPr="00861995" w:rsidRDefault="00650AEA" w:rsidP="002A2017">
            <w:pPr>
              <w:jc w:val="right"/>
            </w:pPr>
            <w:r>
              <w:t xml:space="preserve">By: </w:t>
            </w:r>
            <w:r w:rsidR="005E3D77">
              <w:t>West</w:t>
            </w:r>
          </w:p>
        </w:tc>
      </w:tr>
      <w:tr w:rsidR="00652E52" w14:paraId="75CCC970" w14:textId="77777777" w:rsidTr="00345119">
        <w:tc>
          <w:tcPr>
            <w:tcW w:w="9576" w:type="dxa"/>
          </w:tcPr>
          <w:p w14:paraId="303ED70D" w14:textId="78045CE2" w:rsidR="008423E4" w:rsidRPr="00861995" w:rsidRDefault="00650AEA" w:rsidP="002A2017">
            <w:pPr>
              <w:jc w:val="right"/>
            </w:pPr>
            <w:r>
              <w:t>Intergovernmental Affairs</w:t>
            </w:r>
          </w:p>
        </w:tc>
      </w:tr>
      <w:tr w:rsidR="00652E52" w14:paraId="048964E5" w14:textId="77777777" w:rsidTr="00345119">
        <w:tc>
          <w:tcPr>
            <w:tcW w:w="9576" w:type="dxa"/>
          </w:tcPr>
          <w:p w14:paraId="4C58C4F9" w14:textId="759C362E" w:rsidR="008423E4" w:rsidRDefault="00650AEA" w:rsidP="002A2017">
            <w:pPr>
              <w:jc w:val="right"/>
            </w:pPr>
            <w:r>
              <w:t>Committee Report (Unamended)</w:t>
            </w:r>
          </w:p>
        </w:tc>
      </w:tr>
    </w:tbl>
    <w:p w14:paraId="25F04FE7" w14:textId="77777777" w:rsidR="008423E4" w:rsidRDefault="008423E4" w:rsidP="002A2017">
      <w:pPr>
        <w:tabs>
          <w:tab w:val="right" w:pos="9360"/>
        </w:tabs>
      </w:pPr>
    </w:p>
    <w:p w14:paraId="0F3618ED" w14:textId="77777777" w:rsidR="008423E4" w:rsidRDefault="008423E4" w:rsidP="002A2017"/>
    <w:p w14:paraId="296704EE" w14:textId="77777777" w:rsidR="008423E4" w:rsidRDefault="008423E4" w:rsidP="002A2017"/>
    <w:tbl>
      <w:tblPr>
        <w:tblW w:w="0" w:type="auto"/>
        <w:tblCellMar>
          <w:left w:w="115" w:type="dxa"/>
          <w:right w:w="115" w:type="dxa"/>
        </w:tblCellMar>
        <w:tblLook w:val="01E0" w:firstRow="1" w:lastRow="1" w:firstColumn="1" w:lastColumn="1" w:noHBand="0" w:noVBand="0"/>
      </w:tblPr>
      <w:tblGrid>
        <w:gridCol w:w="9360"/>
      </w:tblGrid>
      <w:tr w:rsidR="00652E52" w14:paraId="68E70436" w14:textId="77777777" w:rsidTr="00345119">
        <w:tc>
          <w:tcPr>
            <w:tcW w:w="9576" w:type="dxa"/>
          </w:tcPr>
          <w:p w14:paraId="7034E737" w14:textId="77777777" w:rsidR="008423E4" w:rsidRPr="00A8133F" w:rsidRDefault="00650AEA" w:rsidP="002A2017">
            <w:pPr>
              <w:rPr>
                <w:b/>
              </w:rPr>
            </w:pPr>
            <w:r w:rsidRPr="009C1E9A">
              <w:rPr>
                <w:b/>
                <w:u w:val="single"/>
              </w:rPr>
              <w:t>BACKGROUND AND PURPOSE</w:t>
            </w:r>
            <w:r>
              <w:rPr>
                <w:b/>
              </w:rPr>
              <w:t xml:space="preserve"> </w:t>
            </w:r>
          </w:p>
          <w:p w14:paraId="38971122" w14:textId="77777777" w:rsidR="008423E4" w:rsidRDefault="008423E4" w:rsidP="002A2017"/>
          <w:p w14:paraId="16790B6A" w14:textId="53786846" w:rsidR="008423E4" w:rsidRDefault="00650AEA" w:rsidP="002A2017">
            <w:pPr>
              <w:pStyle w:val="Header"/>
              <w:jc w:val="both"/>
            </w:pPr>
            <w:r w:rsidRPr="0090689C">
              <w:t xml:space="preserve">The bill </w:t>
            </w:r>
            <w:r w:rsidR="000B7D04">
              <w:t xml:space="preserve">sponsor </w:t>
            </w:r>
            <w:r w:rsidR="0065384D">
              <w:t xml:space="preserve">has informed the committee that </w:t>
            </w:r>
            <w:r w:rsidRPr="0090689C">
              <w:t>the Texas Hotel &amp; Lodging Association</w:t>
            </w:r>
            <w:r w:rsidR="00204C9B">
              <w:t xml:space="preserve"> has</w:t>
            </w:r>
            <w:r w:rsidRPr="0090689C">
              <w:t xml:space="preserve"> </w:t>
            </w:r>
            <w:r w:rsidR="00BF0A1C">
              <w:t>raised awareness of</w:t>
            </w:r>
            <w:r w:rsidR="00204C9B">
              <w:t xml:space="preserve"> the need for clarification in current law relating to</w:t>
            </w:r>
            <w:r w:rsidRPr="0090689C">
              <w:t xml:space="preserve"> tourism public improvement district</w:t>
            </w:r>
            <w:r w:rsidR="00204C9B">
              <w:t>s</w:t>
            </w:r>
            <w:r w:rsidRPr="0090689C">
              <w:t xml:space="preserve">. </w:t>
            </w:r>
            <w:r w:rsidR="00204C9B">
              <w:t>S.B. 1921 seeks to provide this clarific</w:t>
            </w:r>
            <w:r w:rsidR="00CD3566">
              <w:t xml:space="preserve">ation with respect to a petition to create such a district, authorized uses of district funds, and hotels eligible for inclusion in the district. </w:t>
            </w:r>
          </w:p>
          <w:p w14:paraId="3CB78E9D" w14:textId="77777777" w:rsidR="008423E4" w:rsidRPr="00E26B13" w:rsidRDefault="008423E4" w:rsidP="002A2017">
            <w:pPr>
              <w:rPr>
                <w:b/>
              </w:rPr>
            </w:pPr>
          </w:p>
        </w:tc>
      </w:tr>
      <w:tr w:rsidR="00652E52" w14:paraId="1D9033D0" w14:textId="77777777" w:rsidTr="00345119">
        <w:tc>
          <w:tcPr>
            <w:tcW w:w="9576" w:type="dxa"/>
          </w:tcPr>
          <w:p w14:paraId="01996A08" w14:textId="77777777" w:rsidR="0017725B" w:rsidRDefault="00650AEA" w:rsidP="002A2017">
            <w:pPr>
              <w:rPr>
                <w:b/>
                <w:u w:val="single"/>
              </w:rPr>
            </w:pPr>
            <w:r>
              <w:rPr>
                <w:b/>
                <w:u w:val="single"/>
              </w:rPr>
              <w:t>CRIMINAL JUSTICE IMPACT</w:t>
            </w:r>
          </w:p>
          <w:p w14:paraId="75856349" w14:textId="77777777" w:rsidR="0017725B" w:rsidRDefault="0017725B" w:rsidP="002A2017">
            <w:pPr>
              <w:rPr>
                <w:b/>
                <w:u w:val="single"/>
              </w:rPr>
            </w:pPr>
          </w:p>
          <w:p w14:paraId="54B255C4" w14:textId="589131A5" w:rsidR="0008360E" w:rsidRPr="0008360E" w:rsidRDefault="00650AEA" w:rsidP="002A2017">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1A0DC6CC" w14:textId="77777777" w:rsidR="0017725B" w:rsidRPr="0017725B" w:rsidRDefault="0017725B" w:rsidP="002A2017">
            <w:pPr>
              <w:rPr>
                <w:b/>
                <w:u w:val="single"/>
              </w:rPr>
            </w:pPr>
          </w:p>
        </w:tc>
      </w:tr>
      <w:tr w:rsidR="00652E52" w14:paraId="20E4A798" w14:textId="77777777" w:rsidTr="00345119">
        <w:tc>
          <w:tcPr>
            <w:tcW w:w="9576" w:type="dxa"/>
          </w:tcPr>
          <w:p w14:paraId="402072C7" w14:textId="77777777" w:rsidR="008423E4" w:rsidRPr="00A8133F" w:rsidRDefault="00650AEA" w:rsidP="002A2017">
            <w:pPr>
              <w:rPr>
                <w:b/>
              </w:rPr>
            </w:pPr>
            <w:r w:rsidRPr="009C1E9A">
              <w:rPr>
                <w:b/>
                <w:u w:val="single"/>
              </w:rPr>
              <w:t>RULEMAKING AUTHORITY</w:t>
            </w:r>
            <w:r>
              <w:rPr>
                <w:b/>
              </w:rPr>
              <w:t xml:space="preserve"> </w:t>
            </w:r>
          </w:p>
          <w:p w14:paraId="37E00952" w14:textId="77777777" w:rsidR="008423E4" w:rsidRDefault="008423E4" w:rsidP="002A2017"/>
          <w:p w14:paraId="4C4A3F52" w14:textId="576BF88A" w:rsidR="0008360E" w:rsidRDefault="00650AEA" w:rsidP="002A2017">
            <w:pPr>
              <w:pStyle w:val="Header"/>
              <w:tabs>
                <w:tab w:val="clear" w:pos="4320"/>
                <w:tab w:val="clear" w:pos="8640"/>
              </w:tabs>
              <w:jc w:val="both"/>
            </w:pPr>
            <w:r>
              <w:t>It is the committee's opinion that this bill does not expressly grant any additional rulemaking authority to a state officer, department, agency, or institution.</w:t>
            </w:r>
          </w:p>
          <w:p w14:paraId="29724C44" w14:textId="77777777" w:rsidR="008423E4" w:rsidRPr="00E21FDC" w:rsidRDefault="008423E4" w:rsidP="002A2017">
            <w:pPr>
              <w:rPr>
                <w:b/>
              </w:rPr>
            </w:pPr>
          </w:p>
        </w:tc>
      </w:tr>
      <w:tr w:rsidR="00652E52" w14:paraId="1CB32A24" w14:textId="77777777" w:rsidTr="00345119">
        <w:tc>
          <w:tcPr>
            <w:tcW w:w="9576" w:type="dxa"/>
          </w:tcPr>
          <w:p w14:paraId="7EFE325B" w14:textId="77777777" w:rsidR="008423E4" w:rsidRPr="00A8133F" w:rsidRDefault="00650AEA" w:rsidP="002A2017">
            <w:pPr>
              <w:rPr>
                <w:b/>
              </w:rPr>
            </w:pPr>
            <w:r w:rsidRPr="009C1E9A">
              <w:rPr>
                <w:b/>
                <w:u w:val="single"/>
              </w:rPr>
              <w:t>ANALYSIS</w:t>
            </w:r>
            <w:r>
              <w:rPr>
                <w:b/>
              </w:rPr>
              <w:t xml:space="preserve"> </w:t>
            </w:r>
          </w:p>
          <w:p w14:paraId="78DEB97A" w14:textId="77777777" w:rsidR="008423E4" w:rsidRDefault="008423E4" w:rsidP="002A2017"/>
          <w:p w14:paraId="3A72677B" w14:textId="5CCF2F59" w:rsidR="00EB469D" w:rsidRDefault="00650AEA" w:rsidP="002A2017">
            <w:pPr>
              <w:pStyle w:val="Header"/>
              <w:tabs>
                <w:tab w:val="clear" w:pos="4320"/>
                <w:tab w:val="clear" w:pos="8640"/>
              </w:tabs>
              <w:jc w:val="both"/>
            </w:pPr>
            <w:r>
              <w:t>S.B.</w:t>
            </w:r>
            <w:r w:rsidR="00A13D97">
              <w:t xml:space="preserve"> </w:t>
            </w:r>
            <w:r>
              <w:t>1921</w:t>
            </w:r>
            <w:r w:rsidR="00A13D97">
              <w:t xml:space="preserve"> amends the Local Government Code to </w:t>
            </w:r>
            <w:r>
              <w:t xml:space="preserve">revise the conditions under which a petition for the establishment of a </w:t>
            </w:r>
            <w:r w:rsidR="00350124">
              <w:t xml:space="preserve">tourism </w:t>
            </w:r>
            <w:r>
              <w:t>public improvement</w:t>
            </w:r>
            <w:r w:rsidR="009C6D70">
              <w:t xml:space="preserve"> district</w:t>
            </w:r>
            <w:r>
              <w:t xml:space="preserve"> in certain municipalities is sufficient as follows:</w:t>
            </w:r>
          </w:p>
          <w:p w14:paraId="22F1E3BA" w14:textId="76BEADD1" w:rsidR="00B815AF" w:rsidRDefault="00650AEA" w:rsidP="002A2017">
            <w:pPr>
              <w:pStyle w:val="Header"/>
              <w:numPr>
                <w:ilvl w:val="0"/>
                <w:numId w:val="2"/>
              </w:numPr>
              <w:tabs>
                <w:tab w:val="clear" w:pos="4320"/>
                <w:tab w:val="clear" w:pos="8640"/>
              </w:tabs>
              <w:jc w:val="both"/>
            </w:pPr>
            <w:r>
              <w:t xml:space="preserve">removes </w:t>
            </w:r>
            <w:r w:rsidR="00D83701">
              <w:t>the</w:t>
            </w:r>
            <w:r w:rsidR="00EB469D">
              <w:t xml:space="preserve"> condition </w:t>
            </w:r>
            <w:r>
              <w:t>that</w:t>
            </w:r>
            <w:r w:rsidR="00EB469D">
              <w:t xml:space="preserve"> the petition </w:t>
            </w:r>
            <w:r>
              <w:t>is</w:t>
            </w:r>
            <w:r w:rsidR="00EB469D">
              <w:t xml:space="preserve"> signed by </w:t>
            </w:r>
            <w:r w:rsidR="00EB469D" w:rsidRPr="005233C0">
              <w:t>record owners of taxable real property liable for assessment under the proposal</w:t>
            </w:r>
            <w:r w:rsidR="00277854">
              <w:t xml:space="preserve"> </w:t>
            </w:r>
            <w:r w:rsidR="00277854" w:rsidRPr="00277854">
              <w:t>who constitute</w:t>
            </w:r>
            <w:r>
              <w:t>:</w:t>
            </w:r>
          </w:p>
          <w:p w14:paraId="7C32CB35" w14:textId="1EC15109" w:rsidR="00B815AF" w:rsidRDefault="00650AEA" w:rsidP="002A2017">
            <w:pPr>
              <w:pStyle w:val="Header"/>
              <w:numPr>
                <w:ilvl w:val="1"/>
                <w:numId w:val="2"/>
              </w:numPr>
              <w:tabs>
                <w:tab w:val="clear" w:pos="4320"/>
                <w:tab w:val="clear" w:pos="8640"/>
              </w:tabs>
              <w:jc w:val="both"/>
            </w:pPr>
            <w:r>
              <w:t xml:space="preserve">more than 60 percent of </w:t>
            </w:r>
            <w:r w:rsidR="00277854" w:rsidRPr="00277854">
              <w:t>the appraised value of</w:t>
            </w:r>
            <w:r w:rsidR="00277854">
              <w:t xml:space="preserve"> such property </w:t>
            </w:r>
            <w:r w:rsidR="00277854" w:rsidRPr="00277854">
              <w:t>as determined by the current roll of the</w:t>
            </w:r>
            <w:r w:rsidR="00277854">
              <w:t xml:space="preserve"> applicable</w:t>
            </w:r>
            <w:r w:rsidR="00277854" w:rsidRPr="00277854">
              <w:t xml:space="preserve"> appraisal district</w:t>
            </w:r>
            <w:r>
              <w:t>; and</w:t>
            </w:r>
          </w:p>
          <w:p w14:paraId="51F89E18" w14:textId="2728B316" w:rsidR="00EB469D" w:rsidRDefault="00650AEA" w:rsidP="002A2017">
            <w:pPr>
              <w:pStyle w:val="Header"/>
              <w:numPr>
                <w:ilvl w:val="1"/>
                <w:numId w:val="2"/>
              </w:numPr>
              <w:tabs>
                <w:tab w:val="clear" w:pos="4320"/>
                <w:tab w:val="clear" w:pos="8640"/>
              </w:tabs>
              <w:jc w:val="both"/>
            </w:pPr>
            <w:r>
              <w:t xml:space="preserve">more than 60 percent of </w:t>
            </w:r>
            <w:r w:rsidR="00B815AF" w:rsidRPr="00B815AF">
              <w:t>all record owners of</w:t>
            </w:r>
            <w:r w:rsidR="00B815AF">
              <w:t xml:space="preserve"> such property or </w:t>
            </w:r>
            <w:r w:rsidR="00CE0EDB">
              <w:t xml:space="preserve">of </w:t>
            </w:r>
            <w:r w:rsidR="00B815AF">
              <w:t>the area of all such property</w:t>
            </w:r>
            <w:r>
              <w:t>;</w:t>
            </w:r>
          </w:p>
          <w:p w14:paraId="13AD8574" w14:textId="563C1C8B" w:rsidR="00DA6F2D" w:rsidRDefault="00650AEA" w:rsidP="002A2017">
            <w:pPr>
              <w:pStyle w:val="Header"/>
              <w:numPr>
                <w:ilvl w:val="0"/>
                <w:numId w:val="2"/>
              </w:numPr>
              <w:tabs>
                <w:tab w:val="clear" w:pos="4320"/>
                <w:tab w:val="clear" w:pos="8640"/>
              </w:tabs>
              <w:jc w:val="both"/>
            </w:pPr>
            <w:r>
              <w:t xml:space="preserve">includes instead </w:t>
            </w:r>
            <w:r w:rsidRPr="00206590">
              <w:t>as a condition</w:t>
            </w:r>
            <w:r>
              <w:t xml:space="preserve"> that the petition </w:t>
            </w:r>
            <w:r w:rsidR="00D83701">
              <w:t>is</w:t>
            </w:r>
            <w:r>
              <w:t xml:space="preserve"> signed by </w:t>
            </w:r>
            <w:r w:rsidRPr="00277854">
              <w:t>qualified petitioners who represent</w:t>
            </w:r>
            <w:r>
              <w:t xml:space="preserve"> </w:t>
            </w:r>
            <w:r w:rsidRPr="00277854">
              <w:t>more than 60 percent of the appraised value of hotel</w:t>
            </w:r>
            <w:r>
              <w:t xml:space="preserve"> </w:t>
            </w:r>
            <w:r w:rsidRPr="00277854">
              <w:t xml:space="preserve">property liable for assessment under the proposal, as determined by the current roll of the </w:t>
            </w:r>
            <w:r w:rsidR="0032118B">
              <w:t xml:space="preserve">applicable </w:t>
            </w:r>
            <w:r w:rsidRPr="00277854">
              <w:t>appraisal district</w:t>
            </w:r>
            <w:r>
              <w:t xml:space="preserve">, and </w:t>
            </w:r>
            <w:r w:rsidRPr="0032118B">
              <w:t>who represent more than 60 percent</w:t>
            </w:r>
            <w:r w:rsidRPr="00277854">
              <w:t xml:space="preserve"> of</w:t>
            </w:r>
            <w:r>
              <w:t>:</w:t>
            </w:r>
          </w:p>
          <w:p w14:paraId="49D5D257" w14:textId="56C32413" w:rsidR="00EB469D" w:rsidRDefault="00650AEA" w:rsidP="002A2017">
            <w:pPr>
              <w:pStyle w:val="Header"/>
              <w:numPr>
                <w:ilvl w:val="1"/>
                <w:numId w:val="2"/>
              </w:numPr>
              <w:tabs>
                <w:tab w:val="clear" w:pos="4320"/>
                <w:tab w:val="clear" w:pos="8640"/>
              </w:tabs>
              <w:jc w:val="both"/>
            </w:pPr>
            <w:r w:rsidRPr="00277854">
              <w:t xml:space="preserve">all </w:t>
            </w:r>
            <w:r w:rsidRPr="00277854">
              <w:t>hotels</w:t>
            </w:r>
            <w:r w:rsidR="0032118B">
              <w:t xml:space="preserve"> that are liable for assessment under the proposal</w:t>
            </w:r>
            <w:r>
              <w:t xml:space="preserve">; </w:t>
            </w:r>
            <w:r w:rsidR="00DA6F2D">
              <w:t>or</w:t>
            </w:r>
          </w:p>
          <w:p w14:paraId="52CC4611" w14:textId="13584054" w:rsidR="00DA6F2D" w:rsidRDefault="00650AEA" w:rsidP="002A2017">
            <w:pPr>
              <w:pStyle w:val="Header"/>
              <w:numPr>
                <w:ilvl w:val="1"/>
                <w:numId w:val="2"/>
              </w:numPr>
              <w:tabs>
                <w:tab w:val="clear" w:pos="4320"/>
                <w:tab w:val="clear" w:pos="8640"/>
              </w:tabs>
              <w:jc w:val="both"/>
            </w:pPr>
            <w:r w:rsidRPr="00DA6F2D">
              <w:t>the area of all real property that is liable for assessment under the proposal</w:t>
            </w:r>
            <w:r>
              <w:t>; and</w:t>
            </w:r>
          </w:p>
          <w:p w14:paraId="2AF3225B" w14:textId="2A9498F0" w:rsidR="00EB469D" w:rsidRDefault="00650AEA" w:rsidP="002A2017">
            <w:pPr>
              <w:pStyle w:val="Header"/>
              <w:numPr>
                <w:ilvl w:val="0"/>
                <w:numId w:val="2"/>
              </w:numPr>
              <w:tabs>
                <w:tab w:val="clear" w:pos="4320"/>
                <w:tab w:val="clear" w:pos="8640"/>
              </w:tabs>
              <w:jc w:val="both"/>
            </w:pPr>
            <w:r>
              <w:t xml:space="preserve">establishes </w:t>
            </w:r>
            <w:r w:rsidR="00B815AF">
              <w:t>as an</w:t>
            </w:r>
            <w:r>
              <w:t xml:space="preserve"> additional condition </w:t>
            </w:r>
            <w:r w:rsidR="00B815AF">
              <w:t>that</w:t>
            </w:r>
            <w:r>
              <w:t xml:space="preserve"> the petition </w:t>
            </w:r>
            <w:r w:rsidR="00B815AF">
              <w:t>is</w:t>
            </w:r>
            <w:r>
              <w:t xml:space="preserve"> </w:t>
            </w:r>
            <w:r w:rsidRPr="005E5FCD">
              <w:t xml:space="preserve">accompanied by </w:t>
            </w:r>
            <w:r w:rsidR="009D3F67">
              <w:t>a</w:t>
            </w:r>
            <w:r w:rsidR="00DF2273">
              <w:t xml:space="preserve"> </w:t>
            </w:r>
            <w:r w:rsidR="001A0848">
              <w:t>written statement</w:t>
            </w:r>
            <w:r>
              <w:t xml:space="preserve"> </w:t>
            </w:r>
            <w:r w:rsidR="00CE0EDB">
              <w:t xml:space="preserve">for each qualified petitioner signing the petition </w:t>
            </w:r>
            <w:r>
              <w:t>affirming th</w:t>
            </w:r>
            <w:r w:rsidR="00CE0EDB">
              <w:t>at</w:t>
            </w:r>
            <w:r>
              <w:t xml:space="preserve"> </w:t>
            </w:r>
            <w:r w:rsidR="0032118B">
              <w:t>petitioner</w:t>
            </w:r>
            <w:r>
              <w:t xml:space="preserve">'s authority </w:t>
            </w:r>
            <w:r w:rsidRPr="009B227A">
              <w:t xml:space="preserve">to enter into a </w:t>
            </w:r>
            <w:r w:rsidR="00DF2273">
              <w:t>binding agreement</w:t>
            </w:r>
            <w:r w:rsidR="00DF2273" w:rsidRPr="009B227A">
              <w:t xml:space="preserve"> </w:t>
            </w:r>
            <w:r w:rsidR="00DF2273">
              <w:t xml:space="preserve">concerning the operation of a hotel </w:t>
            </w:r>
            <w:r w:rsidRPr="009B227A">
              <w:t xml:space="preserve">on behalf of </w:t>
            </w:r>
            <w:r w:rsidR="00DF2273">
              <w:t xml:space="preserve">the owner of </w:t>
            </w:r>
            <w:r w:rsidRPr="009B227A">
              <w:t>a hotel</w:t>
            </w:r>
            <w:r>
              <w:t>.</w:t>
            </w:r>
          </w:p>
          <w:p w14:paraId="43FFBEDE" w14:textId="5CA91CE5" w:rsidR="00A13D97" w:rsidRDefault="00650AEA" w:rsidP="002A2017">
            <w:pPr>
              <w:pStyle w:val="Header"/>
              <w:jc w:val="both"/>
            </w:pPr>
            <w:r>
              <w:t xml:space="preserve">The bill </w:t>
            </w:r>
            <w:r w:rsidR="000D7F1E">
              <w:t>establish</w:t>
            </w:r>
            <w:r>
              <w:t>es</w:t>
            </w:r>
            <w:r w:rsidR="000D7F1E">
              <w:t xml:space="preserve"> that a person is a </w:t>
            </w:r>
            <w:r w:rsidR="00706931">
              <w:t>q</w:t>
            </w:r>
            <w:r w:rsidR="000D7F1E">
              <w:t xml:space="preserve">ualified </w:t>
            </w:r>
            <w:r>
              <w:t xml:space="preserve">petitioner </w:t>
            </w:r>
            <w:r w:rsidRPr="00A13D97">
              <w:t xml:space="preserve">for </w:t>
            </w:r>
            <w:r>
              <w:t xml:space="preserve">these purposes </w:t>
            </w:r>
            <w:r w:rsidR="000D7F1E">
              <w:t>if that person</w:t>
            </w:r>
            <w:r w:rsidR="009413FB">
              <w:t xml:space="preserve"> meets the</w:t>
            </w:r>
            <w:r w:rsidR="00D65734">
              <w:t xml:space="preserve"> following criteria</w:t>
            </w:r>
            <w:r>
              <w:t>:</w:t>
            </w:r>
          </w:p>
          <w:p w14:paraId="28307A5B" w14:textId="31CD5959" w:rsidR="00A13D97" w:rsidRDefault="00650AEA" w:rsidP="002A2017">
            <w:pPr>
              <w:pStyle w:val="Header"/>
              <w:numPr>
                <w:ilvl w:val="0"/>
                <w:numId w:val="1"/>
              </w:numPr>
              <w:jc w:val="both"/>
            </w:pPr>
            <w:r>
              <w:t>is employed in a management position responsible for overseeing the operations of a hotel, including the owner or general manager of a hotel, a regional manager who oversees the operations of a hotel, or an employee of a management company who oversees the operation of a hotel; and</w:t>
            </w:r>
          </w:p>
          <w:p w14:paraId="137E773B" w14:textId="4562A6D6" w:rsidR="009C36CD" w:rsidRDefault="00650AEA" w:rsidP="002A2017">
            <w:pPr>
              <w:pStyle w:val="Header"/>
              <w:numPr>
                <w:ilvl w:val="0"/>
                <w:numId w:val="1"/>
              </w:numPr>
              <w:tabs>
                <w:tab w:val="clear" w:pos="4320"/>
                <w:tab w:val="clear" w:pos="8640"/>
              </w:tabs>
              <w:jc w:val="both"/>
            </w:pPr>
            <w:r>
              <w:t>provides a written statement</w:t>
            </w:r>
            <w:r w:rsidR="00A13D97">
              <w:t xml:space="preserve"> that the person is authorized to enter into a </w:t>
            </w:r>
            <w:r>
              <w:t>binding agreement concerning the operation of a hotel</w:t>
            </w:r>
            <w:r w:rsidR="00A13D97">
              <w:t xml:space="preserve"> on behalf of </w:t>
            </w:r>
            <w:r>
              <w:t xml:space="preserve">the owner of </w:t>
            </w:r>
            <w:r w:rsidR="00A13D97">
              <w:t>a hotel.</w:t>
            </w:r>
          </w:p>
          <w:p w14:paraId="45FA65F9" w14:textId="77777777" w:rsidR="009B227A" w:rsidRDefault="009B227A" w:rsidP="002A2017">
            <w:pPr>
              <w:pStyle w:val="Header"/>
              <w:tabs>
                <w:tab w:val="clear" w:pos="4320"/>
                <w:tab w:val="clear" w:pos="8640"/>
              </w:tabs>
              <w:jc w:val="both"/>
            </w:pPr>
          </w:p>
          <w:p w14:paraId="71D7738F" w14:textId="55F3A5F0" w:rsidR="00045321" w:rsidRDefault="00650AEA" w:rsidP="002A2017">
            <w:pPr>
              <w:pStyle w:val="Header"/>
              <w:tabs>
                <w:tab w:val="clear" w:pos="4320"/>
                <w:tab w:val="clear" w:pos="8640"/>
              </w:tabs>
              <w:jc w:val="both"/>
            </w:pPr>
            <w:r>
              <w:t xml:space="preserve">S.B. 1921 </w:t>
            </w:r>
            <w:r w:rsidR="005B2F28">
              <w:t>revises</w:t>
            </w:r>
            <w:r>
              <w:t xml:space="preserve"> the authorization </w:t>
            </w:r>
            <w:r w:rsidR="009D3F67">
              <w:t>for</w:t>
            </w:r>
            <w:r>
              <w:t xml:space="preserve"> a </w:t>
            </w:r>
            <w:r w:rsidR="00DF2273">
              <w:t xml:space="preserve">tourism </w:t>
            </w:r>
            <w:r w:rsidR="0056753D">
              <w:t xml:space="preserve">public improvement </w:t>
            </w:r>
            <w:r w:rsidRPr="00045321">
              <w:t xml:space="preserve">district created after September 1, 2019, </w:t>
            </w:r>
            <w:r>
              <w:t xml:space="preserve">to </w:t>
            </w:r>
            <w:r w:rsidRPr="00045321">
              <w:t xml:space="preserve">undertake a project under </w:t>
            </w:r>
            <w:r>
              <w:t xml:space="preserve">statutory provisions relating to common characteristic or use for projects in municipalities </w:t>
            </w:r>
            <w:r w:rsidRPr="00045321">
              <w:t>only for advertising, promotion, or business recruitment</w:t>
            </w:r>
            <w:r>
              <w:t xml:space="preserve"> </w:t>
            </w:r>
            <w:r w:rsidR="00E701EC">
              <w:t xml:space="preserve">directly related to hotels, </w:t>
            </w:r>
            <w:r w:rsidR="005B2F28">
              <w:t xml:space="preserve">by removing the specification that </w:t>
            </w:r>
            <w:r w:rsidR="00E701EC">
              <w:t xml:space="preserve">the advertising, promotion, or business recruitment is as </w:t>
            </w:r>
            <w:r>
              <w:t xml:space="preserve">authorized </w:t>
            </w:r>
            <w:r w:rsidR="005B2F28">
              <w:t>for inclusion in a public improvement project</w:t>
            </w:r>
            <w:r w:rsidR="0056753D">
              <w:t xml:space="preserve">. </w:t>
            </w:r>
          </w:p>
          <w:p w14:paraId="1DD67877" w14:textId="77777777" w:rsidR="00045321" w:rsidRDefault="00045321" w:rsidP="002A2017">
            <w:pPr>
              <w:pStyle w:val="Header"/>
              <w:tabs>
                <w:tab w:val="clear" w:pos="4320"/>
                <w:tab w:val="clear" w:pos="8640"/>
              </w:tabs>
              <w:jc w:val="both"/>
            </w:pPr>
          </w:p>
          <w:p w14:paraId="2B7B0DBC" w14:textId="0F77B716" w:rsidR="0008360E" w:rsidRDefault="00650AEA" w:rsidP="002A2017">
            <w:pPr>
              <w:pStyle w:val="Header"/>
              <w:tabs>
                <w:tab w:val="clear" w:pos="4320"/>
                <w:tab w:val="clear" w:pos="8640"/>
              </w:tabs>
              <w:jc w:val="both"/>
            </w:pPr>
            <w:r>
              <w:t xml:space="preserve">S.B. 1921 defines "hotel" by reference to Tax Code provisions relating to the </w:t>
            </w:r>
            <w:r w:rsidR="00206590">
              <w:t xml:space="preserve">state </w:t>
            </w:r>
            <w:r>
              <w:t xml:space="preserve">hotel occupancy tax and establishes that the term </w:t>
            </w:r>
            <w:r w:rsidRPr="001A0848">
              <w:t>includes a property that begins operating as a hotel after the establishment of a public improvement district that includes the property</w:t>
            </w:r>
            <w:r>
              <w:t>.</w:t>
            </w:r>
          </w:p>
          <w:p w14:paraId="3D16AA47" w14:textId="77777777" w:rsidR="0008360E" w:rsidRDefault="0008360E" w:rsidP="002A2017">
            <w:pPr>
              <w:pStyle w:val="Header"/>
              <w:tabs>
                <w:tab w:val="clear" w:pos="4320"/>
                <w:tab w:val="clear" w:pos="8640"/>
              </w:tabs>
              <w:jc w:val="both"/>
            </w:pPr>
          </w:p>
          <w:p w14:paraId="70B3ED9B" w14:textId="79E1C080" w:rsidR="000247A0" w:rsidRDefault="00650AEA" w:rsidP="002A2017">
            <w:pPr>
              <w:pStyle w:val="Header"/>
              <w:tabs>
                <w:tab w:val="clear" w:pos="4320"/>
                <w:tab w:val="clear" w:pos="8640"/>
              </w:tabs>
              <w:jc w:val="both"/>
            </w:pPr>
            <w:r>
              <w:t>S.B. 1921 repeals provisions that do the following:</w:t>
            </w:r>
          </w:p>
          <w:p w14:paraId="6DE0746D" w14:textId="6B5A9D5C" w:rsidR="000247A0" w:rsidRDefault="00650AEA" w:rsidP="002A2017">
            <w:pPr>
              <w:pStyle w:val="Header"/>
              <w:numPr>
                <w:ilvl w:val="0"/>
                <w:numId w:val="3"/>
              </w:numPr>
              <w:tabs>
                <w:tab w:val="clear" w:pos="4320"/>
                <w:tab w:val="clear" w:pos="8640"/>
              </w:tabs>
              <w:jc w:val="both"/>
            </w:pPr>
            <w:r>
              <w:t>limit applicability</w:t>
            </w:r>
            <w:r w:rsidR="00E701EC">
              <w:t xml:space="preserve"> </w:t>
            </w:r>
            <w:r>
              <w:t xml:space="preserve">of statutory provisions relating to authorized projects for areas that share a </w:t>
            </w:r>
            <w:r w:rsidRPr="000247A0">
              <w:t xml:space="preserve">common characteristic or use </w:t>
            </w:r>
            <w:r>
              <w:t>to certain municipalities and public improvement districts; and</w:t>
            </w:r>
          </w:p>
          <w:p w14:paraId="6BCE6A52" w14:textId="2A3EB165" w:rsidR="000247A0" w:rsidRDefault="00650AEA" w:rsidP="002A2017">
            <w:pPr>
              <w:pStyle w:val="Header"/>
              <w:numPr>
                <w:ilvl w:val="0"/>
                <w:numId w:val="3"/>
              </w:numPr>
              <w:tabs>
                <w:tab w:val="clear" w:pos="4320"/>
                <w:tab w:val="clear" w:pos="8640"/>
              </w:tabs>
              <w:jc w:val="both"/>
            </w:pPr>
            <w:r>
              <w:t xml:space="preserve">restrict the authority of a municipality to </w:t>
            </w:r>
            <w:r w:rsidRPr="000247A0">
              <w:t xml:space="preserve">undertake </w:t>
            </w:r>
            <w:r>
              <w:t xml:space="preserve">such </w:t>
            </w:r>
            <w:r w:rsidRPr="000247A0">
              <w:t>a project under th</w:t>
            </w:r>
            <w:r>
              <w:t xml:space="preserve">ose provisions </w:t>
            </w:r>
            <w:r w:rsidRPr="000247A0">
              <w:t>only for a special supplemental service for improvement and promotion of the district, including services relating to advertising, promotion, health and sanitation, water and wastewater, public safety, security, business recruitment, development, recreation, and cultural enhancement.</w:t>
            </w:r>
          </w:p>
          <w:p w14:paraId="3B853E0E" w14:textId="77777777" w:rsidR="000247A0" w:rsidRDefault="000247A0" w:rsidP="002A2017">
            <w:pPr>
              <w:pStyle w:val="Header"/>
              <w:tabs>
                <w:tab w:val="clear" w:pos="4320"/>
                <w:tab w:val="clear" w:pos="8640"/>
              </w:tabs>
              <w:jc w:val="both"/>
            </w:pPr>
          </w:p>
          <w:p w14:paraId="60080173" w14:textId="32EFFB37" w:rsidR="00045321" w:rsidRDefault="00650AEA" w:rsidP="002A2017">
            <w:pPr>
              <w:pStyle w:val="Header"/>
              <w:tabs>
                <w:tab w:val="clear" w:pos="4320"/>
                <w:tab w:val="clear" w:pos="8640"/>
              </w:tabs>
              <w:jc w:val="both"/>
            </w:pPr>
            <w:r>
              <w:t xml:space="preserve">S.B. 1921 repeals </w:t>
            </w:r>
            <w:r w:rsidRPr="00045321">
              <w:t>Sections 372.0035(a) and (e-1), Local Government Code</w:t>
            </w:r>
            <w:r>
              <w:t>.</w:t>
            </w:r>
          </w:p>
          <w:p w14:paraId="2F5BD3F7" w14:textId="77777777" w:rsidR="00045321" w:rsidRDefault="00045321" w:rsidP="002A2017">
            <w:pPr>
              <w:pStyle w:val="Header"/>
              <w:tabs>
                <w:tab w:val="clear" w:pos="4320"/>
                <w:tab w:val="clear" w:pos="8640"/>
              </w:tabs>
              <w:jc w:val="both"/>
            </w:pPr>
          </w:p>
          <w:p w14:paraId="3BDEDAD2" w14:textId="19611438" w:rsidR="0008360E" w:rsidRPr="009C36CD" w:rsidRDefault="00650AEA" w:rsidP="002A2017">
            <w:pPr>
              <w:pStyle w:val="Header"/>
              <w:tabs>
                <w:tab w:val="clear" w:pos="4320"/>
                <w:tab w:val="clear" w:pos="8640"/>
              </w:tabs>
              <w:jc w:val="both"/>
            </w:pPr>
            <w:r>
              <w:t>S.B.</w:t>
            </w:r>
            <w:r w:rsidR="009B227A">
              <w:t xml:space="preserve"> </w:t>
            </w:r>
            <w:r>
              <w:t>1921</w:t>
            </w:r>
            <w:r w:rsidR="009B227A">
              <w:t xml:space="preserve"> </w:t>
            </w:r>
            <w:r w:rsidR="009B227A" w:rsidRPr="009B227A">
              <w:t xml:space="preserve">applies only to a petition for the establishment </w:t>
            </w:r>
            <w:r w:rsidR="00045321">
              <w:t xml:space="preserve">or renewal </w:t>
            </w:r>
            <w:r w:rsidR="009B227A" w:rsidRPr="009B227A">
              <w:t xml:space="preserve">of a public improvement district filed on or after the </w:t>
            </w:r>
            <w:r w:rsidR="009B227A">
              <w:t xml:space="preserve">bill's </w:t>
            </w:r>
            <w:r w:rsidR="009B227A" w:rsidRPr="009B227A">
              <w:t>effective date</w:t>
            </w:r>
            <w:r w:rsidR="009B227A">
              <w:t xml:space="preserve">. </w:t>
            </w:r>
            <w:r w:rsidR="009B227A" w:rsidRPr="009B227A">
              <w:t xml:space="preserve">A petition filed before the </w:t>
            </w:r>
            <w:r w:rsidR="009B227A">
              <w:t xml:space="preserve">bill's </w:t>
            </w:r>
            <w:r w:rsidR="009B227A" w:rsidRPr="009B227A">
              <w:t xml:space="preserve">effective date </w:t>
            </w:r>
            <w:r w:rsidR="009B227A">
              <w:t xml:space="preserve">is </w:t>
            </w:r>
            <w:r w:rsidR="009B227A" w:rsidRPr="009B227A">
              <w:t>governed by the law in effect on the date the petition is filed, and the former law is continued in effect for that purpose</w:t>
            </w:r>
            <w:r>
              <w:t>.</w:t>
            </w:r>
          </w:p>
          <w:p w14:paraId="75B0DA49" w14:textId="77777777" w:rsidR="008423E4" w:rsidRPr="00835628" w:rsidRDefault="008423E4" w:rsidP="002A2017">
            <w:pPr>
              <w:rPr>
                <w:b/>
              </w:rPr>
            </w:pPr>
          </w:p>
        </w:tc>
      </w:tr>
      <w:tr w:rsidR="00652E52" w14:paraId="1C3E84C1" w14:textId="77777777" w:rsidTr="00345119">
        <w:tc>
          <w:tcPr>
            <w:tcW w:w="9576" w:type="dxa"/>
          </w:tcPr>
          <w:p w14:paraId="2064783A" w14:textId="77777777" w:rsidR="008423E4" w:rsidRPr="00A8133F" w:rsidRDefault="00650AEA" w:rsidP="002A2017">
            <w:pPr>
              <w:rPr>
                <w:b/>
              </w:rPr>
            </w:pPr>
            <w:r w:rsidRPr="009C1E9A">
              <w:rPr>
                <w:b/>
                <w:u w:val="single"/>
              </w:rPr>
              <w:t>EFFECTIVE DATE</w:t>
            </w:r>
            <w:r>
              <w:rPr>
                <w:b/>
              </w:rPr>
              <w:t xml:space="preserve"> </w:t>
            </w:r>
          </w:p>
          <w:p w14:paraId="4965180B" w14:textId="77777777" w:rsidR="008423E4" w:rsidRDefault="008423E4" w:rsidP="002A2017"/>
          <w:p w14:paraId="46584912" w14:textId="5DCCDA57" w:rsidR="008423E4" w:rsidRPr="003624F2" w:rsidRDefault="00650AEA" w:rsidP="002A2017">
            <w:pPr>
              <w:pStyle w:val="Header"/>
              <w:tabs>
                <w:tab w:val="clear" w:pos="4320"/>
                <w:tab w:val="clear" w:pos="8640"/>
              </w:tabs>
              <w:jc w:val="both"/>
            </w:pPr>
            <w:r>
              <w:t>On passage, or, if the bill does not receive the necessary vote, September 1, 2025.</w:t>
            </w:r>
          </w:p>
          <w:p w14:paraId="43F800AB" w14:textId="77777777" w:rsidR="008423E4" w:rsidRPr="00233FDB" w:rsidRDefault="008423E4" w:rsidP="002A2017">
            <w:pPr>
              <w:rPr>
                <w:b/>
              </w:rPr>
            </w:pPr>
          </w:p>
        </w:tc>
      </w:tr>
    </w:tbl>
    <w:p w14:paraId="2577916B" w14:textId="77777777" w:rsidR="008423E4" w:rsidRPr="00BE0E75" w:rsidRDefault="008423E4" w:rsidP="002A2017">
      <w:pPr>
        <w:jc w:val="both"/>
        <w:rPr>
          <w:rFonts w:ascii="Arial" w:hAnsi="Arial"/>
          <w:sz w:val="16"/>
          <w:szCs w:val="16"/>
        </w:rPr>
      </w:pPr>
    </w:p>
    <w:p w14:paraId="77127D46" w14:textId="77777777" w:rsidR="004108C3" w:rsidRPr="008423E4" w:rsidRDefault="004108C3" w:rsidP="002A2017"/>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D9816" w14:textId="77777777" w:rsidR="00650AEA" w:rsidRDefault="00650AEA">
      <w:r>
        <w:separator/>
      </w:r>
    </w:p>
  </w:endnote>
  <w:endnote w:type="continuationSeparator" w:id="0">
    <w:p w14:paraId="05AF7234" w14:textId="77777777" w:rsidR="00650AEA" w:rsidRDefault="00650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F685E" w14:textId="77777777" w:rsidR="00422039" w:rsidRDefault="00422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652E52" w14:paraId="365CFFCA" w14:textId="77777777" w:rsidTr="009C1E9A">
      <w:trPr>
        <w:cantSplit/>
      </w:trPr>
      <w:tc>
        <w:tcPr>
          <w:tcW w:w="0" w:type="pct"/>
        </w:tcPr>
        <w:p w14:paraId="087259B5" w14:textId="77777777" w:rsidR="00137D90" w:rsidRDefault="00137D90" w:rsidP="009C1E9A">
          <w:pPr>
            <w:pStyle w:val="Footer"/>
            <w:tabs>
              <w:tab w:val="clear" w:pos="8640"/>
              <w:tab w:val="right" w:pos="9360"/>
            </w:tabs>
          </w:pPr>
        </w:p>
      </w:tc>
      <w:tc>
        <w:tcPr>
          <w:tcW w:w="2395" w:type="pct"/>
        </w:tcPr>
        <w:p w14:paraId="25E81E44" w14:textId="77777777" w:rsidR="00137D90" w:rsidRDefault="00137D90" w:rsidP="009C1E9A">
          <w:pPr>
            <w:pStyle w:val="Footer"/>
            <w:tabs>
              <w:tab w:val="clear" w:pos="8640"/>
              <w:tab w:val="right" w:pos="9360"/>
            </w:tabs>
          </w:pPr>
        </w:p>
        <w:p w14:paraId="54DDE24E" w14:textId="77777777" w:rsidR="001A4310" w:rsidRDefault="001A4310" w:rsidP="009C1E9A">
          <w:pPr>
            <w:pStyle w:val="Footer"/>
            <w:tabs>
              <w:tab w:val="clear" w:pos="8640"/>
              <w:tab w:val="right" w:pos="9360"/>
            </w:tabs>
          </w:pPr>
        </w:p>
        <w:p w14:paraId="5F3FAEBD" w14:textId="77777777" w:rsidR="00137D90" w:rsidRDefault="00137D90" w:rsidP="009C1E9A">
          <w:pPr>
            <w:pStyle w:val="Footer"/>
            <w:tabs>
              <w:tab w:val="clear" w:pos="8640"/>
              <w:tab w:val="right" w:pos="9360"/>
            </w:tabs>
          </w:pPr>
        </w:p>
      </w:tc>
      <w:tc>
        <w:tcPr>
          <w:tcW w:w="2453" w:type="pct"/>
        </w:tcPr>
        <w:p w14:paraId="291F71C9" w14:textId="77777777" w:rsidR="00137D90" w:rsidRDefault="00137D90" w:rsidP="009C1E9A">
          <w:pPr>
            <w:pStyle w:val="Footer"/>
            <w:tabs>
              <w:tab w:val="clear" w:pos="8640"/>
              <w:tab w:val="right" w:pos="9360"/>
            </w:tabs>
            <w:jc w:val="right"/>
          </w:pPr>
        </w:p>
      </w:tc>
    </w:tr>
    <w:tr w:rsidR="00652E52" w14:paraId="203D767F" w14:textId="77777777" w:rsidTr="009C1E9A">
      <w:trPr>
        <w:cantSplit/>
      </w:trPr>
      <w:tc>
        <w:tcPr>
          <w:tcW w:w="0" w:type="pct"/>
        </w:tcPr>
        <w:p w14:paraId="28CDC512" w14:textId="77777777" w:rsidR="00EC379B" w:rsidRDefault="00EC379B" w:rsidP="009C1E9A">
          <w:pPr>
            <w:pStyle w:val="Footer"/>
            <w:tabs>
              <w:tab w:val="clear" w:pos="8640"/>
              <w:tab w:val="right" w:pos="9360"/>
            </w:tabs>
          </w:pPr>
        </w:p>
      </w:tc>
      <w:tc>
        <w:tcPr>
          <w:tcW w:w="2395" w:type="pct"/>
        </w:tcPr>
        <w:p w14:paraId="790E1176" w14:textId="4A98430D" w:rsidR="00EC379B" w:rsidRPr="009C1E9A" w:rsidRDefault="00650AEA" w:rsidP="009C1E9A">
          <w:pPr>
            <w:pStyle w:val="Footer"/>
            <w:tabs>
              <w:tab w:val="clear" w:pos="8640"/>
              <w:tab w:val="right" w:pos="9360"/>
            </w:tabs>
            <w:rPr>
              <w:rFonts w:ascii="Shruti" w:hAnsi="Shruti"/>
              <w:sz w:val="22"/>
            </w:rPr>
          </w:pPr>
          <w:r>
            <w:rPr>
              <w:rFonts w:ascii="Shruti" w:hAnsi="Shruti"/>
              <w:sz w:val="22"/>
            </w:rPr>
            <w:t>89R 28014-D</w:t>
          </w:r>
        </w:p>
      </w:tc>
      <w:tc>
        <w:tcPr>
          <w:tcW w:w="2453" w:type="pct"/>
        </w:tcPr>
        <w:p w14:paraId="2BC0D879" w14:textId="62C51B25" w:rsidR="00EC379B" w:rsidRDefault="00650AEA" w:rsidP="009C1E9A">
          <w:pPr>
            <w:pStyle w:val="Footer"/>
            <w:tabs>
              <w:tab w:val="clear" w:pos="8640"/>
              <w:tab w:val="right" w:pos="9360"/>
            </w:tabs>
            <w:jc w:val="right"/>
          </w:pPr>
          <w:r>
            <w:fldChar w:fldCharType="begin"/>
          </w:r>
          <w:r>
            <w:instrText xml:space="preserve"> DOCPROPERTY  OTID  \* MERGEFORMAT </w:instrText>
          </w:r>
          <w:r>
            <w:fldChar w:fldCharType="separate"/>
          </w:r>
          <w:r w:rsidR="002A2017">
            <w:t>25.123.759</w:t>
          </w:r>
          <w:r>
            <w:fldChar w:fldCharType="end"/>
          </w:r>
        </w:p>
      </w:tc>
    </w:tr>
    <w:tr w:rsidR="00652E52" w14:paraId="7499CB62" w14:textId="77777777" w:rsidTr="009C1E9A">
      <w:trPr>
        <w:cantSplit/>
      </w:trPr>
      <w:tc>
        <w:tcPr>
          <w:tcW w:w="0" w:type="pct"/>
        </w:tcPr>
        <w:p w14:paraId="70F7A61F" w14:textId="77777777" w:rsidR="00EC379B" w:rsidRDefault="00EC379B" w:rsidP="009C1E9A">
          <w:pPr>
            <w:pStyle w:val="Footer"/>
            <w:tabs>
              <w:tab w:val="clear" w:pos="4320"/>
              <w:tab w:val="clear" w:pos="8640"/>
              <w:tab w:val="left" w:pos="2865"/>
            </w:tabs>
          </w:pPr>
        </w:p>
      </w:tc>
      <w:tc>
        <w:tcPr>
          <w:tcW w:w="2395" w:type="pct"/>
        </w:tcPr>
        <w:p w14:paraId="67ACF81C"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71B725F5" w14:textId="77777777" w:rsidR="00EC379B" w:rsidRDefault="00EC379B" w:rsidP="006D504F">
          <w:pPr>
            <w:pStyle w:val="Footer"/>
            <w:rPr>
              <w:rStyle w:val="PageNumber"/>
            </w:rPr>
          </w:pPr>
        </w:p>
        <w:p w14:paraId="1A381567" w14:textId="77777777" w:rsidR="00EC379B" w:rsidRDefault="00EC379B" w:rsidP="009C1E9A">
          <w:pPr>
            <w:pStyle w:val="Footer"/>
            <w:tabs>
              <w:tab w:val="clear" w:pos="8640"/>
              <w:tab w:val="right" w:pos="9360"/>
            </w:tabs>
            <w:jc w:val="right"/>
          </w:pPr>
        </w:p>
      </w:tc>
    </w:tr>
    <w:tr w:rsidR="00652E52" w14:paraId="39CD0B17" w14:textId="77777777" w:rsidTr="009C1E9A">
      <w:trPr>
        <w:cantSplit/>
        <w:trHeight w:val="323"/>
      </w:trPr>
      <w:tc>
        <w:tcPr>
          <w:tcW w:w="0" w:type="pct"/>
          <w:gridSpan w:val="3"/>
        </w:tcPr>
        <w:p w14:paraId="4B1C6CEE" w14:textId="77777777" w:rsidR="00EC379B" w:rsidRDefault="00650AEA"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1C8BC9E5" w14:textId="77777777" w:rsidR="00EC379B" w:rsidRDefault="00EC379B" w:rsidP="009C1E9A">
          <w:pPr>
            <w:pStyle w:val="Footer"/>
            <w:tabs>
              <w:tab w:val="clear" w:pos="8640"/>
              <w:tab w:val="right" w:pos="9360"/>
            </w:tabs>
            <w:jc w:val="center"/>
          </w:pPr>
        </w:p>
      </w:tc>
    </w:tr>
  </w:tbl>
  <w:p w14:paraId="0A2F5457"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87389" w14:textId="77777777" w:rsidR="00422039" w:rsidRDefault="00422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29FB4" w14:textId="77777777" w:rsidR="00650AEA" w:rsidRDefault="00650AEA">
      <w:r>
        <w:separator/>
      </w:r>
    </w:p>
  </w:footnote>
  <w:footnote w:type="continuationSeparator" w:id="0">
    <w:p w14:paraId="02CF9E5A" w14:textId="77777777" w:rsidR="00650AEA" w:rsidRDefault="00650A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B9E1" w14:textId="77777777" w:rsidR="00422039" w:rsidRDefault="00422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D180" w14:textId="77777777" w:rsidR="00422039" w:rsidRDefault="0042203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6F7CA" w14:textId="77777777" w:rsidR="00422039" w:rsidRDefault="00422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A0C1E"/>
    <w:multiLevelType w:val="hybridMultilevel"/>
    <w:tmpl w:val="39ACE91E"/>
    <w:lvl w:ilvl="0" w:tplc="5BC88FB8">
      <w:start w:val="1"/>
      <w:numFmt w:val="bullet"/>
      <w:lvlText w:val=""/>
      <w:lvlJc w:val="left"/>
      <w:pPr>
        <w:tabs>
          <w:tab w:val="num" w:pos="720"/>
        </w:tabs>
        <w:ind w:left="720" w:hanging="360"/>
      </w:pPr>
      <w:rPr>
        <w:rFonts w:ascii="Symbol" w:hAnsi="Symbol" w:hint="default"/>
      </w:rPr>
    </w:lvl>
    <w:lvl w:ilvl="1" w:tplc="F6C2197E" w:tentative="1">
      <w:start w:val="1"/>
      <w:numFmt w:val="bullet"/>
      <w:lvlText w:val="o"/>
      <w:lvlJc w:val="left"/>
      <w:pPr>
        <w:ind w:left="1440" w:hanging="360"/>
      </w:pPr>
      <w:rPr>
        <w:rFonts w:ascii="Courier New" w:hAnsi="Courier New" w:cs="Courier New" w:hint="default"/>
      </w:rPr>
    </w:lvl>
    <w:lvl w:ilvl="2" w:tplc="52167158" w:tentative="1">
      <w:start w:val="1"/>
      <w:numFmt w:val="bullet"/>
      <w:lvlText w:val=""/>
      <w:lvlJc w:val="left"/>
      <w:pPr>
        <w:ind w:left="2160" w:hanging="360"/>
      </w:pPr>
      <w:rPr>
        <w:rFonts w:ascii="Wingdings" w:hAnsi="Wingdings" w:hint="default"/>
      </w:rPr>
    </w:lvl>
    <w:lvl w:ilvl="3" w:tplc="DB54E94A" w:tentative="1">
      <w:start w:val="1"/>
      <w:numFmt w:val="bullet"/>
      <w:lvlText w:val=""/>
      <w:lvlJc w:val="left"/>
      <w:pPr>
        <w:ind w:left="2880" w:hanging="360"/>
      </w:pPr>
      <w:rPr>
        <w:rFonts w:ascii="Symbol" w:hAnsi="Symbol" w:hint="default"/>
      </w:rPr>
    </w:lvl>
    <w:lvl w:ilvl="4" w:tplc="53487BA4" w:tentative="1">
      <w:start w:val="1"/>
      <w:numFmt w:val="bullet"/>
      <w:lvlText w:val="o"/>
      <w:lvlJc w:val="left"/>
      <w:pPr>
        <w:ind w:left="3600" w:hanging="360"/>
      </w:pPr>
      <w:rPr>
        <w:rFonts w:ascii="Courier New" w:hAnsi="Courier New" w:cs="Courier New" w:hint="default"/>
      </w:rPr>
    </w:lvl>
    <w:lvl w:ilvl="5" w:tplc="D25E1284" w:tentative="1">
      <w:start w:val="1"/>
      <w:numFmt w:val="bullet"/>
      <w:lvlText w:val=""/>
      <w:lvlJc w:val="left"/>
      <w:pPr>
        <w:ind w:left="4320" w:hanging="360"/>
      </w:pPr>
      <w:rPr>
        <w:rFonts w:ascii="Wingdings" w:hAnsi="Wingdings" w:hint="default"/>
      </w:rPr>
    </w:lvl>
    <w:lvl w:ilvl="6" w:tplc="AFA60C6A" w:tentative="1">
      <w:start w:val="1"/>
      <w:numFmt w:val="bullet"/>
      <w:lvlText w:val=""/>
      <w:lvlJc w:val="left"/>
      <w:pPr>
        <w:ind w:left="5040" w:hanging="360"/>
      </w:pPr>
      <w:rPr>
        <w:rFonts w:ascii="Symbol" w:hAnsi="Symbol" w:hint="default"/>
      </w:rPr>
    </w:lvl>
    <w:lvl w:ilvl="7" w:tplc="BAE6B230" w:tentative="1">
      <w:start w:val="1"/>
      <w:numFmt w:val="bullet"/>
      <w:lvlText w:val="o"/>
      <w:lvlJc w:val="left"/>
      <w:pPr>
        <w:ind w:left="5760" w:hanging="360"/>
      </w:pPr>
      <w:rPr>
        <w:rFonts w:ascii="Courier New" w:hAnsi="Courier New" w:cs="Courier New" w:hint="default"/>
      </w:rPr>
    </w:lvl>
    <w:lvl w:ilvl="8" w:tplc="552A9BE8" w:tentative="1">
      <w:start w:val="1"/>
      <w:numFmt w:val="bullet"/>
      <w:lvlText w:val=""/>
      <w:lvlJc w:val="left"/>
      <w:pPr>
        <w:ind w:left="6480" w:hanging="360"/>
      </w:pPr>
      <w:rPr>
        <w:rFonts w:ascii="Wingdings" w:hAnsi="Wingdings" w:hint="default"/>
      </w:rPr>
    </w:lvl>
  </w:abstractNum>
  <w:abstractNum w:abstractNumId="1" w15:restartNumberingAfterBreak="0">
    <w:nsid w:val="4BF83379"/>
    <w:multiLevelType w:val="hybridMultilevel"/>
    <w:tmpl w:val="BD748B5E"/>
    <w:lvl w:ilvl="0" w:tplc="EAA08416">
      <w:start w:val="1"/>
      <w:numFmt w:val="bullet"/>
      <w:lvlText w:val=""/>
      <w:lvlJc w:val="left"/>
      <w:pPr>
        <w:tabs>
          <w:tab w:val="num" w:pos="720"/>
        </w:tabs>
        <w:ind w:left="720" w:hanging="360"/>
      </w:pPr>
      <w:rPr>
        <w:rFonts w:ascii="Symbol" w:hAnsi="Symbol" w:hint="default"/>
      </w:rPr>
    </w:lvl>
    <w:lvl w:ilvl="1" w:tplc="A5067332">
      <w:start w:val="1"/>
      <w:numFmt w:val="bullet"/>
      <w:lvlText w:val="o"/>
      <w:lvlJc w:val="left"/>
      <w:pPr>
        <w:ind w:left="1440" w:hanging="360"/>
      </w:pPr>
      <w:rPr>
        <w:rFonts w:ascii="Courier New" w:hAnsi="Courier New" w:cs="Courier New" w:hint="default"/>
      </w:rPr>
    </w:lvl>
    <w:lvl w:ilvl="2" w:tplc="A2E0ED42" w:tentative="1">
      <w:start w:val="1"/>
      <w:numFmt w:val="bullet"/>
      <w:lvlText w:val=""/>
      <w:lvlJc w:val="left"/>
      <w:pPr>
        <w:ind w:left="2160" w:hanging="360"/>
      </w:pPr>
      <w:rPr>
        <w:rFonts w:ascii="Wingdings" w:hAnsi="Wingdings" w:hint="default"/>
      </w:rPr>
    </w:lvl>
    <w:lvl w:ilvl="3" w:tplc="885E0D98" w:tentative="1">
      <w:start w:val="1"/>
      <w:numFmt w:val="bullet"/>
      <w:lvlText w:val=""/>
      <w:lvlJc w:val="left"/>
      <w:pPr>
        <w:ind w:left="2880" w:hanging="360"/>
      </w:pPr>
      <w:rPr>
        <w:rFonts w:ascii="Symbol" w:hAnsi="Symbol" w:hint="default"/>
      </w:rPr>
    </w:lvl>
    <w:lvl w:ilvl="4" w:tplc="E9225260" w:tentative="1">
      <w:start w:val="1"/>
      <w:numFmt w:val="bullet"/>
      <w:lvlText w:val="o"/>
      <w:lvlJc w:val="left"/>
      <w:pPr>
        <w:ind w:left="3600" w:hanging="360"/>
      </w:pPr>
      <w:rPr>
        <w:rFonts w:ascii="Courier New" w:hAnsi="Courier New" w:cs="Courier New" w:hint="default"/>
      </w:rPr>
    </w:lvl>
    <w:lvl w:ilvl="5" w:tplc="87B81C54" w:tentative="1">
      <w:start w:val="1"/>
      <w:numFmt w:val="bullet"/>
      <w:lvlText w:val=""/>
      <w:lvlJc w:val="left"/>
      <w:pPr>
        <w:ind w:left="4320" w:hanging="360"/>
      </w:pPr>
      <w:rPr>
        <w:rFonts w:ascii="Wingdings" w:hAnsi="Wingdings" w:hint="default"/>
      </w:rPr>
    </w:lvl>
    <w:lvl w:ilvl="6" w:tplc="027C9222" w:tentative="1">
      <w:start w:val="1"/>
      <w:numFmt w:val="bullet"/>
      <w:lvlText w:val=""/>
      <w:lvlJc w:val="left"/>
      <w:pPr>
        <w:ind w:left="5040" w:hanging="360"/>
      </w:pPr>
      <w:rPr>
        <w:rFonts w:ascii="Symbol" w:hAnsi="Symbol" w:hint="default"/>
      </w:rPr>
    </w:lvl>
    <w:lvl w:ilvl="7" w:tplc="89724C78" w:tentative="1">
      <w:start w:val="1"/>
      <w:numFmt w:val="bullet"/>
      <w:lvlText w:val="o"/>
      <w:lvlJc w:val="left"/>
      <w:pPr>
        <w:ind w:left="5760" w:hanging="360"/>
      </w:pPr>
      <w:rPr>
        <w:rFonts w:ascii="Courier New" w:hAnsi="Courier New" w:cs="Courier New" w:hint="default"/>
      </w:rPr>
    </w:lvl>
    <w:lvl w:ilvl="8" w:tplc="FB20BB06" w:tentative="1">
      <w:start w:val="1"/>
      <w:numFmt w:val="bullet"/>
      <w:lvlText w:val=""/>
      <w:lvlJc w:val="left"/>
      <w:pPr>
        <w:ind w:left="6480" w:hanging="360"/>
      </w:pPr>
      <w:rPr>
        <w:rFonts w:ascii="Wingdings" w:hAnsi="Wingdings" w:hint="default"/>
      </w:rPr>
    </w:lvl>
  </w:abstractNum>
  <w:abstractNum w:abstractNumId="2" w15:restartNumberingAfterBreak="0">
    <w:nsid w:val="62300F9C"/>
    <w:multiLevelType w:val="hybridMultilevel"/>
    <w:tmpl w:val="1FFA1B26"/>
    <w:lvl w:ilvl="0" w:tplc="784C8966">
      <w:start w:val="1"/>
      <w:numFmt w:val="bullet"/>
      <w:lvlText w:val=""/>
      <w:lvlJc w:val="left"/>
      <w:pPr>
        <w:tabs>
          <w:tab w:val="num" w:pos="720"/>
        </w:tabs>
        <w:ind w:left="720" w:hanging="360"/>
      </w:pPr>
      <w:rPr>
        <w:rFonts w:ascii="Symbol" w:hAnsi="Symbol" w:hint="default"/>
      </w:rPr>
    </w:lvl>
    <w:lvl w:ilvl="1" w:tplc="8BDC1104" w:tentative="1">
      <w:start w:val="1"/>
      <w:numFmt w:val="bullet"/>
      <w:lvlText w:val="o"/>
      <w:lvlJc w:val="left"/>
      <w:pPr>
        <w:ind w:left="1440" w:hanging="360"/>
      </w:pPr>
      <w:rPr>
        <w:rFonts w:ascii="Courier New" w:hAnsi="Courier New" w:cs="Courier New" w:hint="default"/>
      </w:rPr>
    </w:lvl>
    <w:lvl w:ilvl="2" w:tplc="0A3E68E2" w:tentative="1">
      <w:start w:val="1"/>
      <w:numFmt w:val="bullet"/>
      <w:lvlText w:val=""/>
      <w:lvlJc w:val="left"/>
      <w:pPr>
        <w:ind w:left="2160" w:hanging="360"/>
      </w:pPr>
      <w:rPr>
        <w:rFonts w:ascii="Wingdings" w:hAnsi="Wingdings" w:hint="default"/>
      </w:rPr>
    </w:lvl>
    <w:lvl w:ilvl="3" w:tplc="1C88F682" w:tentative="1">
      <w:start w:val="1"/>
      <w:numFmt w:val="bullet"/>
      <w:lvlText w:val=""/>
      <w:lvlJc w:val="left"/>
      <w:pPr>
        <w:ind w:left="2880" w:hanging="360"/>
      </w:pPr>
      <w:rPr>
        <w:rFonts w:ascii="Symbol" w:hAnsi="Symbol" w:hint="default"/>
      </w:rPr>
    </w:lvl>
    <w:lvl w:ilvl="4" w:tplc="6542F1FE" w:tentative="1">
      <w:start w:val="1"/>
      <w:numFmt w:val="bullet"/>
      <w:lvlText w:val="o"/>
      <w:lvlJc w:val="left"/>
      <w:pPr>
        <w:ind w:left="3600" w:hanging="360"/>
      </w:pPr>
      <w:rPr>
        <w:rFonts w:ascii="Courier New" w:hAnsi="Courier New" w:cs="Courier New" w:hint="default"/>
      </w:rPr>
    </w:lvl>
    <w:lvl w:ilvl="5" w:tplc="5ACA8478" w:tentative="1">
      <w:start w:val="1"/>
      <w:numFmt w:val="bullet"/>
      <w:lvlText w:val=""/>
      <w:lvlJc w:val="left"/>
      <w:pPr>
        <w:ind w:left="4320" w:hanging="360"/>
      </w:pPr>
      <w:rPr>
        <w:rFonts w:ascii="Wingdings" w:hAnsi="Wingdings" w:hint="default"/>
      </w:rPr>
    </w:lvl>
    <w:lvl w:ilvl="6" w:tplc="8D941352" w:tentative="1">
      <w:start w:val="1"/>
      <w:numFmt w:val="bullet"/>
      <w:lvlText w:val=""/>
      <w:lvlJc w:val="left"/>
      <w:pPr>
        <w:ind w:left="5040" w:hanging="360"/>
      </w:pPr>
      <w:rPr>
        <w:rFonts w:ascii="Symbol" w:hAnsi="Symbol" w:hint="default"/>
      </w:rPr>
    </w:lvl>
    <w:lvl w:ilvl="7" w:tplc="8E46B7AE" w:tentative="1">
      <w:start w:val="1"/>
      <w:numFmt w:val="bullet"/>
      <w:lvlText w:val="o"/>
      <w:lvlJc w:val="left"/>
      <w:pPr>
        <w:ind w:left="5760" w:hanging="360"/>
      </w:pPr>
      <w:rPr>
        <w:rFonts w:ascii="Courier New" w:hAnsi="Courier New" w:cs="Courier New" w:hint="default"/>
      </w:rPr>
    </w:lvl>
    <w:lvl w:ilvl="8" w:tplc="258E1E0C" w:tentative="1">
      <w:start w:val="1"/>
      <w:numFmt w:val="bullet"/>
      <w:lvlText w:val=""/>
      <w:lvlJc w:val="left"/>
      <w:pPr>
        <w:ind w:left="6480" w:hanging="360"/>
      </w:pPr>
      <w:rPr>
        <w:rFonts w:ascii="Wingdings" w:hAnsi="Wingdings" w:hint="default"/>
      </w:rPr>
    </w:lvl>
  </w:abstractNum>
  <w:num w:numId="1" w16cid:durableId="699279183">
    <w:abstractNumId w:val="2"/>
  </w:num>
  <w:num w:numId="2" w16cid:durableId="2111703623">
    <w:abstractNumId w:val="1"/>
  </w:num>
  <w:num w:numId="3" w16cid:durableId="1780488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D97"/>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7A0"/>
    <w:rsid w:val="0002493D"/>
    <w:rsid w:val="000249F2"/>
    <w:rsid w:val="00027E81"/>
    <w:rsid w:val="00030AD8"/>
    <w:rsid w:val="0003107A"/>
    <w:rsid w:val="00031C95"/>
    <w:rsid w:val="000330D4"/>
    <w:rsid w:val="0003572D"/>
    <w:rsid w:val="00035DB0"/>
    <w:rsid w:val="00037088"/>
    <w:rsid w:val="000400D5"/>
    <w:rsid w:val="00043B84"/>
    <w:rsid w:val="0004512B"/>
    <w:rsid w:val="00045321"/>
    <w:rsid w:val="000463F0"/>
    <w:rsid w:val="00046BDA"/>
    <w:rsid w:val="0004762E"/>
    <w:rsid w:val="000532BD"/>
    <w:rsid w:val="00055446"/>
    <w:rsid w:val="000555E0"/>
    <w:rsid w:val="00055C12"/>
    <w:rsid w:val="000608B0"/>
    <w:rsid w:val="0006104C"/>
    <w:rsid w:val="00064BF2"/>
    <w:rsid w:val="000667BA"/>
    <w:rsid w:val="000676A7"/>
    <w:rsid w:val="00073914"/>
    <w:rsid w:val="00074236"/>
    <w:rsid w:val="000746BD"/>
    <w:rsid w:val="00076D7D"/>
    <w:rsid w:val="00080D95"/>
    <w:rsid w:val="0008360E"/>
    <w:rsid w:val="00090E6B"/>
    <w:rsid w:val="00091B2C"/>
    <w:rsid w:val="00092ABC"/>
    <w:rsid w:val="00097AAF"/>
    <w:rsid w:val="00097D13"/>
    <w:rsid w:val="000A4893"/>
    <w:rsid w:val="000A54E0"/>
    <w:rsid w:val="000A72C4"/>
    <w:rsid w:val="000B0F30"/>
    <w:rsid w:val="000B1486"/>
    <w:rsid w:val="000B3E61"/>
    <w:rsid w:val="000B54AF"/>
    <w:rsid w:val="000B6090"/>
    <w:rsid w:val="000B6FEE"/>
    <w:rsid w:val="000B7D04"/>
    <w:rsid w:val="000C12C4"/>
    <w:rsid w:val="000C49DA"/>
    <w:rsid w:val="000C4B3D"/>
    <w:rsid w:val="000C6DC1"/>
    <w:rsid w:val="000C6E20"/>
    <w:rsid w:val="000C76D7"/>
    <w:rsid w:val="000C7F1D"/>
    <w:rsid w:val="000D2EBA"/>
    <w:rsid w:val="000D32A1"/>
    <w:rsid w:val="000D3725"/>
    <w:rsid w:val="000D46E5"/>
    <w:rsid w:val="000D59A3"/>
    <w:rsid w:val="000D769C"/>
    <w:rsid w:val="000D7F1E"/>
    <w:rsid w:val="000E1976"/>
    <w:rsid w:val="000E20F1"/>
    <w:rsid w:val="000E5B20"/>
    <w:rsid w:val="000E7C14"/>
    <w:rsid w:val="000F094C"/>
    <w:rsid w:val="000F1392"/>
    <w:rsid w:val="000F18A2"/>
    <w:rsid w:val="000F2A7F"/>
    <w:rsid w:val="000F3DBD"/>
    <w:rsid w:val="000F5843"/>
    <w:rsid w:val="000F6A06"/>
    <w:rsid w:val="0010154D"/>
    <w:rsid w:val="00102D3F"/>
    <w:rsid w:val="00102EC7"/>
    <w:rsid w:val="0010347D"/>
    <w:rsid w:val="00110F8C"/>
    <w:rsid w:val="0011274A"/>
    <w:rsid w:val="00113522"/>
    <w:rsid w:val="001136B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26FD"/>
    <w:rsid w:val="0019457A"/>
    <w:rsid w:val="00195257"/>
    <w:rsid w:val="00195388"/>
    <w:rsid w:val="0019539E"/>
    <w:rsid w:val="001968BC"/>
    <w:rsid w:val="001A0739"/>
    <w:rsid w:val="001A0848"/>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D562A"/>
    <w:rsid w:val="001E2CAD"/>
    <w:rsid w:val="001E34DB"/>
    <w:rsid w:val="001E37CD"/>
    <w:rsid w:val="001E4070"/>
    <w:rsid w:val="001E655E"/>
    <w:rsid w:val="001F3CB8"/>
    <w:rsid w:val="001F6B91"/>
    <w:rsid w:val="001F703C"/>
    <w:rsid w:val="00200B9E"/>
    <w:rsid w:val="00200BF5"/>
    <w:rsid w:val="002010D1"/>
    <w:rsid w:val="00201338"/>
    <w:rsid w:val="00204C9B"/>
    <w:rsid w:val="00206590"/>
    <w:rsid w:val="0020775D"/>
    <w:rsid w:val="002116DD"/>
    <w:rsid w:val="0021383D"/>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44ED"/>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77854"/>
    <w:rsid w:val="00280123"/>
    <w:rsid w:val="00281343"/>
    <w:rsid w:val="00281883"/>
    <w:rsid w:val="002874E3"/>
    <w:rsid w:val="00287656"/>
    <w:rsid w:val="00287C4C"/>
    <w:rsid w:val="00291518"/>
    <w:rsid w:val="0029366C"/>
    <w:rsid w:val="00296FF0"/>
    <w:rsid w:val="002A17C0"/>
    <w:rsid w:val="002A2017"/>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1871"/>
    <w:rsid w:val="00303B0C"/>
    <w:rsid w:val="0030459C"/>
    <w:rsid w:val="00313DFE"/>
    <w:rsid w:val="003143B2"/>
    <w:rsid w:val="00314821"/>
    <w:rsid w:val="0031483F"/>
    <w:rsid w:val="00316A4A"/>
    <w:rsid w:val="0031741B"/>
    <w:rsid w:val="0032118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0124"/>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234E"/>
    <w:rsid w:val="003847E8"/>
    <w:rsid w:val="0038731D"/>
    <w:rsid w:val="00387B60"/>
    <w:rsid w:val="00390098"/>
    <w:rsid w:val="00390639"/>
    <w:rsid w:val="00392DA1"/>
    <w:rsid w:val="00393718"/>
    <w:rsid w:val="003A0296"/>
    <w:rsid w:val="003A10BC"/>
    <w:rsid w:val="003A737A"/>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C77CE"/>
    <w:rsid w:val="003D726D"/>
    <w:rsid w:val="003E0875"/>
    <w:rsid w:val="003E0BB8"/>
    <w:rsid w:val="003E1BB3"/>
    <w:rsid w:val="003E4FEA"/>
    <w:rsid w:val="003E6CB0"/>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26F"/>
    <w:rsid w:val="00454715"/>
    <w:rsid w:val="00455936"/>
    <w:rsid w:val="00455ACE"/>
    <w:rsid w:val="00461B69"/>
    <w:rsid w:val="00462B3D"/>
    <w:rsid w:val="00474927"/>
    <w:rsid w:val="00475913"/>
    <w:rsid w:val="00476BFB"/>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A26ED"/>
    <w:rsid w:val="004B138F"/>
    <w:rsid w:val="004B412A"/>
    <w:rsid w:val="004B576C"/>
    <w:rsid w:val="004B772A"/>
    <w:rsid w:val="004B7D67"/>
    <w:rsid w:val="004C302F"/>
    <w:rsid w:val="004C4609"/>
    <w:rsid w:val="004C4B8A"/>
    <w:rsid w:val="004C52EF"/>
    <w:rsid w:val="004C5F34"/>
    <w:rsid w:val="004C600C"/>
    <w:rsid w:val="004C7888"/>
    <w:rsid w:val="004D1AC9"/>
    <w:rsid w:val="004D27DE"/>
    <w:rsid w:val="004D3F41"/>
    <w:rsid w:val="004D5098"/>
    <w:rsid w:val="004D6497"/>
    <w:rsid w:val="004E0E60"/>
    <w:rsid w:val="004E12A3"/>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30F6"/>
    <w:rsid w:val="0051324D"/>
    <w:rsid w:val="00515466"/>
    <w:rsid w:val="005154F7"/>
    <w:rsid w:val="005159DE"/>
    <w:rsid w:val="005233C0"/>
    <w:rsid w:val="00524B43"/>
    <w:rsid w:val="005269CE"/>
    <w:rsid w:val="005304B2"/>
    <w:rsid w:val="005336BD"/>
    <w:rsid w:val="00534A49"/>
    <w:rsid w:val="005363BB"/>
    <w:rsid w:val="00541B98"/>
    <w:rsid w:val="00543374"/>
    <w:rsid w:val="00545548"/>
    <w:rsid w:val="00546923"/>
    <w:rsid w:val="00551CA6"/>
    <w:rsid w:val="00552B66"/>
    <w:rsid w:val="00555034"/>
    <w:rsid w:val="005570D2"/>
    <w:rsid w:val="00561528"/>
    <w:rsid w:val="0056153F"/>
    <w:rsid w:val="00561B14"/>
    <w:rsid w:val="00562C87"/>
    <w:rsid w:val="005636BD"/>
    <w:rsid w:val="005666D5"/>
    <w:rsid w:val="005669A7"/>
    <w:rsid w:val="0056753D"/>
    <w:rsid w:val="00573401"/>
    <w:rsid w:val="00576714"/>
    <w:rsid w:val="0057685A"/>
    <w:rsid w:val="005832EE"/>
    <w:rsid w:val="005847EF"/>
    <w:rsid w:val="005851E6"/>
    <w:rsid w:val="005878B7"/>
    <w:rsid w:val="00592C9A"/>
    <w:rsid w:val="00593DF8"/>
    <w:rsid w:val="00595745"/>
    <w:rsid w:val="005A0E18"/>
    <w:rsid w:val="005A12A5"/>
    <w:rsid w:val="005A3790"/>
    <w:rsid w:val="005A3CCB"/>
    <w:rsid w:val="005A6D13"/>
    <w:rsid w:val="005A7028"/>
    <w:rsid w:val="005B031F"/>
    <w:rsid w:val="005B2F28"/>
    <w:rsid w:val="005B3298"/>
    <w:rsid w:val="005B3C13"/>
    <w:rsid w:val="005B5516"/>
    <w:rsid w:val="005B5D2B"/>
    <w:rsid w:val="005C1496"/>
    <w:rsid w:val="005C17C5"/>
    <w:rsid w:val="005C2B21"/>
    <w:rsid w:val="005C2C00"/>
    <w:rsid w:val="005C4C6F"/>
    <w:rsid w:val="005C5127"/>
    <w:rsid w:val="005C7CCB"/>
    <w:rsid w:val="005D1444"/>
    <w:rsid w:val="005D4DAE"/>
    <w:rsid w:val="005D595E"/>
    <w:rsid w:val="005D767D"/>
    <w:rsid w:val="005D7A30"/>
    <w:rsid w:val="005D7D3B"/>
    <w:rsid w:val="005E1999"/>
    <w:rsid w:val="005E232C"/>
    <w:rsid w:val="005E2B83"/>
    <w:rsid w:val="005E3D77"/>
    <w:rsid w:val="005E4AEB"/>
    <w:rsid w:val="005E5FCD"/>
    <w:rsid w:val="005E738F"/>
    <w:rsid w:val="005E788B"/>
    <w:rsid w:val="005F08BE"/>
    <w:rsid w:val="005F1519"/>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EA"/>
    <w:rsid w:val="00650AFA"/>
    <w:rsid w:val="00652E52"/>
    <w:rsid w:val="0065384D"/>
    <w:rsid w:val="00662B77"/>
    <w:rsid w:val="00662D0E"/>
    <w:rsid w:val="00663265"/>
    <w:rsid w:val="0066345F"/>
    <w:rsid w:val="0066485B"/>
    <w:rsid w:val="0067036E"/>
    <w:rsid w:val="00671693"/>
    <w:rsid w:val="006757AA"/>
    <w:rsid w:val="00680ACD"/>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C6689"/>
    <w:rsid w:val="006D3005"/>
    <w:rsid w:val="006D504F"/>
    <w:rsid w:val="006E0CAC"/>
    <w:rsid w:val="006E1CFB"/>
    <w:rsid w:val="006E1F94"/>
    <w:rsid w:val="006E26C1"/>
    <w:rsid w:val="006E30A8"/>
    <w:rsid w:val="006E45B0"/>
    <w:rsid w:val="006E5692"/>
    <w:rsid w:val="006F365D"/>
    <w:rsid w:val="006F4BB0"/>
    <w:rsid w:val="007031BD"/>
    <w:rsid w:val="00703E80"/>
    <w:rsid w:val="00705276"/>
    <w:rsid w:val="007066A0"/>
    <w:rsid w:val="00706931"/>
    <w:rsid w:val="007075FB"/>
    <w:rsid w:val="0070787B"/>
    <w:rsid w:val="0071131D"/>
    <w:rsid w:val="00711E3D"/>
    <w:rsid w:val="00711E85"/>
    <w:rsid w:val="00712DDA"/>
    <w:rsid w:val="00717739"/>
    <w:rsid w:val="00717DE4"/>
    <w:rsid w:val="00721724"/>
    <w:rsid w:val="00722EC5"/>
    <w:rsid w:val="00723326"/>
    <w:rsid w:val="00724252"/>
    <w:rsid w:val="00725660"/>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86219"/>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E7450"/>
    <w:rsid w:val="007F3861"/>
    <w:rsid w:val="007F4162"/>
    <w:rsid w:val="007F5441"/>
    <w:rsid w:val="007F5AA3"/>
    <w:rsid w:val="007F7668"/>
    <w:rsid w:val="00800C63"/>
    <w:rsid w:val="00802243"/>
    <w:rsid w:val="008023D4"/>
    <w:rsid w:val="00804124"/>
    <w:rsid w:val="00805402"/>
    <w:rsid w:val="0080765F"/>
    <w:rsid w:val="00812BE3"/>
    <w:rsid w:val="00814080"/>
    <w:rsid w:val="00814516"/>
    <w:rsid w:val="00815C9D"/>
    <w:rsid w:val="008170E2"/>
    <w:rsid w:val="00823E4C"/>
    <w:rsid w:val="00827749"/>
    <w:rsid w:val="00827B7E"/>
    <w:rsid w:val="00830EEB"/>
    <w:rsid w:val="00833D7E"/>
    <w:rsid w:val="008347A9"/>
    <w:rsid w:val="00835628"/>
    <w:rsid w:val="00835E90"/>
    <w:rsid w:val="0084176D"/>
    <w:rsid w:val="008423E4"/>
    <w:rsid w:val="00842900"/>
    <w:rsid w:val="00850CF0"/>
    <w:rsid w:val="00851869"/>
    <w:rsid w:val="00851C04"/>
    <w:rsid w:val="008531A1"/>
    <w:rsid w:val="00853A94"/>
    <w:rsid w:val="008547A3"/>
    <w:rsid w:val="0085797D"/>
    <w:rsid w:val="00860020"/>
    <w:rsid w:val="008618E7"/>
    <w:rsid w:val="00861995"/>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3188"/>
    <w:rsid w:val="008A3FDF"/>
    <w:rsid w:val="008A473E"/>
    <w:rsid w:val="008A6418"/>
    <w:rsid w:val="008B05D8"/>
    <w:rsid w:val="008B0B3D"/>
    <w:rsid w:val="008B2B1A"/>
    <w:rsid w:val="008B3428"/>
    <w:rsid w:val="008B4A91"/>
    <w:rsid w:val="008B7785"/>
    <w:rsid w:val="008B79F2"/>
    <w:rsid w:val="008C0809"/>
    <w:rsid w:val="008C132C"/>
    <w:rsid w:val="008C3FD0"/>
    <w:rsid w:val="008D27A5"/>
    <w:rsid w:val="008D2AAB"/>
    <w:rsid w:val="008D309C"/>
    <w:rsid w:val="008D58F9"/>
    <w:rsid w:val="008D7427"/>
    <w:rsid w:val="008E3338"/>
    <w:rsid w:val="008E47BE"/>
    <w:rsid w:val="008E5BFA"/>
    <w:rsid w:val="008E72AE"/>
    <w:rsid w:val="008F09DF"/>
    <w:rsid w:val="008F3053"/>
    <w:rsid w:val="008F3136"/>
    <w:rsid w:val="008F40DF"/>
    <w:rsid w:val="008F5E16"/>
    <w:rsid w:val="008F5EFC"/>
    <w:rsid w:val="00901670"/>
    <w:rsid w:val="00902212"/>
    <w:rsid w:val="00903E0A"/>
    <w:rsid w:val="00904721"/>
    <w:rsid w:val="0090689C"/>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3FB"/>
    <w:rsid w:val="009418E9"/>
    <w:rsid w:val="00946044"/>
    <w:rsid w:val="0094653B"/>
    <w:rsid w:val="009465AB"/>
    <w:rsid w:val="00946DEE"/>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07B8"/>
    <w:rsid w:val="009B227A"/>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6D70"/>
    <w:rsid w:val="009C70FC"/>
    <w:rsid w:val="009D002B"/>
    <w:rsid w:val="009D37C7"/>
    <w:rsid w:val="009D3F67"/>
    <w:rsid w:val="009D4BBD"/>
    <w:rsid w:val="009D54D7"/>
    <w:rsid w:val="009D5A41"/>
    <w:rsid w:val="009E13BF"/>
    <w:rsid w:val="009E3631"/>
    <w:rsid w:val="009E3EB9"/>
    <w:rsid w:val="009E69C2"/>
    <w:rsid w:val="009E70AF"/>
    <w:rsid w:val="009E7AEB"/>
    <w:rsid w:val="009F1B37"/>
    <w:rsid w:val="009F4B4A"/>
    <w:rsid w:val="009F4EB0"/>
    <w:rsid w:val="009F4F2B"/>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3D97"/>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67B10"/>
    <w:rsid w:val="00A70E35"/>
    <w:rsid w:val="00A720DC"/>
    <w:rsid w:val="00A803CF"/>
    <w:rsid w:val="00A8133F"/>
    <w:rsid w:val="00A82CB4"/>
    <w:rsid w:val="00A837A8"/>
    <w:rsid w:val="00A83C36"/>
    <w:rsid w:val="00A932BB"/>
    <w:rsid w:val="00A93579"/>
    <w:rsid w:val="00A93934"/>
    <w:rsid w:val="00A95D51"/>
    <w:rsid w:val="00AA18AE"/>
    <w:rsid w:val="00AA228B"/>
    <w:rsid w:val="00AA597A"/>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F1433"/>
    <w:rsid w:val="00AF48B4"/>
    <w:rsid w:val="00AF4923"/>
    <w:rsid w:val="00AF7C74"/>
    <w:rsid w:val="00B000AF"/>
    <w:rsid w:val="00B04E79"/>
    <w:rsid w:val="00B07488"/>
    <w:rsid w:val="00B075A2"/>
    <w:rsid w:val="00B10DD2"/>
    <w:rsid w:val="00B115DC"/>
    <w:rsid w:val="00B11952"/>
    <w:rsid w:val="00B149AC"/>
    <w:rsid w:val="00B14BD2"/>
    <w:rsid w:val="00B1553E"/>
    <w:rsid w:val="00B1557F"/>
    <w:rsid w:val="00B1668D"/>
    <w:rsid w:val="00B17981"/>
    <w:rsid w:val="00B20CAD"/>
    <w:rsid w:val="00B233BB"/>
    <w:rsid w:val="00B25612"/>
    <w:rsid w:val="00B26437"/>
    <w:rsid w:val="00B2678E"/>
    <w:rsid w:val="00B30647"/>
    <w:rsid w:val="00B31F0E"/>
    <w:rsid w:val="00B34F25"/>
    <w:rsid w:val="00B43672"/>
    <w:rsid w:val="00B473D8"/>
    <w:rsid w:val="00B47464"/>
    <w:rsid w:val="00B5165A"/>
    <w:rsid w:val="00B524C1"/>
    <w:rsid w:val="00B52C8D"/>
    <w:rsid w:val="00B564BF"/>
    <w:rsid w:val="00B6104E"/>
    <w:rsid w:val="00B610C7"/>
    <w:rsid w:val="00B62106"/>
    <w:rsid w:val="00B626A8"/>
    <w:rsid w:val="00B65695"/>
    <w:rsid w:val="00B66526"/>
    <w:rsid w:val="00B665A3"/>
    <w:rsid w:val="00B66E8C"/>
    <w:rsid w:val="00B73BB4"/>
    <w:rsid w:val="00B80532"/>
    <w:rsid w:val="00B815AF"/>
    <w:rsid w:val="00B82039"/>
    <w:rsid w:val="00B82454"/>
    <w:rsid w:val="00B90097"/>
    <w:rsid w:val="00B90999"/>
    <w:rsid w:val="00B91AD7"/>
    <w:rsid w:val="00B92D23"/>
    <w:rsid w:val="00B95BC8"/>
    <w:rsid w:val="00B96E87"/>
    <w:rsid w:val="00BA146A"/>
    <w:rsid w:val="00BA32EE"/>
    <w:rsid w:val="00BA4A04"/>
    <w:rsid w:val="00BB5B36"/>
    <w:rsid w:val="00BC027B"/>
    <w:rsid w:val="00BC30A6"/>
    <w:rsid w:val="00BC3ED3"/>
    <w:rsid w:val="00BC3EF6"/>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6BF2"/>
    <w:rsid w:val="00BE71CD"/>
    <w:rsid w:val="00BE7748"/>
    <w:rsid w:val="00BE7BDA"/>
    <w:rsid w:val="00BF0548"/>
    <w:rsid w:val="00BF0649"/>
    <w:rsid w:val="00BF0A1C"/>
    <w:rsid w:val="00BF4949"/>
    <w:rsid w:val="00BF4D7C"/>
    <w:rsid w:val="00BF5085"/>
    <w:rsid w:val="00C013F4"/>
    <w:rsid w:val="00C040AB"/>
    <w:rsid w:val="00C0499B"/>
    <w:rsid w:val="00C05406"/>
    <w:rsid w:val="00C05CF0"/>
    <w:rsid w:val="00C119AC"/>
    <w:rsid w:val="00C14EE6"/>
    <w:rsid w:val="00C151DA"/>
    <w:rsid w:val="00C152A1"/>
    <w:rsid w:val="00C16CCB"/>
    <w:rsid w:val="00C1700C"/>
    <w:rsid w:val="00C2142B"/>
    <w:rsid w:val="00C22987"/>
    <w:rsid w:val="00C23181"/>
    <w:rsid w:val="00C23956"/>
    <w:rsid w:val="00C248E6"/>
    <w:rsid w:val="00C2766F"/>
    <w:rsid w:val="00C3223B"/>
    <w:rsid w:val="00C32D7A"/>
    <w:rsid w:val="00C333C6"/>
    <w:rsid w:val="00C35CC5"/>
    <w:rsid w:val="00C361C5"/>
    <w:rsid w:val="00C377D1"/>
    <w:rsid w:val="00C37BDA"/>
    <w:rsid w:val="00C37C84"/>
    <w:rsid w:val="00C42B41"/>
    <w:rsid w:val="00C46166"/>
    <w:rsid w:val="00C4710D"/>
    <w:rsid w:val="00C50CAD"/>
    <w:rsid w:val="00C53A3B"/>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1820"/>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566"/>
    <w:rsid w:val="00CD36A0"/>
    <w:rsid w:val="00CD37DA"/>
    <w:rsid w:val="00CD4F2C"/>
    <w:rsid w:val="00CD66CF"/>
    <w:rsid w:val="00CD731C"/>
    <w:rsid w:val="00CE08E8"/>
    <w:rsid w:val="00CE0EDB"/>
    <w:rsid w:val="00CE2133"/>
    <w:rsid w:val="00CE245D"/>
    <w:rsid w:val="00CE300F"/>
    <w:rsid w:val="00CE3582"/>
    <w:rsid w:val="00CE3795"/>
    <w:rsid w:val="00CE3E20"/>
    <w:rsid w:val="00CF4827"/>
    <w:rsid w:val="00CF4C69"/>
    <w:rsid w:val="00CF581C"/>
    <w:rsid w:val="00CF71E0"/>
    <w:rsid w:val="00D001B1"/>
    <w:rsid w:val="00D02D91"/>
    <w:rsid w:val="00D03176"/>
    <w:rsid w:val="00D04A73"/>
    <w:rsid w:val="00D060A8"/>
    <w:rsid w:val="00D06605"/>
    <w:rsid w:val="00D0720F"/>
    <w:rsid w:val="00D074E2"/>
    <w:rsid w:val="00D11B0B"/>
    <w:rsid w:val="00D12A3E"/>
    <w:rsid w:val="00D164C0"/>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5734"/>
    <w:rsid w:val="00D66BA6"/>
    <w:rsid w:val="00D700B1"/>
    <w:rsid w:val="00D72C7B"/>
    <w:rsid w:val="00D730FA"/>
    <w:rsid w:val="00D76631"/>
    <w:rsid w:val="00D768B7"/>
    <w:rsid w:val="00D77492"/>
    <w:rsid w:val="00D811E8"/>
    <w:rsid w:val="00D81A44"/>
    <w:rsid w:val="00D83072"/>
    <w:rsid w:val="00D83701"/>
    <w:rsid w:val="00D83ABC"/>
    <w:rsid w:val="00D84870"/>
    <w:rsid w:val="00D91B92"/>
    <w:rsid w:val="00D926B3"/>
    <w:rsid w:val="00D92F63"/>
    <w:rsid w:val="00D947B6"/>
    <w:rsid w:val="00D94A53"/>
    <w:rsid w:val="00D97E00"/>
    <w:rsid w:val="00DA00BC"/>
    <w:rsid w:val="00DA0E22"/>
    <w:rsid w:val="00DA1EFA"/>
    <w:rsid w:val="00DA25E7"/>
    <w:rsid w:val="00DA3687"/>
    <w:rsid w:val="00DA39F2"/>
    <w:rsid w:val="00DA53CD"/>
    <w:rsid w:val="00DA564B"/>
    <w:rsid w:val="00DA6A5C"/>
    <w:rsid w:val="00DA6F2D"/>
    <w:rsid w:val="00DA7418"/>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273"/>
    <w:rsid w:val="00DF2707"/>
    <w:rsid w:val="00DF4D90"/>
    <w:rsid w:val="00DF5EBD"/>
    <w:rsid w:val="00DF6BA8"/>
    <w:rsid w:val="00DF78EA"/>
    <w:rsid w:val="00DF7CA3"/>
    <w:rsid w:val="00DF7F0D"/>
    <w:rsid w:val="00E00D5A"/>
    <w:rsid w:val="00E01462"/>
    <w:rsid w:val="00E01A76"/>
    <w:rsid w:val="00E03555"/>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4A5A"/>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DA0"/>
    <w:rsid w:val="00E56033"/>
    <w:rsid w:val="00E61159"/>
    <w:rsid w:val="00E625DA"/>
    <w:rsid w:val="00E634DC"/>
    <w:rsid w:val="00E64842"/>
    <w:rsid w:val="00E667F3"/>
    <w:rsid w:val="00E67794"/>
    <w:rsid w:val="00E701EC"/>
    <w:rsid w:val="00E70CC6"/>
    <w:rsid w:val="00E71254"/>
    <w:rsid w:val="00E73CCD"/>
    <w:rsid w:val="00E76453"/>
    <w:rsid w:val="00E77353"/>
    <w:rsid w:val="00E775AE"/>
    <w:rsid w:val="00E8272C"/>
    <w:rsid w:val="00E827C7"/>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469D"/>
    <w:rsid w:val="00EB5373"/>
    <w:rsid w:val="00EC02A2"/>
    <w:rsid w:val="00EC0A8B"/>
    <w:rsid w:val="00EC379B"/>
    <w:rsid w:val="00EC37DF"/>
    <w:rsid w:val="00EC3A99"/>
    <w:rsid w:val="00EC41B1"/>
    <w:rsid w:val="00ED0665"/>
    <w:rsid w:val="00ED12C0"/>
    <w:rsid w:val="00ED19F0"/>
    <w:rsid w:val="00ED2B50"/>
    <w:rsid w:val="00ED3A32"/>
    <w:rsid w:val="00ED3BDE"/>
    <w:rsid w:val="00ED68FB"/>
    <w:rsid w:val="00ED783A"/>
    <w:rsid w:val="00EE2E34"/>
    <w:rsid w:val="00EE2E91"/>
    <w:rsid w:val="00EE3370"/>
    <w:rsid w:val="00EE370A"/>
    <w:rsid w:val="00EE43A2"/>
    <w:rsid w:val="00EE46B7"/>
    <w:rsid w:val="00EE5A49"/>
    <w:rsid w:val="00EE664B"/>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0745A"/>
    <w:rsid w:val="00F11E04"/>
    <w:rsid w:val="00F12B24"/>
    <w:rsid w:val="00F12BC7"/>
    <w:rsid w:val="00F15223"/>
    <w:rsid w:val="00F164B4"/>
    <w:rsid w:val="00F176E4"/>
    <w:rsid w:val="00F20E5F"/>
    <w:rsid w:val="00F25C26"/>
    <w:rsid w:val="00F25CC2"/>
    <w:rsid w:val="00F27573"/>
    <w:rsid w:val="00F307B6"/>
    <w:rsid w:val="00F30A79"/>
    <w:rsid w:val="00F30EB8"/>
    <w:rsid w:val="00F31876"/>
    <w:rsid w:val="00F31C67"/>
    <w:rsid w:val="00F36FE0"/>
    <w:rsid w:val="00F37A54"/>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2AF6"/>
    <w:rsid w:val="00F5605D"/>
    <w:rsid w:val="00F6514B"/>
    <w:rsid w:val="00F6533E"/>
    <w:rsid w:val="00F6587F"/>
    <w:rsid w:val="00F67981"/>
    <w:rsid w:val="00F706CA"/>
    <w:rsid w:val="00F70F8D"/>
    <w:rsid w:val="00F71C5A"/>
    <w:rsid w:val="00F733A4"/>
    <w:rsid w:val="00F7758F"/>
    <w:rsid w:val="00F82811"/>
    <w:rsid w:val="00F83F8D"/>
    <w:rsid w:val="00F84153"/>
    <w:rsid w:val="00F85661"/>
    <w:rsid w:val="00F96602"/>
    <w:rsid w:val="00F9735A"/>
    <w:rsid w:val="00FA32FC"/>
    <w:rsid w:val="00FA59FD"/>
    <w:rsid w:val="00FA5D8C"/>
    <w:rsid w:val="00FA6403"/>
    <w:rsid w:val="00FB16CD"/>
    <w:rsid w:val="00FB73AE"/>
    <w:rsid w:val="00FC272D"/>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0D3B073-B0FD-4D13-8C5F-55CFA4482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9B227A"/>
    <w:rPr>
      <w:sz w:val="16"/>
      <w:szCs w:val="16"/>
    </w:rPr>
  </w:style>
  <w:style w:type="paragraph" w:styleId="CommentText">
    <w:name w:val="annotation text"/>
    <w:basedOn w:val="Normal"/>
    <w:link w:val="CommentTextChar"/>
    <w:unhideWhenUsed/>
    <w:rsid w:val="009B227A"/>
    <w:rPr>
      <w:sz w:val="20"/>
      <w:szCs w:val="20"/>
    </w:rPr>
  </w:style>
  <w:style w:type="character" w:customStyle="1" w:styleId="CommentTextChar">
    <w:name w:val="Comment Text Char"/>
    <w:basedOn w:val="DefaultParagraphFont"/>
    <w:link w:val="CommentText"/>
    <w:rsid w:val="009B227A"/>
  </w:style>
  <w:style w:type="paragraph" w:styleId="CommentSubject">
    <w:name w:val="annotation subject"/>
    <w:basedOn w:val="CommentText"/>
    <w:next w:val="CommentText"/>
    <w:link w:val="CommentSubjectChar"/>
    <w:semiHidden/>
    <w:unhideWhenUsed/>
    <w:rsid w:val="009B227A"/>
    <w:rPr>
      <w:b/>
      <w:bCs/>
    </w:rPr>
  </w:style>
  <w:style w:type="character" w:customStyle="1" w:styleId="CommentSubjectChar">
    <w:name w:val="Comment Subject Char"/>
    <w:basedOn w:val="CommentTextChar"/>
    <w:link w:val="CommentSubject"/>
    <w:semiHidden/>
    <w:rsid w:val="009B227A"/>
    <w:rPr>
      <w:b/>
      <w:bCs/>
    </w:rPr>
  </w:style>
  <w:style w:type="paragraph" w:styleId="Revision">
    <w:name w:val="Revision"/>
    <w:hidden/>
    <w:uiPriority w:val="99"/>
    <w:semiHidden/>
    <w:rsid w:val="00F30A79"/>
    <w:rPr>
      <w:sz w:val="24"/>
      <w:szCs w:val="24"/>
    </w:rPr>
  </w:style>
  <w:style w:type="character" w:styleId="Hyperlink">
    <w:name w:val="Hyperlink"/>
    <w:basedOn w:val="DefaultParagraphFont"/>
    <w:unhideWhenUsed/>
    <w:rsid w:val="00206590"/>
    <w:rPr>
      <w:color w:val="0000FF" w:themeColor="hyperlink"/>
      <w:u w:val="single"/>
    </w:rPr>
  </w:style>
  <w:style w:type="character" w:customStyle="1" w:styleId="UnresolvedMention1">
    <w:name w:val="Unresolved Mention1"/>
    <w:basedOn w:val="DefaultParagraphFont"/>
    <w:uiPriority w:val="99"/>
    <w:semiHidden/>
    <w:unhideWhenUsed/>
    <w:rsid w:val="002065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741</Words>
  <Characters>4038</Characters>
  <Application>Microsoft Office Word</Application>
  <DocSecurity>0</DocSecurity>
  <Lines>93</Lines>
  <Paragraphs>32</Paragraphs>
  <ScaleCrop>false</ScaleCrop>
  <HeadingPairs>
    <vt:vector size="2" baseType="variant">
      <vt:variant>
        <vt:lpstr>Title</vt:lpstr>
      </vt:variant>
      <vt:variant>
        <vt:i4>1</vt:i4>
      </vt:variant>
    </vt:vector>
  </HeadingPairs>
  <TitlesOfParts>
    <vt:vector size="1" baseType="lpstr">
      <vt:lpstr>BA - SB01921 (Committee Report (Unamended))</vt:lpstr>
    </vt:vector>
  </TitlesOfParts>
  <Company>State of Texas</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28014</dc:subject>
  <dc:creator>State of Texas</dc:creator>
  <dc:description>SB 1921 by West-(H)Intergovernmental Affairs</dc:description>
  <cp:lastModifiedBy>Stacey Nicchio</cp:lastModifiedBy>
  <cp:revision>2</cp:revision>
  <cp:lastPrinted>2003-11-26T17:21:00Z</cp:lastPrinted>
  <dcterms:created xsi:type="dcterms:W3CDTF">2025-05-10T02:11:00Z</dcterms:created>
  <dcterms:modified xsi:type="dcterms:W3CDTF">2025-05-10T02:11:00Z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25.123.759</vt:lpwstr>
  </property>
</Properties>
</file>