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E61F7" w:rsidRDefault="005E61F7"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6DD422664D1F4CD8B0DDF9BB0D78C30F"/>
          </w:placeholder>
        </w:sdtPr>
        <w:sdtContent>
          <w:r w:rsidRPr="005C2A78">
            <w:rPr>
              <w:rFonts w:cs="Times New Roman"/>
              <w:b/>
              <w:szCs w:val="24"/>
              <w:u w:val="single"/>
            </w:rPr>
            <w:t>BILL ANALYSIS</w:t>
          </w:r>
        </w:sdtContent>
      </w:sdt>
    </w:p>
    <w:p w:rsidR="005E61F7" w:rsidRPr="00585C31" w:rsidRDefault="005E61F7" w:rsidP="000F1DF9">
      <w:pPr>
        <w:spacing w:after="0" w:line="240" w:lineRule="auto"/>
        <w:rPr>
          <w:rFonts w:cs="Times New Roman"/>
          <w:szCs w:val="24"/>
        </w:rPr>
      </w:pPr>
    </w:p>
    <w:p w:rsidR="005E61F7" w:rsidRPr="00585C31" w:rsidRDefault="005E61F7"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5E61F7" w:rsidTr="000F1DF9">
        <w:tc>
          <w:tcPr>
            <w:tcW w:w="2718" w:type="dxa"/>
          </w:tcPr>
          <w:p w:rsidR="005E61F7" w:rsidRPr="005C2A78" w:rsidRDefault="005E61F7" w:rsidP="006D756B">
            <w:pPr>
              <w:rPr>
                <w:rFonts w:cs="Times New Roman"/>
                <w:szCs w:val="24"/>
              </w:rPr>
            </w:pPr>
            <w:sdt>
              <w:sdtPr>
                <w:rPr>
                  <w:rFonts w:cs="Times New Roman"/>
                  <w:szCs w:val="24"/>
                </w:rPr>
                <w:alias w:val="Agency Title"/>
                <w:tag w:val="AgencyTitleContentControl"/>
                <w:id w:val="1920747753"/>
                <w:lock w:val="sdtContentLocked"/>
                <w:placeholder>
                  <w:docPart w:val="57F42F8AE30C4BDBB4C6D3CB4AA791C5"/>
                </w:placeholder>
              </w:sdtPr>
              <w:sdtEndPr>
                <w:rPr>
                  <w:rFonts w:cstheme="minorBidi"/>
                  <w:szCs w:val="22"/>
                </w:rPr>
              </w:sdtEndPr>
              <w:sdtContent>
                <w:r>
                  <w:rPr>
                    <w:rFonts w:cs="Times New Roman"/>
                    <w:szCs w:val="24"/>
                  </w:rPr>
                  <w:t>Senate Research Center</w:t>
                </w:r>
              </w:sdtContent>
            </w:sdt>
          </w:p>
        </w:tc>
        <w:tc>
          <w:tcPr>
            <w:tcW w:w="6858" w:type="dxa"/>
          </w:tcPr>
          <w:p w:rsidR="005E61F7" w:rsidRPr="00FF6471" w:rsidRDefault="005E61F7" w:rsidP="000F1DF9">
            <w:pPr>
              <w:jc w:val="right"/>
              <w:rPr>
                <w:rFonts w:cs="Times New Roman"/>
                <w:szCs w:val="24"/>
              </w:rPr>
            </w:pPr>
            <w:sdt>
              <w:sdtPr>
                <w:rPr>
                  <w:rFonts w:cs="Times New Roman"/>
                  <w:szCs w:val="24"/>
                </w:rPr>
                <w:alias w:val="Bill Number"/>
                <w:tag w:val="BillNumberOne"/>
                <w:id w:val="-410784069"/>
                <w:lock w:val="sdtContentLocked"/>
                <w:placeholder>
                  <w:docPart w:val="99A32F4CDDC4471C8F3B5FF9AE107267"/>
                </w:placeholder>
              </w:sdtPr>
              <w:sdtContent>
                <w:r>
                  <w:rPr>
                    <w:rFonts w:cs="Times New Roman"/>
                    <w:szCs w:val="24"/>
                  </w:rPr>
                  <w:t>S.B. 2007</w:t>
                </w:r>
              </w:sdtContent>
            </w:sdt>
          </w:p>
        </w:tc>
      </w:tr>
      <w:tr w:rsidR="005E61F7" w:rsidTr="000F1DF9">
        <w:sdt>
          <w:sdtPr>
            <w:rPr>
              <w:rFonts w:cs="Times New Roman"/>
              <w:szCs w:val="24"/>
            </w:rPr>
            <w:alias w:val="TLCNumber"/>
            <w:tag w:val="TLCNumber"/>
            <w:id w:val="-542600604"/>
            <w:lock w:val="sdtLocked"/>
            <w:placeholder>
              <w:docPart w:val="C46F1A754A814EDABCCC5B716BC5F046"/>
            </w:placeholder>
            <w:showingPlcHdr/>
          </w:sdtPr>
          <w:sdtContent>
            <w:tc>
              <w:tcPr>
                <w:tcW w:w="2718" w:type="dxa"/>
              </w:tcPr>
              <w:p w:rsidR="005E61F7" w:rsidRPr="000F1DF9" w:rsidRDefault="005E61F7" w:rsidP="00C65088">
                <w:pPr>
                  <w:rPr>
                    <w:rFonts w:cs="Times New Roman"/>
                    <w:szCs w:val="24"/>
                  </w:rPr>
                </w:pPr>
              </w:p>
            </w:tc>
          </w:sdtContent>
        </w:sdt>
        <w:tc>
          <w:tcPr>
            <w:tcW w:w="6858" w:type="dxa"/>
          </w:tcPr>
          <w:p w:rsidR="005E61F7" w:rsidRPr="005C2A78" w:rsidRDefault="005E61F7" w:rsidP="00073EDD">
            <w:pPr>
              <w:jc w:val="right"/>
              <w:rPr>
                <w:rFonts w:cs="Times New Roman"/>
                <w:szCs w:val="24"/>
              </w:rPr>
            </w:pPr>
            <w:sdt>
              <w:sdtPr>
                <w:rPr>
                  <w:rFonts w:cs="Times New Roman"/>
                  <w:szCs w:val="24"/>
                </w:rPr>
                <w:alias w:val="Author Label"/>
                <w:tag w:val="By"/>
                <w:id w:val="72399597"/>
                <w:lock w:val="sdtLocked"/>
                <w:placeholder>
                  <w:docPart w:val="5E864FD1D08249F1B833D7262DB7C3B0"/>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8FAC577AC74643DBBA08038BBD759A9A"/>
                </w:placeholder>
              </w:sdtPr>
              <w:sdtContent>
                <w:r>
                  <w:rPr>
                    <w:rFonts w:cs="Times New Roman"/>
                    <w:szCs w:val="24"/>
                  </w:rPr>
                  <w:t>Hagenbuch</w:t>
                </w:r>
              </w:sdtContent>
            </w:sdt>
            <w:sdt>
              <w:sdtPr>
                <w:rPr>
                  <w:rFonts w:cs="Times New Roman"/>
                  <w:szCs w:val="24"/>
                </w:rPr>
                <w:alias w:val="Sponsor"/>
                <w:tag w:val="Sponsor"/>
                <w:id w:val="-2039656131"/>
                <w:lock w:val="sdtContentLocked"/>
                <w:placeholder>
                  <w:docPart w:val="E492DB578849443EBF54D1D71FC0C875"/>
                </w:placeholder>
                <w:showingPlcHdr/>
              </w:sdtPr>
              <w:sdtContent/>
            </w:sdt>
            <w:sdt>
              <w:sdtPr>
                <w:rPr>
                  <w:rFonts w:cs="Times New Roman"/>
                  <w:szCs w:val="24"/>
                </w:rPr>
                <w:alias w:val="DualSponsor"/>
                <w:tag w:val="DualSponsor"/>
                <w:id w:val="1029379812"/>
                <w:lock w:val="sdtContentLocked"/>
                <w:placeholder>
                  <w:docPart w:val="73A038720FAD462CA1E1093038B8C867"/>
                </w:placeholder>
                <w:showingPlcHdr/>
              </w:sdtPr>
              <w:sdtContent/>
            </w:sdt>
          </w:p>
        </w:tc>
      </w:tr>
      <w:tr w:rsidR="005E61F7" w:rsidTr="000F1DF9">
        <w:tc>
          <w:tcPr>
            <w:tcW w:w="2718" w:type="dxa"/>
          </w:tcPr>
          <w:p w:rsidR="005E61F7" w:rsidRPr="00BC7495" w:rsidRDefault="005E61F7" w:rsidP="000F1DF9">
            <w:pPr>
              <w:rPr>
                <w:rFonts w:cs="Times New Roman"/>
                <w:szCs w:val="24"/>
              </w:rPr>
            </w:pPr>
          </w:p>
        </w:tc>
        <w:sdt>
          <w:sdtPr>
            <w:rPr>
              <w:rFonts w:cs="Times New Roman"/>
              <w:szCs w:val="24"/>
            </w:rPr>
            <w:alias w:val="Committee"/>
            <w:tag w:val="Committee"/>
            <w:id w:val="1914272295"/>
            <w:lock w:val="sdtContentLocked"/>
            <w:placeholder>
              <w:docPart w:val="C38D2BA5E6294E7C95E6307121DE7C16"/>
            </w:placeholder>
          </w:sdtPr>
          <w:sdtContent>
            <w:tc>
              <w:tcPr>
                <w:tcW w:w="6858" w:type="dxa"/>
              </w:tcPr>
              <w:p w:rsidR="005E61F7" w:rsidRPr="00FF6471" w:rsidRDefault="005E61F7" w:rsidP="000F1DF9">
                <w:pPr>
                  <w:jc w:val="right"/>
                  <w:rPr>
                    <w:rFonts w:cs="Times New Roman"/>
                    <w:szCs w:val="24"/>
                  </w:rPr>
                </w:pPr>
                <w:r>
                  <w:rPr>
                    <w:rFonts w:cs="Times New Roman"/>
                    <w:szCs w:val="24"/>
                  </w:rPr>
                  <w:t>Veteran Affairs</w:t>
                </w:r>
              </w:p>
            </w:tc>
          </w:sdtContent>
        </w:sdt>
      </w:tr>
      <w:tr w:rsidR="005E61F7" w:rsidTr="000F1DF9">
        <w:tc>
          <w:tcPr>
            <w:tcW w:w="2718" w:type="dxa"/>
          </w:tcPr>
          <w:p w:rsidR="005E61F7" w:rsidRPr="00BC7495" w:rsidRDefault="005E61F7" w:rsidP="000F1DF9">
            <w:pPr>
              <w:rPr>
                <w:rFonts w:cs="Times New Roman"/>
                <w:szCs w:val="24"/>
              </w:rPr>
            </w:pPr>
          </w:p>
        </w:tc>
        <w:sdt>
          <w:sdtPr>
            <w:rPr>
              <w:rFonts w:cs="Times New Roman"/>
              <w:szCs w:val="24"/>
            </w:rPr>
            <w:alias w:val="Date"/>
            <w:tag w:val="DateContentControl"/>
            <w:id w:val="1178081906"/>
            <w:lock w:val="sdtLocked"/>
            <w:placeholder>
              <w:docPart w:val="A51B07328BBE415AB9C7573CD26D7F93"/>
            </w:placeholder>
            <w:date w:fullDate="2025-07-25T00:00:00Z">
              <w:dateFormat w:val="M/d/yyyy"/>
              <w:lid w:val="en-US"/>
              <w:storeMappedDataAs w:val="dateTime"/>
              <w:calendar w:val="gregorian"/>
            </w:date>
          </w:sdtPr>
          <w:sdtContent>
            <w:tc>
              <w:tcPr>
                <w:tcW w:w="6858" w:type="dxa"/>
              </w:tcPr>
              <w:p w:rsidR="005E61F7" w:rsidRPr="00FF6471" w:rsidRDefault="005E61F7" w:rsidP="000F1DF9">
                <w:pPr>
                  <w:jc w:val="right"/>
                  <w:rPr>
                    <w:rFonts w:cs="Times New Roman"/>
                    <w:szCs w:val="24"/>
                  </w:rPr>
                </w:pPr>
                <w:r>
                  <w:rPr>
                    <w:rFonts w:cs="Times New Roman"/>
                    <w:szCs w:val="24"/>
                  </w:rPr>
                  <w:t>7/25/2025</w:t>
                </w:r>
              </w:p>
            </w:tc>
          </w:sdtContent>
        </w:sdt>
      </w:tr>
      <w:tr w:rsidR="005E61F7" w:rsidTr="000F1DF9">
        <w:tc>
          <w:tcPr>
            <w:tcW w:w="2718" w:type="dxa"/>
          </w:tcPr>
          <w:p w:rsidR="005E61F7" w:rsidRPr="00BC7495" w:rsidRDefault="005E61F7" w:rsidP="000F1DF9">
            <w:pPr>
              <w:rPr>
                <w:rFonts w:cs="Times New Roman"/>
                <w:szCs w:val="24"/>
              </w:rPr>
            </w:pPr>
          </w:p>
        </w:tc>
        <w:sdt>
          <w:sdtPr>
            <w:rPr>
              <w:rFonts w:cs="Times New Roman"/>
              <w:szCs w:val="24"/>
            </w:rPr>
            <w:alias w:val="BA Version"/>
            <w:tag w:val="BAVersion"/>
            <w:id w:val="-1685590809"/>
            <w:lock w:val="sdtContentLocked"/>
            <w:placeholder>
              <w:docPart w:val="E6A10C6FF2144297AA618E4989ACFC82"/>
            </w:placeholder>
          </w:sdtPr>
          <w:sdtContent>
            <w:tc>
              <w:tcPr>
                <w:tcW w:w="6858" w:type="dxa"/>
              </w:tcPr>
              <w:p w:rsidR="005E61F7" w:rsidRPr="00FF6471" w:rsidRDefault="005E61F7" w:rsidP="000F1DF9">
                <w:pPr>
                  <w:jc w:val="right"/>
                  <w:rPr>
                    <w:rFonts w:cs="Times New Roman"/>
                    <w:szCs w:val="24"/>
                  </w:rPr>
                </w:pPr>
                <w:r>
                  <w:rPr>
                    <w:rFonts w:cs="Times New Roman"/>
                    <w:szCs w:val="24"/>
                  </w:rPr>
                  <w:t>Enrolled</w:t>
                </w:r>
              </w:p>
            </w:tc>
          </w:sdtContent>
        </w:sdt>
      </w:tr>
    </w:tbl>
    <w:p w:rsidR="005E61F7" w:rsidRPr="00FF6471" w:rsidRDefault="005E61F7" w:rsidP="000F1DF9">
      <w:pPr>
        <w:spacing w:after="0" w:line="240" w:lineRule="auto"/>
        <w:rPr>
          <w:rFonts w:cs="Times New Roman"/>
          <w:szCs w:val="24"/>
        </w:rPr>
      </w:pPr>
    </w:p>
    <w:p w:rsidR="005E61F7" w:rsidRPr="00FF6471" w:rsidRDefault="005E61F7" w:rsidP="000F1DF9">
      <w:pPr>
        <w:spacing w:after="0" w:line="240" w:lineRule="auto"/>
        <w:rPr>
          <w:rFonts w:cs="Times New Roman"/>
          <w:szCs w:val="24"/>
        </w:rPr>
      </w:pPr>
    </w:p>
    <w:p w:rsidR="005E61F7" w:rsidRPr="00FF6471" w:rsidRDefault="005E61F7"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746D5BA40AFE44F48AB8674941711E35"/>
        </w:placeholder>
      </w:sdtPr>
      <w:sdtContent>
        <w:p w:rsidR="005E61F7" w:rsidRDefault="005E61F7"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5277B347A0C144D6A40D0AB1697AF41C"/>
        </w:placeholder>
      </w:sdtPr>
      <w:sdtContent>
        <w:p w:rsidR="005E61F7" w:rsidRDefault="005E61F7" w:rsidP="005E61F7">
          <w:pPr>
            <w:pStyle w:val="NormalWeb"/>
            <w:spacing w:before="0" w:beforeAutospacing="0" w:after="0" w:afterAutospacing="0"/>
            <w:jc w:val="both"/>
            <w:divId w:val="1334456573"/>
            <w:rPr>
              <w:rFonts w:eastAsia="Times New Roman"/>
              <w:bCs/>
            </w:rPr>
          </w:pPr>
        </w:p>
        <w:p w:rsidR="005E61F7" w:rsidRDefault="005E61F7" w:rsidP="005E61F7">
          <w:pPr>
            <w:pStyle w:val="NormalWeb"/>
            <w:spacing w:before="0" w:beforeAutospacing="0" w:after="0" w:afterAutospacing="0"/>
            <w:jc w:val="both"/>
            <w:divId w:val="1334456573"/>
            <w:rPr>
              <w:rFonts w:eastAsia="Times New Roman"/>
              <w:bCs/>
            </w:rPr>
          </w:pPr>
          <w:r w:rsidRPr="001E3A96">
            <w:rPr>
              <w:rFonts w:eastAsia="Times New Roman"/>
              <w:bCs/>
            </w:rPr>
            <w:t xml:space="preserve">S.B. 2007 seeks to enhance the recognition of military service members in the state's motor vehicle registration system. Currently, there is no standardized process for vehicle owners to voluntarily disclose their military status when registering or renewing their vehicle registration. This lack of information limits the state's ability to efficiently provide relevant benefits, protections, or services to military personnel. </w:t>
          </w:r>
        </w:p>
        <w:p w:rsidR="005E61F7" w:rsidRDefault="005E61F7" w:rsidP="005E61F7">
          <w:pPr>
            <w:pStyle w:val="NormalWeb"/>
            <w:spacing w:before="0" w:beforeAutospacing="0" w:after="0" w:afterAutospacing="0"/>
            <w:jc w:val="both"/>
            <w:divId w:val="1334456573"/>
            <w:rPr>
              <w:rFonts w:eastAsia="Times New Roman"/>
              <w:bCs/>
            </w:rPr>
          </w:pPr>
        </w:p>
        <w:p w:rsidR="005E61F7" w:rsidRDefault="005E61F7" w:rsidP="005E61F7">
          <w:pPr>
            <w:pStyle w:val="NormalWeb"/>
            <w:spacing w:before="0" w:beforeAutospacing="0" w:after="0" w:afterAutospacing="0"/>
            <w:jc w:val="both"/>
            <w:divId w:val="1334456573"/>
            <w:rPr>
              <w:rFonts w:eastAsia="Times New Roman"/>
              <w:bCs/>
            </w:rPr>
          </w:pPr>
          <w:r w:rsidRPr="001E3A96">
            <w:rPr>
              <w:rFonts w:eastAsia="Times New Roman"/>
              <w:bCs/>
            </w:rPr>
            <w:t xml:space="preserve">Under existing Texas Transportation Code, individuals are required to register their motor vehicles with the Texas Department of Motor Vehicles (TxDMV). While special military plates and designations exist for certain groups, there is no general mechanism for vehicle owners to voluntarily disclose their military status within the registration system. This prevents the state from maintaining a comprehensive record of military-affiliated vehicle owners for administrative or service-related purposes. </w:t>
          </w:r>
        </w:p>
        <w:p w:rsidR="005E61F7" w:rsidRDefault="005E61F7" w:rsidP="005E61F7">
          <w:pPr>
            <w:pStyle w:val="NormalWeb"/>
            <w:spacing w:before="0" w:beforeAutospacing="0" w:after="0" w:afterAutospacing="0"/>
            <w:jc w:val="both"/>
            <w:divId w:val="1334456573"/>
            <w:rPr>
              <w:rFonts w:eastAsia="Times New Roman"/>
              <w:bCs/>
            </w:rPr>
          </w:pPr>
        </w:p>
        <w:p w:rsidR="005E61F7" w:rsidRDefault="005E61F7" w:rsidP="005E61F7">
          <w:pPr>
            <w:pStyle w:val="NormalWeb"/>
            <w:spacing w:before="0" w:beforeAutospacing="0" w:after="0" w:afterAutospacing="0"/>
            <w:jc w:val="both"/>
            <w:divId w:val="1334456573"/>
            <w:rPr>
              <w:rFonts w:eastAsia="Times New Roman"/>
              <w:bCs/>
            </w:rPr>
          </w:pPr>
          <w:r w:rsidRPr="001E3A96">
            <w:rPr>
              <w:rFonts w:eastAsia="Times New Roman"/>
              <w:bCs/>
            </w:rPr>
            <w:t xml:space="preserve">S.B. 2007 introduces a voluntary option for vehicle registration applicants to disclose their status as members of the United States Armed Forces. If an individual chooses to provide this information, the TxDMV will record and store their military status as part of the vehicle registration records. This designation will also be included in any reports or record inquiries related to the registered vehicle. </w:t>
          </w:r>
        </w:p>
        <w:p w:rsidR="005E61F7" w:rsidRDefault="005E61F7" w:rsidP="005E61F7">
          <w:pPr>
            <w:pStyle w:val="NormalWeb"/>
            <w:spacing w:before="0" w:beforeAutospacing="0" w:after="0" w:afterAutospacing="0"/>
            <w:jc w:val="both"/>
            <w:divId w:val="1334456573"/>
            <w:rPr>
              <w:rFonts w:eastAsia="Times New Roman"/>
              <w:bCs/>
            </w:rPr>
          </w:pPr>
        </w:p>
        <w:p w:rsidR="005E61F7" w:rsidRDefault="005E61F7" w:rsidP="005E61F7">
          <w:pPr>
            <w:pStyle w:val="NormalWeb"/>
            <w:spacing w:before="0" w:beforeAutospacing="0" w:after="0" w:afterAutospacing="0"/>
            <w:jc w:val="both"/>
            <w:divId w:val="1334456573"/>
            <w:rPr>
              <w:rFonts w:eastAsia="Times New Roman"/>
              <w:bCs/>
            </w:rPr>
          </w:pPr>
          <w:r w:rsidRPr="001E3A96">
            <w:rPr>
              <w:rFonts w:eastAsia="Times New Roman"/>
              <w:bCs/>
            </w:rPr>
            <w:t xml:space="preserve">This system allows for easier identification of military personnel for purposes such as: </w:t>
          </w:r>
        </w:p>
        <w:p w:rsidR="005E61F7" w:rsidRDefault="005E61F7" w:rsidP="005E61F7">
          <w:pPr>
            <w:pStyle w:val="NormalWeb"/>
            <w:numPr>
              <w:ilvl w:val="0"/>
              <w:numId w:val="1"/>
            </w:numPr>
            <w:spacing w:before="0" w:beforeAutospacing="0" w:after="0" w:afterAutospacing="0"/>
            <w:jc w:val="both"/>
            <w:divId w:val="1334456573"/>
            <w:rPr>
              <w:rFonts w:eastAsia="Times New Roman"/>
              <w:bCs/>
            </w:rPr>
          </w:pPr>
          <w:r w:rsidRPr="001E3A96">
            <w:rPr>
              <w:rFonts w:eastAsia="Times New Roman"/>
              <w:bCs/>
            </w:rPr>
            <w:t>Streamlining access to military-related exemptions or benefits tied to vehicle registration.</w:t>
          </w:r>
        </w:p>
        <w:p w:rsidR="005E61F7" w:rsidRDefault="005E61F7" w:rsidP="005E61F7">
          <w:pPr>
            <w:pStyle w:val="NormalWeb"/>
            <w:numPr>
              <w:ilvl w:val="0"/>
              <w:numId w:val="1"/>
            </w:numPr>
            <w:spacing w:before="0" w:beforeAutospacing="0" w:after="0" w:afterAutospacing="0"/>
            <w:jc w:val="both"/>
            <w:divId w:val="1334456573"/>
            <w:rPr>
              <w:rFonts w:eastAsia="Times New Roman"/>
              <w:bCs/>
            </w:rPr>
          </w:pPr>
          <w:r w:rsidRPr="001E3A96">
            <w:rPr>
              <w:rFonts w:eastAsia="Times New Roman"/>
              <w:bCs/>
            </w:rPr>
            <w:t>Providing a reliable database for emergency responders or state agencies to support service members more effectively.</w:t>
          </w:r>
        </w:p>
        <w:p w:rsidR="005E61F7" w:rsidRDefault="005E61F7" w:rsidP="005E61F7">
          <w:pPr>
            <w:pStyle w:val="NormalWeb"/>
            <w:numPr>
              <w:ilvl w:val="0"/>
              <w:numId w:val="1"/>
            </w:numPr>
            <w:spacing w:before="0" w:beforeAutospacing="0" w:after="0" w:afterAutospacing="0"/>
            <w:jc w:val="both"/>
            <w:divId w:val="1334456573"/>
            <w:rPr>
              <w:rFonts w:eastAsia="Times New Roman"/>
              <w:bCs/>
            </w:rPr>
          </w:pPr>
          <w:r w:rsidRPr="001E3A96">
            <w:rPr>
              <w:rFonts w:eastAsia="Times New Roman"/>
              <w:bCs/>
            </w:rPr>
            <w:t xml:space="preserve">Enhancing the accuracy of state data regarding active military personnel in Texas. </w:t>
          </w:r>
        </w:p>
        <w:p w:rsidR="005E61F7" w:rsidRDefault="005E61F7" w:rsidP="005E61F7">
          <w:pPr>
            <w:pStyle w:val="NormalWeb"/>
            <w:spacing w:before="0" w:beforeAutospacing="0" w:after="0" w:afterAutospacing="0"/>
            <w:jc w:val="both"/>
            <w:divId w:val="1334456573"/>
            <w:rPr>
              <w:rFonts w:eastAsia="Times New Roman"/>
              <w:bCs/>
            </w:rPr>
          </w:pPr>
        </w:p>
        <w:p w:rsidR="005E61F7" w:rsidRPr="001E3A96" w:rsidRDefault="005E61F7" w:rsidP="005E61F7">
          <w:pPr>
            <w:pStyle w:val="NormalWeb"/>
            <w:spacing w:before="0" w:beforeAutospacing="0" w:after="0" w:afterAutospacing="0"/>
            <w:jc w:val="both"/>
            <w:divId w:val="1334456573"/>
            <w:rPr>
              <w:rFonts w:eastAsia="Times New Roman"/>
              <w:bCs/>
            </w:rPr>
          </w:pPr>
          <w:r w:rsidRPr="001E3A96">
            <w:rPr>
              <w:rFonts w:eastAsia="Times New Roman"/>
              <w:bCs/>
            </w:rPr>
            <w:t>S.B. 2007 provides a voluntary, non-intrusive mechanism for military service members to disclose their status when registering their vehicles. By integrating this information into state records, the bill enhances the state's ability to provide relevant services and recognition to military personnel. While privacy concerns may be raised, the voluntary nature of this disclosure ensures that service members retain control over their personal information, making this legislation a practical and beneficial step forward for the Texas military community.</w:t>
          </w:r>
        </w:p>
        <w:p w:rsidR="005E61F7" w:rsidRPr="001E3A96" w:rsidRDefault="005E61F7" w:rsidP="005E61F7">
          <w:pPr>
            <w:pStyle w:val="NormalWeb"/>
            <w:spacing w:before="0" w:beforeAutospacing="0" w:after="0" w:afterAutospacing="0"/>
            <w:jc w:val="both"/>
            <w:divId w:val="1334456573"/>
            <w:rPr>
              <w:rFonts w:eastAsia="Times New Roman"/>
              <w:bCs/>
            </w:rPr>
          </w:pPr>
        </w:p>
      </w:sdtContent>
    </w:sdt>
    <w:p w:rsidR="005E61F7" w:rsidRDefault="005E61F7" w:rsidP="005E61F7">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2007 </w:t>
      </w:r>
      <w:bookmarkStart w:id="1" w:name="AmendsCurrentLaw"/>
      <w:bookmarkEnd w:id="1"/>
      <w:r>
        <w:rPr>
          <w:rFonts w:cs="Times New Roman"/>
          <w:szCs w:val="24"/>
        </w:rPr>
        <w:t>amends current law relating to the voluntary disclosure by an applicant for registration of a motor vehicle of the applicant's military status.</w:t>
      </w:r>
    </w:p>
    <w:p w:rsidR="005E61F7" w:rsidRPr="00DE78E1" w:rsidRDefault="005E61F7" w:rsidP="005E61F7">
      <w:pPr>
        <w:spacing w:after="0" w:line="240" w:lineRule="auto"/>
        <w:jc w:val="both"/>
        <w:rPr>
          <w:rFonts w:eastAsia="Times New Roman" w:cs="Times New Roman"/>
          <w:b/>
          <w:szCs w:val="24"/>
          <w:u w:val="single"/>
        </w:rPr>
      </w:pPr>
    </w:p>
    <w:p w:rsidR="005E61F7" w:rsidRPr="005C2A78" w:rsidRDefault="005E61F7" w:rsidP="005E61F7">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946ADF34390A40C4B25A62C07F7E6D6E"/>
          </w:placeholder>
        </w:sdtPr>
        <w:sdtContent>
          <w:r>
            <w:rPr>
              <w:rFonts w:eastAsia="Times New Roman" w:cs="Times New Roman"/>
              <w:b/>
              <w:szCs w:val="24"/>
              <w:u w:val="single"/>
            </w:rPr>
            <w:t>RULEMAKING AUTHORITY</w:t>
          </w:r>
        </w:sdtContent>
      </w:sdt>
    </w:p>
    <w:p w:rsidR="005E61F7" w:rsidRPr="006529C4" w:rsidRDefault="005E61F7" w:rsidP="005E61F7">
      <w:pPr>
        <w:spacing w:after="0" w:line="240" w:lineRule="auto"/>
        <w:jc w:val="both"/>
        <w:rPr>
          <w:rFonts w:cs="Times New Roman"/>
          <w:szCs w:val="24"/>
        </w:rPr>
      </w:pPr>
    </w:p>
    <w:p w:rsidR="005E61F7" w:rsidRDefault="005E61F7" w:rsidP="005E61F7">
      <w:pPr>
        <w:spacing w:after="0" w:line="240" w:lineRule="auto"/>
        <w:jc w:val="both"/>
        <w:rPr>
          <w:rFonts w:cs="Times New Roman"/>
          <w:szCs w:val="24"/>
        </w:rPr>
      </w:pPr>
      <w:r>
        <w:rPr>
          <w:rFonts w:cs="Times New Roman"/>
          <w:szCs w:val="24"/>
        </w:rPr>
        <w:t xml:space="preserve">This bill does not expressly grant any additional rulemaking authority to a state officer, institution, or agency. </w:t>
      </w:r>
    </w:p>
    <w:p w:rsidR="005E61F7" w:rsidRPr="006529C4" w:rsidRDefault="005E61F7" w:rsidP="005E61F7">
      <w:pPr>
        <w:spacing w:after="0" w:line="240" w:lineRule="auto"/>
        <w:jc w:val="both"/>
        <w:rPr>
          <w:rFonts w:cs="Times New Roman"/>
          <w:szCs w:val="24"/>
        </w:rPr>
      </w:pPr>
    </w:p>
    <w:p w:rsidR="005E61F7" w:rsidRPr="005C2A78" w:rsidRDefault="005E61F7" w:rsidP="005E61F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5CF6BDC45540439B81F9184A1BBF6514"/>
          </w:placeholder>
        </w:sdtPr>
        <w:sdtContent>
          <w:r>
            <w:rPr>
              <w:rFonts w:eastAsia="Times New Roman" w:cs="Times New Roman"/>
              <w:b/>
              <w:szCs w:val="24"/>
              <w:u w:val="single"/>
            </w:rPr>
            <w:t>SECTION BY SECTION ANALYSIS</w:t>
          </w:r>
        </w:sdtContent>
      </w:sdt>
    </w:p>
    <w:p w:rsidR="005E61F7" w:rsidRPr="005C2A78" w:rsidRDefault="005E61F7" w:rsidP="005E61F7">
      <w:pPr>
        <w:spacing w:after="0" w:line="240" w:lineRule="auto"/>
        <w:jc w:val="both"/>
        <w:rPr>
          <w:rFonts w:eastAsia="Times New Roman" w:cs="Times New Roman"/>
          <w:szCs w:val="24"/>
        </w:rPr>
      </w:pPr>
    </w:p>
    <w:p w:rsidR="005E61F7" w:rsidRPr="005C2A78" w:rsidRDefault="005E61F7" w:rsidP="005E61F7">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Subchapter A, Chapter 502, Transportation Code, by adding Section 502.013, as follows: </w:t>
      </w:r>
    </w:p>
    <w:p w:rsidR="005E61F7" w:rsidRDefault="005E61F7" w:rsidP="005E61F7">
      <w:pPr>
        <w:spacing w:after="0" w:line="240" w:lineRule="auto"/>
        <w:jc w:val="both"/>
        <w:rPr>
          <w:rFonts w:eastAsia="Times New Roman" w:cs="Times New Roman"/>
          <w:szCs w:val="24"/>
        </w:rPr>
      </w:pPr>
    </w:p>
    <w:p w:rsidR="005E61F7" w:rsidRPr="00DE78E1" w:rsidRDefault="005E61F7" w:rsidP="005E61F7">
      <w:pPr>
        <w:spacing w:after="0" w:line="240" w:lineRule="auto"/>
        <w:ind w:left="720"/>
        <w:jc w:val="both"/>
        <w:rPr>
          <w:rFonts w:eastAsia="Times New Roman" w:cs="Times New Roman"/>
          <w:szCs w:val="24"/>
          <w:highlight w:val="yellow"/>
        </w:rPr>
      </w:pPr>
      <w:r w:rsidRPr="00DE78E1">
        <w:rPr>
          <w:rFonts w:eastAsia="Times New Roman" w:cs="Times New Roman"/>
          <w:szCs w:val="24"/>
        </w:rPr>
        <w:t xml:space="preserve">Sec. 502.013. VOLUNTARY DISCLOSURE OF MILITARY STATUS BY REGISTRATION APPLICANT. (a) Requires the </w:t>
      </w:r>
      <w:r>
        <w:rPr>
          <w:rFonts w:eastAsia="Times New Roman" w:cs="Times New Roman"/>
          <w:szCs w:val="24"/>
        </w:rPr>
        <w:t>Texas Department of Motor Vehicles (TxDMV)</w:t>
      </w:r>
      <w:r w:rsidRPr="00DE78E1">
        <w:rPr>
          <w:rFonts w:eastAsia="Times New Roman" w:cs="Times New Roman"/>
          <w:szCs w:val="24"/>
        </w:rPr>
        <w:t xml:space="preserve">, when a person registers or renews the registration of a motor vehicle under </w:t>
      </w:r>
      <w:r>
        <w:rPr>
          <w:rFonts w:eastAsia="Times New Roman" w:cs="Times New Roman"/>
          <w:szCs w:val="24"/>
        </w:rPr>
        <w:t>Chapter 502 (Registration of Vehicles)</w:t>
      </w:r>
      <w:r w:rsidRPr="00DE78E1">
        <w:rPr>
          <w:rFonts w:eastAsia="Times New Roman" w:cs="Times New Roman"/>
          <w:szCs w:val="24"/>
        </w:rPr>
        <w:t>, to provide the person with the option to indicate whether the person is a member of the United States armed forces.</w:t>
      </w:r>
    </w:p>
    <w:p w:rsidR="005E61F7" w:rsidRPr="00DE78E1" w:rsidRDefault="005E61F7" w:rsidP="005E61F7">
      <w:pPr>
        <w:spacing w:after="0" w:line="240" w:lineRule="auto"/>
        <w:ind w:left="720"/>
        <w:jc w:val="both"/>
        <w:rPr>
          <w:rFonts w:eastAsia="Times New Roman" w:cs="Times New Roman"/>
          <w:szCs w:val="24"/>
          <w:highlight w:val="yellow"/>
        </w:rPr>
      </w:pPr>
    </w:p>
    <w:p w:rsidR="005E61F7" w:rsidRPr="00DE78E1" w:rsidRDefault="005E61F7" w:rsidP="005E61F7">
      <w:pPr>
        <w:spacing w:after="0" w:line="240" w:lineRule="auto"/>
        <w:ind w:left="1440"/>
        <w:jc w:val="both"/>
        <w:rPr>
          <w:rFonts w:eastAsia="Times New Roman" w:cs="Times New Roman"/>
          <w:szCs w:val="24"/>
          <w:highlight w:val="yellow"/>
        </w:rPr>
      </w:pPr>
      <w:r w:rsidRPr="00DE78E1">
        <w:rPr>
          <w:rFonts w:eastAsia="Times New Roman" w:cs="Times New Roman"/>
          <w:szCs w:val="24"/>
        </w:rPr>
        <w:t xml:space="preserve">(b) Requires </w:t>
      </w:r>
      <w:r>
        <w:rPr>
          <w:rFonts w:eastAsia="Times New Roman" w:cs="Times New Roman"/>
          <w:szCs w:val="24"/>
        </w:rPr>
        <w:t>TxDMV</w:t>
      </w:r>
      <w:r w:rsidRPr="00DE78E1">
        <w:rPr>
          <w:rFonts w:eastAsia="Times New Roman" w:cs="Times New Roman"/>
          <w:szCs w:val="24"/>
        </w:rPr>
        <w:t xml:space="preserve">, if a person indicates under Subsection (a) that the person is a member of the United States armed forces, to include the person's status as a member of the United States armed forces in </w:t>
      </w:r>
      <w:r>
        <w:rPr>
          <w:rFonts w:eastAsia="Times New Roman" w:cs="Times New Roman"/>
          <w:szCs w:val="24"/>
        </w:rPr>
        <w:t>TxDMV</w:t>
      </w:r>
      <w:r w:rsidRPr="00DE78E1">
        <w:rPr>
          <w:rFonts w:eastAsia="Times New Roman" w:cs="Times New Roman"/>
          <w:szCs w:val="24"/>
        </w:rPr>
        <w:t>'</w:t>
      </w:r>
      <w:r>
        <w:rPr>
          <w:rFonts w:eastAsia="Times New Roman" w:cs="Times New Roman"/>
          <w:szCs w:val="24"/>
        </w:rPr>
        <w:t xml:space="preserve">s </w:t>
      </w:r>
      <w:r w:rsidRPr="00DE78E1">
        <w:rPr>
          <w:rFonts w:eastAsia="Times New Roman" w:cs="Times New Roman"/>
          <w:szCs w:val="24"/>
        </w:rPr>
        <w:t xml:space="preserve">vehicle registration records for the vehicle described by Subsection (a) and with any record information released by </w:t>
      </w:r>
      <w:r>
        <w:rPr>
          <w:rFonts w:eastAsia="Times New Roman" w:cs="Times New Roman"/>
          <w:szCs w:val="24"/>
        </w:rPr>
        <w:t>TxDMV</w:t>
      </w:r>
      <w:r w:rsidRPr="00DE78E1">
        <w:rPr>
          <w:rFonts w:eastAsia="Times New Roman" w:cs="Times New Roman"/>
          <w:szCs w:val="24"/>
        </w:rPr>
        <w:t xml:space="preserve"> relating to </w:t>
      </w:r>
      <w:r>
        <w:rPr>
          <w:rFonts w:eastAsia="Times New Roman" w:cs="Times New Roman"/>
          <w:szCs w:val="24"/>
        </w:rPr>
        <w:t>TxDMV</w:t>
      </w:r>
      <w:r w:rsidRPr="00DE78E1">
        <w:rPr>
          <w:rFonts w:eastAsia="Times New Roman" w:cs="Times New Roman"/>
          <w:szCs w:val="24"/>
        </w:rPr>
        <w:t>'</w:t>
      </w:r>
      <w:r>
        <w:rPr>
          <w:rFonts w:eastAsia="Times New Roman" w:cs="Times New Roman"/>
          <w:szCs w:val="24"/>
        </w:rPr>
        <w:t xml:space="preserve">s </w:t>
      </w:r>
      <w:r w:rsidRPr="00DE78E1">
        <w:rPr>
          <w:rFonts w:eastAsia="Times New Roman" w:cs="Times New Roman"/>
          <w:szCs w:val="24"/>
        </w:rPr>
        <w:t xml:space="preserve">vehicle registration records for the vehicle described by Subsection (a), including a report issued by </w:t>
      </w:r>
      <w:r>
        <w:rPr>
          <w:rFonts w:eastAsia="Times New Roman" w:cs="Times New Roman"/>
          <w:szCs w:val="24"/>
        </w:rPr>
        <w:t>TxDMV</w:t>
      </w:r>
      <w:r w:rsidRPr="00DE78E1">
        <w:rPr>
          <w:rFonts w:eastAsia="Times New Roman" w:cs="Times New Roman"/>
          <w:szCs w:val="24"/>
        </w:rPr>
        <w:t xml:space="preserve"> for the vehicle.</w:t>
      </w:r>
    </w:p>
    <w:p w:rsidR="005E61F7" w:rsidRPr="005C2A78" w:rsidRDefault="005E61F7" w:rsidP="005E61F7">
      <w:pPr>
        <w:spacing w:after="0" w:line="240" w:lineRule="auto"/>
        <w:jc w:val="both"/>
        <w:rPr>
          <w:rFonts w:eastAsia="Times New Roman" w:cs="Times New Roman"/>
          <w:szCs w:val="24"/>
        </w:rPr>
      </w:pPr>
    </w:p>
    <w:p w:rsidR="005E61F7" w:rsidRPr="00C8671F" w:rsidRDefault="005E61F7" w:rsidP="005E61F7">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 </w:t>
      </w:r>
    </w:p>
    <w:sectPr w:rsidR="005E61F7" w:rsidRPr="00C8671F"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42980" w:rsidRDefault="00E42980" w:rsidP="000F1DF9">
      <w:pPr>
        <w:spacing w:after="0" w:line="240" w:lineRule="auto"/>
      </w:pPr>
      <w:r>
        <w:separator/>
      </w:r>
    </w:p>
  </w:endnote>
  <w:endnote w:type="continuationSeparator" w:id="0">
    <w:p w:rsidR="00E42980" w:rsidRDefault="00E42980"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E42980"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5E61F7">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5E61F7">
                <w:rPr>
                  <w:sz w:val="20"/>
                  <w:szCs w:val="20"/>
                </w:rPr>
                <w:t>S.B. 2007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5E61F7">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E42980"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42980" w:rsidRDefault="00E42980" w:rsidP="000F1DF9">
      <w:pPr>
        <w:spacing w:after="0" w:line="240" w:lineRule="auto"/>
      </w:pPr>
      <w:r>
        <w:separator/>
      </w:r>
    </w:p>
  </w:footnote>
  <w:footnote w:type="continuationSeparator" w:id="0">
    <w:p w:rsidR="00E42980" w:rsidRDefault="00E42980"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3C4D21"/>
    <w:multiLevelType w:val="hybridMultilevel"/>
    <w:tmpl w:val="75641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5180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E61F7"/>
    <w:rsid w:val="005F46D7"/>
    <w:rsid w:val="00605CA0"/>
    <w:rsid w:val="006529C4"/>
    <w:rsid w:val="006D756B"/>
    <w:rsid w:val="00774EC7"/>
    <w:rsid w:val="00833061"/>
    <w:rsid w:val="008A6859"/>
    <w:rsid w:val="0093341F"/>
    <w:rsid w:val="00951FC0"/>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8023E"/>
    <w:rsid w:val="00DB48D8"/>
    <w:rsid w:val="00E036F8"/>
    <w:rsid w:val="00E10F50"/>
    <w:rsid w:val="00E23091"/>
    <w:rsid w:val="00E32B14"/>
    <w:rsid w:val="00E42980"/>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22B6B"/>
  <w15:docId w15:val="{C860531B-5B5B-42DD-9D63-56C538049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5E61F7"/>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422104">
      <w:bodyDiv w:val="1"/>
      <w:marLeft w:val="0"/>
      <w:marRight w:val="0"/>
      <w:marTop w:val="0"/>
      <w:marBottom w:val="0"/>
      <w:divBdr>
        <w:top w:val="none" w:sz="0" w:space="0" w:color="auto"/>
        <w:left w:val="none" w:sz="0" w:space="0" w:color="auto"/>
        <w:bottom w:val="none" w:sz="0" w:space="0" w:color="auto"/>
        <w:right w:val="none" w:sz="0" w:space="0" w:color="auto"/>
      </w:divBdr>
      <w:divsChild>
        <w:div w:id="13344565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6DD422664D1F4CD8B0DDF9BB0D78C30F"/>
        <w:category>
          <w:name w:val="General"/>
          <w:gallery w:val="placeholder"/>
        </w:category>
        <w:types>
          <w:type w:val="bbPlcHdr"/>
        </w:types>
        <w:behaviors>
          <w:behavior w:val="content"/>
        </w:behaviors>
        <w:guid w:val="{913F6AC9-2D78-4854-97EF-41E3FB942F2E}"/>
      </w:docPartPr>
      <w:docPartBody>
        <w:p w:rsidR="005304FF" w:rsidRDefault="005304FF"/>
      </w:docPartBody>
    </w:docPart>
    <w:docPart>
      <w:docPartPr>
        <w:name w:val="57F42F8AE30C4BDBB4C6D3CB4AA791C5"/>
        <w:category>
          <w:name w:val="General"/>
          <w:gallery w:val="placeholder"/>
        </w:category>
        <w:types>
          <w:type w:val="bbPlcHdr"/>
        </w:types>
        <w:behaviors>
          <w:behavior w:val="content"/>
        </w:behaviors>
        <w:guid w:val="{7616BEFD-5262-4BEB-B6A6-67F871A9F621}"/>
      </w:docPartPr>
      <w:docPartBody>
        <w:p w:rsidR="005304FF" w:rsidRDefault="005304FF"/>
      </w:docPartBody>
    </w:docPart>
    <w:docPart>
      <w:docPartPr>
        <w:name w:val="99A32F4CDDC4471C8F3B5FF9AE107267"/>
        <w:category>
          <w:name w:val="General"/>
          <w:gallery w:val="placeholder"/>
        </w:category>
        <w:types>
          <w:type w:val="bbPlcHdr"/>
        </w:types>
        <w:behaviors>
          <w:behavior w:val="content"/>
        </w:behaviors>
        <w:guid w:val="{36B2547A-FE6C-47E4-B1A5-9170421AF674}"/>
      </w:docPartPr>
      <w:docPartBody>
        <w:p w:rsidR="005304FF" w:rsidRDefault="005304FF"/>
      </w:docPartBody>
    </w:docPart>
    <w:docPart>
      <w:docPartPr>
        <w:name w:val="C46F1A754A814EDABCCC5B716BC5F046"/>
        <w:category>
          <w:name w:val="General"/>
          <w:gallery w:val="placeholder"/>
        </w:category>
        <w:types>
          <w:type w:val="bbPlcHdr"/>
        </w:types>
        <w:behaviors>
          <w:behavior w:val="content"/>
        </w:behaviors>
        <w:guid w:val="{2D501B23-7E6A-40DB-8A29-45DF198F9570}"/>
      </w:docPartPr>
      <w:docPartBody>
        <w:p w:rsidR="005304FF" w:rsidRDefault="005304FF"/>
      </w:docPartBody>
    </w:docPart>
    <w:docPart>
      <w:docPartPr>
        <w:name w:val="5E864FD1D08249F1B833D7262DB7C3B0"/>
        <w:category>
          <w:name w:val="General"/>
          <w:gallery w:val="placeholder"/>
        </w:category>
        <w:types>
          <w:type w:val="bbPlcHdr"/>
        </w:types>
        <w:behaviors>
          <w:behavior w:val="content"/>
        </w:behaviors>
        <w:guid w:val="{62315B02-7582-4051-8B70-F439B3C53BE0}"/>
      </w:docPartPr>
      <w:docPartBody>
        <w:p w:rsidR="005304FF" w:rsidRDefault="005304FF"/>
      </w:docPartBody>
    </w:docPart>
    <w:docPart>
      <w:docPartPr>
        <w:name w:val="8FAC577AC74643DBBA08038BBD759A9A"/>
        <w:category>
          <w:name w:val="General"/>
          <w:gallery w:val="placeholder"/>
        </w:category>
        <w:types>
          <w:type w:val="bbPlcHdr"/>
        </w:types>
        <w:behaviors>
          <w:behavior w:val="content"/>
        </w:behaviors>
        <w:guid w:val="{F1BA3602-36B4-48F4-AB73-0368CE69F0CE}"/>
      </w:docPartPr>
      <w:docPartBody>
        <w:p w:rsidR="005304FF" w:rsidRDefault="005304FF"/>
      </w:docPartBody>
    </w:docPart>
    <w:docPart>
      <w:docPartPr>
        <w:name w:val="E492DB578849443EBF54D1D71FC0C875"/>
        <w:category>
          <w:name w:val="General"/>
          <w:gallery w:val="placeholder"/>
        </w:category>
        <w:types>
          <w:type w:val="bbPlcHdr"/>
        </w:types>
        <w:behaviors>
          <w:behavior w:val="content"/>
        </w:behaviors>
        <w:guid w:val="{979A81E0-E673-4F77-BC09-281EDA2F1481}"/>
      </w:docPartPr>
      <w:docPartBody>
        <w:p w:rsidR="005304FF" w:rsidRDefault="005304FF"/>
      </w:docPartBody>
    </w:docPart>
    <w:docPart>
      <w:docPartPr>
        <w:name w:val="73A038720FAD462CA1E1093038B8C867"/>
        <w:category>
          <w:name w:val="General"/>
          <w:gallery w:val="placeholder"/>
        </w:category>
        <w:types>
          <w:type w:val="bbPlcHdr"/>
        </w:types>
        <w:behaviors>
          <w:behavior w:val="content"/>
        </w:behaviors>
        <w:guid w:val="{7B10FFB3-4522-4C4E-A7F5-3FDD511057C9}"/>
      </w:docPartPr>
      <w:docPartBody>
        <w:p w:rsidR="005304FF" w:rsidRDefault="005304FF"/>
      </w:docPartBody>
    </w:docPart>
    <w:docPart>
      <w:docPartPr>
        <w:name w:val="C38D2BA5E6294E7C95E6307121DE7C16"/>
        <w:category>
          <w:name w:val="General"/>
          <w:gallery w:val="placeholder"/>
        </w:category>
        <w:types>
          <w:type w:val="bbPlcHdr"/>
        </w:types>
        <w:behaviors>
          <w:behavior w:val="content"/>
        </w:behaviors>
        <w:guid w:val="{2394AF72-AB42-441A-B14A-298D8BF99897}"/>
      </w:docPartPr>
      <w:docPartBody>
        <w:p w:rsidR="005304FF" w:rsidRDefault="005304FF"/>
      </w:docPartBody>
    </w:docPart>
    <w:docPart>
      <w:docPartPr>
        <w:name w:val="A51B07328BBE415AB9C7573CD26D7F93"/>
        <w:category>
          <w:name w:val="General"/>
          <w:gallery w:val="placeholder"/>
        </w:category>
        <w:types>
          <w:type w:val="bbPlcHdr"/>
        </w:types>
        <w:behaviors>
          <w:behavior w:val="content"/>
        </w:behaviors>
        <w:guid w:val="{6B95D95B-207C-4BB6-A75E-3F00C44AA7BB}"/>
      </w:docPartPr>
      <w:docPartBody>
        <w:p w:rsidR="005304FF" w:rsidRDefault="005969ED" w:rsidP="005969ED">
          <w:pPr>
            <w:pStyle w:val="A51B07328BBE415AB9C7573CD26D7F93"/>
          </w:pPr>
          <w:r w:rsidRPr="00A30DD1">
            <w:rPr>
              <w:rStyle w:val="PlaceholderText"/>
            </w:rPr>
            <w:t>Click here to enter a date.</w:t>
          </w:r>
        </w:p>
      </w:docPartBody>
    </w:docPart>
    <w:docPart>
      <w:docPartPr>
        <w:name w:val="E6A10C6FF2144297AA618E4989ACFC82"/>
        <w:category>
          <w:name w:val="General"/>
          <w:gallery w:val="placeholder"/>
        </w:category>
        <w:types>
          <w:type w:val="bbPlcHdr"/>
        </w:types>
        <w:behaviors>
          <w:behavior w:val="content"/>
        </w:behaviors>
        <w:guid w:val="{641A0EAB-1A6F-4E74-9171-7DF210E73CAA}"/>
      </w:docPartPr>
      <w:docPartBody>
        <w:p w:rsidR="005304FF" w:rsidRDefault="005304FF"/>
      </w:docPartBody>
    </w:docPart>
    <w:docPart>
      <w:docPartPr>
        <w:name w:val="746D5BA40AFE44F48AB8674941711E35"/>
        <w:category>
          <w:name w:val="General"/>
          <w:gallery w:val="placeholder"/>
        </w:category>
        <w:types>
          <w:type w:val="bbPlcHdr"/>
        </w:types>
        <w:behaviors>
          <w:behavior w:val="content"/>
        </w:behaviors>
        <w:guid w:val="{5F593F0E-0CD3-4348-A775-A68B2C16D622}"/>
      </w:docPartPr>
      <w:docPartBody>
        <w:p w:rsidR="005304FF" w:rsidRDefault="005304FF"/>
      </w:docPartBody>
    </w:docPart>
    <w:docPart>
      <w:docPartPr>
        <w:name w:val="5277B347A0C144D6A40D0AB1697AF41C"/>
        <w:category>
          <w:name w:val="General"/>
          <w:gallery w:val="placeholder"/>
        </w:category>
        <w:types>
          <w:type w:val="bbPlcHdr"/>
        </w:types>
        <w:behaviors>
          <w:behavior w:val="content"/>
        </w:behaviors>
        <w:guid w:val="{E54060CC-9744-46D5-A448-0F7819ADCFAC}"/>
      </w:docPartPr>
      <w:docPartBody>
        <w:p w:rsidR="005304FF" w:rsidRDefault="005969ED" w:rsidP="005969ED">
          <w:pPr>
            <w:pStyle w:val="5277B347A0C144D6A40D0AB1697AF41C"/>
          </w:pPr>
          <w:r>
            <w:rPr>
              <w:rFonts w:eastAsia="Times New Roman" w:cs="Times New Roman"/>
              <w:bCs/>
            </w:rPr>
            <w:t xml:space="preserve"> </w:t>
          </w:r>
        </w:p>
      </w:docPartBody>
    </w:docPart>
    <w:docPart>
      <w:docPartPr>
        <w:name w:val="946ADF34390A40C4B25A62C07F7E6D6E"/>
        <w:category>
          <w:name w:val="General"/>
          <w:gallery w:val="placeholder"/>
        </w:category>
        <w:types>
          <w:type w:val="bbPlcHdr"/>
        </w:types>
        <w:behaviors>
          <w:behavior w:val="content"/>
        </w:behaviors>
        <w:guid w:val="{804BDF10-BE8A-4C28-85B5-E3E5F9A11467}"/>
      </w:docPartPr>
      <w:docPartBody>
        <w:p w:rsidR="005304FF" w:rsidRDefault="005304FF"/>
      </w:docPartBody>
    </w:docPart>
    <w:docPart>
      <w:docPartPr>
        <w:name w:val="5CF6BDC45540439B81F9184A1BBF6514"/>
        <w:category>
          <w:name w:val="General"/>
          <w:gallery w:val="placeholder"/>
        </w:category>
        <w:types>
          <w:type w:val="bbPlcHdr"/>
        </w:types>
        <w:behaviors>
          <w:behavior w:val="content"/>
        </w:behaviors>
        <w:guid w:val="{10C4471C-F46B-4D34-BBC1-B24CDA9033DC}"/>
      </w:docPartPr>
      <w:docPartBody>
        <w:p w:rsidR="005304FF" w:rsidRDefault="005304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304FF"/>
    <w:rsid w:val="00576003"/>
    <w:rsid w:val="005969ED"/>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D8023E"/>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69ED"/>
    <w:rPr>
      <w:color w:val="808080"/>
    </w:rPr>
  </w:style>
  <w:style w:type="paragraph" w:customStyle="1" w:styleId="A51B07328BBE415AB9C7573CD26D7F93">
    <w:name w:val="A51B07328BBE415AB9C7573CD26D7F93"/>
    <w:rsid w:val="005969ED"/>
    <w:pPr>
      <w:spacing w:after="160" w:line="278" w:lineRule="auto"/>
    </w:pPr>
    <w:rPr>
      <w:kern w:val="2"/>
      <w:sz w:val="24"/>
      <w:szCs w:val="24"/>
      <w14:ligatures w14:val="standardContextual"/>
    </w:rPr>
  </w:style>
  <w:style w:type="paragraph" w:customStyle="1" w:styleId="5277B347A0C144D6A40D0AB1697AF41C">
    <w:name w:val="5277B347A0C144D6A40D0AB1697AF41C"/>
    <w:rsid w:val="005969ED"/>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568</Words>
  <Characters>3238</Characters>
  <Application>Microsoft Office Word</Application>
  <DocSecurity>0</DocSecurity>
  <Lines>26</Lines>
  <Paragraphs>7</Paragraphs>
  <ScaleCrop>false</ScaleCrop>
  <Company>Texas Legislative Council</Company>
  <LinksUpToDate>false</LinksUpToDate>
  <CharactersWithSpaces>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dcterms:created xsi:type="dcterms:W3CDTF">2015-05-29T14:24:00Z</dcterms:created>
  <dcterms:modified xsi:type="dcterms:W3CDTF">2025-07-25T21:02:00Z</dcterms:modified>
</cp:coreProperties>
</file>

<file path=docProps/custom.xml><?xml version="1.0" encoding="utf-8"?>
<op:Properties xmlns:vt="http://schemas.openxmlformats.org/officeDocument/2006/docPropsVTypes" xmlns:op="http://schemas.openxmlformats.org/officeDocument/2006/custom-properties"/>
</file>