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A92DDF" w14:paraId="25FD673C" w14:textId="77777777" w:rsidTr="00345119">
        <w:tc>
          <w:tcPr>
            <w:tcW w:w="9576" w:type="dxa"/>
            <w:noWrap/>
          </w:tcPr>
          <w:p w14:paraId="67C5AFFD" w14:textId="77777777" w:rsidR="008423E4" w:rsidRPr="0022177D" w:rsidRDefault="007E47D9" w:rsidP="00F20F07">
            <w:pPr>
              <w:pStyle w:val="Heading1"/>
            </w:pPr>
            <w:r w:rsidRPr="00631897">
              <w:t>BILL ANALYSIS</w:t>
            </w:r>
          </w:p>
        </w:tc>
      </w:tr>
    </w:tbl>
    <w:p w14:paraId="056E38F9" w14:textId="77777777" w:rsidR="008423E4" w:rsidRPr="0022177D" w:rsidRDefault="008423E4" w:rsidP="00F20F07">
      <w:pPr>
        <w:jc w:val="center"/>
      </w:pPr>
    </w:p>
    <w:p w14:paraId="708C6991" w14:textId="77777777" w:rsidR="008423E4" w:rsidRPr="00B31F0E" w:rsidRDefault="008423E4" w:rsidP="00F20F07"/>
    <w:p w14:paraId="55BAD9F5" w14:textId="77777777" w:rsidR="008423E4" w:rsidRPr="00742794" w:rsidRDefault="008423E4" w:rsidP="00F20F07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A92DDF" w14:paraId="02FBC42D" w14:textId="77777777" w:rsidTr="00345119">
        <w:tc>
          <w:tcPr>
            <w:tcW w:w="9576" w:type="dxa"/>
          </w:tcPr>
          <w:p w14:paraId="7C4876A0" w14:textId="50F3ADE3" w:rsidR="008423E4" w:rsidRPr="00861995" w:rsidRDefault="007E47D9" w:rsidP="00F20F07">
            <w:pPr>
              <w:jc w:val="right"/>
            </w:pPr>
            <w:r>
              <w:t>S.B. 2064</w:t>
            </w:r>
          </w:p>
        </w:tc>
      </w:tr>
      <w:tr w:rsidR="00A92DDF" w14:paraId="46FBE5FB" w14:textId="77777777" w:rsidTr="00345119">
        <w:tc>
          <w:tcPr>
            <w:tcW w:w="9576" w:type="dxa"/>
          </w:tcPr>
          <w:p w14:paraId="0FA1A321" w14:textId="06E9DC37" w:rsidR="008423E4" w:rsidRPr="00861995" w:rsidRDefault="007E47D9" w:rsidP="00F20F07">
            <w:pPr>
              <w:jc w:val="right"/>
            </w:pPr>
            <w:r>
              <w:t xml:space="preserve">By: </w:t>
            </w:r>
            <w:r w:rsidR="00AC1573">
              <w:t>Perry</w:t>
            </w:r>
          </w:p>
        </w:tc>
      </w:tr>
      <w:tr w:rsidR="00A92DDF" w14:paraId="0B8281B9" w14:textId="77777777" w:rsidTr="00345119">
        <w:tc>
          <w:tcPr>
            <w:tcW w:w="9576" w:type="dxa"/>
          </w:tcPr>
          <w:p w14:paraId="48B2B97B" w14:textId="57EDE13B" w:rsidR="008423E4" w:rsidRPr="00861995" w:rsidRDefault="007E47D9" w:rsidP="00F20F07">
            <w:pPr>
              <w:jc w:val="right"/>
            </w:pPr>
            <w:r>
              <w:t>Ways &amp; Means</w:t>
            </w:r>
          </w:p>
        </w:tc>
      </w:tr>
      <w:tr w:rsidR="00A92DDF" w14:paraId="1A5632F7" w14:textId="77777777" w:rsidTr="00345119">
        <w:tc>
          <w:tcPr>
            <w:tcW w:w="9576" w:type="dxa"/>
          </w:tcPr>
          <w:p w14:paraId="28B7481C" w14:textId="2A874B5D" w:rsidR="008423E4" w:rsidRDefault="007E47D9" w:rsidP="00F20F07">
            <w:pPr>
              <w:jc w:val="right"/>
            </w:pPr>
            <w:r>
              <w:t>Committee Report (Unamended)</w:t>
            </w:r>
          </w:p>
        </w:tc>
      </w:tr>
    </w:tbl>
    <w:p w14:paraId="77EDEA92" w14:textId="77777777" w:rsidR="008423E4" w:rsidRDefault="008423E4" w:rsidP="00F20F07">
      <w:pPr>
        <w:tabs>
          <w:tab w:val="right" w:pos="9360"/>
        </w:tabs>
      </w:pPr>
    </w:p>
    <w:p w14:paraId="7D4CCFC2" w14:textId="77777777" w:rsidR="008423E4" w:rsidRDefault="008423E4" w:rsidP="00F20F07"/>
    <w:p w14:paraId="06CB34E6" w14:textId="77777777" w:rsidR="008423E4" w:rsidRDefault="008423E4" w:rsidP="00F20F07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A92DDF" w14:paraId="26218B6B" w14:textId="77777777" w:rsidTr="00345119">
        <w:tc>
          <w:tcPr>
            <w:tcW w:w="9576" w:type="dxa"/>
          </w:tcPr>
          <w:p w14:paraId="3CB912ED" w14:textId="77777777" w:rsidR="008423E4" w:rsidRPr="00A8133F" w:rsidRDefault="007E47D9" w:rsidP="00F20F07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2317F0DB" w14:textId="77777777" w:rsidR="008423E4" w:rsidRDefault="008423E4" w:rsidP="00F20F07"/>
          <w:p w14:paraId="687FC478" w14:textId="67E4C228" w:rsidR="008423E4" w:rsidRDefault="007E47D9" w:rsidP="00F20F07">
            <w:pPr>
              <w:pStyle w:val="Header"/>
              <w:jc w:val="both"/>
            </w:pPr>
            <w:r>
              <w:t>Under current Texas law, when a motor vehicle is transferred from a decedent's estate to an heir</w:t>
            </w:r>
            <w:r w:rsidR="00A73879">
              <w:t>, such as a spouse, child, parent, or sibling</w:t>
            </w:r>
            <w:r w:rsidR="008018E8">
              <w:t>,</w:t>
            </w:r>
            <w:r>
              <w:t xml:space="preserve"> it is subject to motor vehicle gift tax, even though the recipient is simply inheriting the vehicle. </w:t>
            </w:r>
            <w:r w:rsidR="008018E8">
              <w:t>The bill sponsor has informed the committee that this creates</w:t>
            </w:r>
            <w:r>
              <w:t xml:space="preserve"> an unnecessary financial burden on families overseeing estate matters after the loss of a loved one. S.B. 2064</w:t>
            </w:r>
            <w:r w:rsidR="008018E8">
              <w:t xml:space="preserve"> seeks to</w:t>
            </w:r>
            <w:r>
              <w:t xml:space="preserve"> </w:t>
            </w:r>
            <w:r w:rsidR="008018E8">
              <w:t>reduce the financial burden on grieving families</w:t>
            </w:r>
            <w:r w:rsidR="002109E7">
              <w:t xml:space="preserve"> and</w:t>
            </w:r>
            <w:r w:rsidR="008018E8">
              <w:t xml:space="preserve"> simplify the estate settlement process by removing</w:t>
            </w:r>
            <w:r>
              <w:t xml:space="preserve"> the motor vehicle gift tax on vehicles inherited from a decedent's estate.</w:t>
            </w:r>
          </w:p>
          <w:p w14:paraId="08A1114E" w14:textId="77777777" w:rsidR="008423E4" w:rsidRPr="00E26B13" w:rsidRDefault="008423E4" w:rsidP="00F20F07">
            <w:pPr>
              <w:rPr>
                <w:b/>
              </w:rPr>
            </w:pPr>
          </w:p>
        </w:tc>
      </w:tr>
      <w:tr w:rsidR="00A92DDF" w14:paraId="1FAB5E32" w14:textId="77777777" w:rsidTr="00345119">
        <w:tc>
          <w:tcPr>
            <w:tcW w:w="9576" w:type="dxa"/>
          </w:tcPr>
          <w:p w14:paraId="6FEE568B" w14:textId="77777777" w:rsidR="0017725B" w:rsidRDefault="007E47D9" w:rsidP="00F20F07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257B080F" w14:textId="77777777" w:rsidR="0017725B" w:rsidRDefault="0017725B" w:rsidP="00F20F07">
            <w:pPr>
              <w:rPr>
                <w:b/>
                <w:u w:val="single"/>
              </w:rPr>
            </w:pPr>
          </w:p>
          <w:p w14:paraId="21AE4656" w14:textId="35CD02C5" w:rsidR="007A69A3" w:rsidRPr="007A69A3" w:rsidRDefault="007E47D9" w:rsidP="00F20F07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67C585D0" w14:textId="77777777" w:rsidR="0017725B" w:rsidRPr="0017725B" w:rsidRDefault="0017725B" w:rsidP="00F20F07">
            <w:pPr>
              <w:rPr>
                <w:b/>
                <w:u w:val="single"/>
              </w:rPr>
            </w:pPr>
          </w:p>
        </w:tc>
      </w:tr>
      <w:tr w:rsidR="00A92DDF" w14:paraId="4CFBC4A1" w14:textId="77777777" w:rsidTr="00345119">
        <w:tc>
          <w:tcPr>
            <w:tcW w:w="9576" w:type="dxa"/>
          </w:tcPr>
          <w:p w14:paraId="0C4971A5" w14:textId="77777777" w:rsidR="008423E4" w:rsidRPr="00A8133F" w:rsidRDefault="007E47D9" w:rsidP="00F20F07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7899735F" w14:textId="77777777" w:rsidR="008423E4" w:rsidRDefault="008423E4" w:rsidP="00F20F07"/>
          <w:p w14:paraId="2DC2D3EE" w14:textId="26492FB9" w:rsidR="007A69A3" w:rsidRDefault="007E47D9" w:rsidP="00F20F07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44B0C82A" w14:textId="77777777" w:rsidR="008423E4" w:rsidRPr="00E21FDC" w:rsidRDefault="008423E4" w:rsidP="00F20F07">
            <w:pPr>
              <w:rPr>
                <w:b/>
              </w:rPr>
            </w:pPr>
          </w:p>
        </w:tc>
      </w:tr>
      <w:tr w:rsidR="00A92DDF" w14:paraId="57F1A8B8" w14:textId="77777777" w:rsidTr="00345119">
        <w:tc>
          <w:tcPr>
            <w:tcW w:w="9576" w:type="dxa"/>
          </w:tcPr>
          <w:p w14:paraId="71B3385D" w14:textId="77777777" w:rsidR="008423E4" w:rsidRPr="00A8133F" w:rsidRDefault="007E47D9" w:rsidP="00F20F07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03864CDD" w14:textId="77777777" w:rsidR="008423E4" w:rsidRDefault="008423E4" w:rsidP="00F20F07"/>
          <w:p w14:paraId="792E2432" w14:textId="77777777" w:rsidR="00AD574B" w:rsidRDefault="007E47D9" w:rsidP="00F20F07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S.B. 2064</w:t>
            </w:r>
            <w:r w:rsidR="001E380F">
              <w:t xml:space="preserve"> amends the Tax Code to</w:t>
            </w:r>
            <w:r w:rsidR="001C4089">
              <w:t xml:space="preserve"> remove provisions that provide for the imposition of a motor vehicle gift tax on a person who receives a vehicle from a decedent's estate and to</w:t>
            </w:r>
            <w:r w:rsidR="00420504">
              <w:t xml:space="preserve"> </w:t>
            </w:r>
            <w:r w:rsidR="001E380F">
              <w:t xml:space="preserve">exempt </w:t>
            </w:r>
            <w:r w:rsidR="0013486A">
              <w:t xml:space="preserve">the transfer of a </w:t>
            </w:r>
            <w:r w:rsidR="001E380F">
              <w:t xml:space="preserve">motor vehicle from an estate </w:t>
            </w:r>
            <w:r>
              <w:t xml:space="preserve">to </w:t>
            </w:r>
            <w:r w:rsidR="001E380F">
              <w:t xml:space="preserve">a distributee </w:t>
            </w:r>
            <w:r w:rsidR="0013486A">
              <w:t xml:space="preserve">or </w:t>
            </w:r>
            <w:r w:rsidR="002109E7">
              <w:t xml:space="preserve">the transfer of a motor vehicle </w:t>
            </w:r>
            <w:r w:rsidR="0013486A" w:rsidRPr="0013486A">
              <w:t xml:space="preserve">under a rights of survivorship agreement </w:t>
            </w:r>
            <w:r w:rsidR="000948E9">
              <w:t>as provided by</w:t>
            </w:r>
            <w:r w:rsidR="00D467EF" w:rsidRPr="000948E9">
              <w:t xml:space="preserve"> the</w:t>
            </w:r>
            <w:r w:rsidR="00D467EF">
              <w:t xml:space="preserve"> Certificate of Title Act</w:t>
            </w:r>
            <w:r w:rsidR="00CD07C5">
              <w:t xml:space="preserve"> </w:t>
            </w:r>
            <w:r w:rsidR="001E380F">
              <w:t xml:space="preserve">from </w:t>
            </w:r>
            <w:r w:rsidR="001E380F" w:rsidRPr="001E380F">
              <w:t xml:space="preserve">taxes on </w:t>
            </w:r>
            <w:r w:rsidR="001E380F">
              <w:t xml:space="preserve">the </w:t>
            </w:r>
            <w:r w:rsidR="001E380F" w:rsidRPr="001E380F">
              <w:t>sale, rental, and use of motor vehicles</w:t>
            </w:r>
            <w:r w:rsidR="001E380F">
              <w:t xml:space="preserve">. </w:t>
            </w:r>
            <w:r w:rsidR="00D338DC">
              <w:t>The bill defines "estate" and "distribute</w:t>
            </w:r>
            <w:r w:rsidR="000948E9">
              <w:t>e</w:t>
            </w:r>
            <w:r w:rsidR="00D338DC">
              <w:t xml:space="preserve">" by reference to the definitions of those terms under the Estates Code. </w:t>
            </w:r>
            <w:r>
              <w:t>The bill applies only to the transfer of a motor vehicle that occurs on or after the bill's effective date.</w:t>
            </w:r>
          </w:p>
          <w:p w14:paraId="640CBE69" w14:textId="7CA73B7E" w:rsidR="00960B1C" w:rsidRPr="004449B6" w:rsidRDefault="00960B1C" w:rsidP="00F20F07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</w:tc>
      </w:tr>
      <w:tr w:rsidR="00A92DDF" w14:paraId="3A0D454A" w14:textId="77777777" w:rsidTr="00345119">
        <w:tc>
          <w:tcPr>
            <w:tcW w:w="9576" w:type="dxa"/>
          </w:tcPr>
          <w:p w14:paraId="6CE28E3B" w14:textId="77777777" w:rsidR="008423E4" w:rsidRPr="00A8133F" w:rsidRDefault="007E47D9" w:rsidP="00F20F07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4A776325" w14:textId="77777777" w:rsidR="008423E4" w:rsidRDefault="008423E4" w:rsidP="00F20F07"/>
          <w:p w14:paraId="61236A11" w14:textId="5802EDBF" w:rsidR="008423E4" w:rsidRPr="003624F2" w:rsidRDefault="007E47D9" w:rsidP="00F20F07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September 1, 2025.</w:t>
            </w:r>
          </w:p>
          <w:p w14:paraId="26A8F009" w14:textId="77777777" w:rsidR="008423E4" w:rsidRPr="00233FDB" w:rsidRDefault="008423E4" w:rsidP="00F20F07">
            <w:pPr>
              <w:rPr>
                <w:b/>
              </w:rPr>
            </w:pPr>
          </w:p>
        </w:tc>
      </w:tr>
    </w:tbl>
    <w:p w14:paraId="2A27EE51" w14:textId="77777777" w:rsidR="008423E4" w:rsidRPr="00BE0E75" w:rsidRDefault="008423E4" w:rsidP="00F20F07">
      <w:pPr>
        <w:jc w:val="both"/>
        <w:rPr>
          <w:rFonts w:ascii="Arial" w:hAnsi="Arial"/>
          <w:sz w:val="16"/>
          <w:szCs w:val="16"/>
        </w:rPr>
      </w:pPr>
    </w:p>
    <w:p w14:paraId="58EE6960" w14:textId="77777777" w:rsidR="004108C3" w:rsidRPr="008423E4" w:rsidRDefault="004108C3" w:rsidP="00F20F07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746955" w14:textId="77777777" w:rsidR="007E47D9" w:rsidRDefault="007E47D9">
      <w:r>
        <w:separator/>
      </w:r>
    </w:p>
  </w:endnote>
  <w:endnote w:type="continuationSeparator" w:id="0">
    <w:p w14:paraId="2D0A23AB" w14:textId="77777777" w:rsidR="007E47D9" w:rsidRDefault="007E4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52FB0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A92DDF" w14:paraId="04083501" w14:textId="77777777" w:rsidTr="009C1E9A">
      <w:trPr>
        <w:cantSplit/>
      </w:trPr>
      <w:tc>
        <w:tcPr>
          <w:tcW w:w="0" w:type="pct"/>
        </w:tcPr>
        <w:p w14:paraId="4ECA6C9F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46B5F6B7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4DC693FC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56280BA7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5953EF17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A92DDF" w14:paraId="6797B4E5" w14:textId="77777777" w:rsidTr="009C1E9A">
      <w:trPr>
        <w:cantSplit/>
      </w:trPr>
      <w:tc>
        <w:tcPr>
          <w:tcW w:w="0" w:type="pct"/>
        </w:tcPr>
        <w:p w14:paraId="49E60D34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19955351" w14:textId="48854656" w:rsidR="00EC379B" w:rsidRPr="009C1E9A" w:rsidRDefault="007E47D9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31111-D</w:t>
          </w:r>
        </w:p>
      </w:tc>
      <w:tc>
        <w:tcPr>
          <w:tcW w:w="2453" w:type="pct"/>
        </w:tcPr>
        <w:p w14:paraId="10AA1296" w14:textId="40BF1024" w:rsidR="00EC379B" w:rsidRDefault="007E47D9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B819A9">
            <w:t>25.135.767</w:t>
          </w:r>
          <w:r>
            <w:fldChar w:fldCharType="end"/>
          </w:r>
        </w:p>
      </w:tc>
    </w:tr>
    <w:tr w:rsidR="00A92DDF" w14:paraId="1A1AAE70" w14:textId="77777777" w:rsidTr="009C1E9A">
      <w:trPr>
        <w:cantSplit/>
      </w:trPr>
      <w:tc>
        <w:tcPr>
          <w:tcW w:w="0" w:type="pct"/>
        </w:tcPr>
        <w:p w14:paraId="42039C11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1F872114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1E0CBB22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6973CA09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A92DDF" w14:paraId="2E05E9AF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0CA2B923" w14:textId="77777777" w:rsidR="00EC379B" w:rsidRDefault="007E47D9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59A51AE7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33E2A947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592B4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FD193C" w14:textId="77777777" w:rsidR="007E47D9" w:rsidRDefault="007E47D9">
      <w:r>
        <w:separator/>
      </w:r>
    </w:p>
  </w:footnote>
  <w:footnote w:type="continuationSeparator" w:id="0">
    <w:p w14:paraId="2A07EACE" w14:textId="77777777" w:rsidR="007E47D9" w:rsidRDefault="007E47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038EC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90806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40C30" w14:textId="77777777" w:rsidR="00422039" w:rsidRDefault="004220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E31400"/>
    <w:multiLevelType w:val="hybridMultilevel"/>
    <w:tmpl w:val="CD642B9A"/>
    <w:lvl w:ilvl="0" w:tplc="6340E7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AFA382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8DEEE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64F9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7626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0D669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1020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D6EE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A6DA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99879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80F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2BC6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80D95"/>
    <w:rsid w:val="00090E6B"/>
    <w:rsid w:val="00091B2C"/>
    <w:rsid w:val="00092ABC"/>
    <w:rsid w:val="000948E9"/>
    <w:rsid w:val="00097AAF"/>
    <w:rsid w:val="00097D13"/>
    <w:rsid w:val="000A4893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486A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3BFA"/>
    <w:rsid w:val="001B75B8"/>
    <w:rsid w:val="001C1230"/>
    <w:rsid w:val="001C4089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380F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775D"/>
    <w:rsid w:val="002109E7"/>
    <w:rsid w:val="002116DD"/>
    <w:rsid w:val="0021383D"/>
    <w:rsid w:val="00215E69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67A7D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A17C0"/>
    <w:rsid w:val="002A3B43"/>
    <w:rsid w:val="002A48DF"/>
    <w:rsid w:val="002A5A84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05218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41A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205B"/>
    <w:rsid w:val="003D726D"/>
    <w:rsid w:val="003E0875"/>
    <w:rsid w:val="003E0BB8"/>
    <w:rsid w:val="003E6CB0"/>
    <w:rsid w:val="003F1F5E"/>
    <w:rsid w:val="003F24F7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0504"/>
    <w:rsid w:val="00422039"/>
    <w:rsid w:val="00423FBC"/>
    <w:rsid w:val="004241AA"/>
    <w:rsid w:val="0042422E"/>
    <w:rsid w:val="0043190E"/>
    <w:rsid w:val="004324E9"/>
    <w:rsid w:val="004350F3"/>
    <w:rsid w:val="00436980"/>
    <w:rsid w:val="00441016"/>
    <w:rsid w:val="00441F2F"/>
    <w:rsid w:val="0044228B"/>
    <w:rsid w:val="004449B6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74927"/>
    <w:rsid w:val="00475913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4B43"/>
    <w:rsid w:val="005269CE"/>
    <w:rsid w:val="005304B2"/>
    <w:rsid w:val="00532E37"/>
    <w:rsid w:val="005336BD"/>
    <w:rsid w:val="00534A49"/>
    <w:rsid w:val="005363BB"/>
    <w:rsid w:val="00541B98"/>
    <w:rsid w:val="00543374"/>
    <w:rsid w:val="005437D4"/>
    <w:rsid w:val="00545548"/>
    <w:rsid w:val="00546923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832EE"/>
    <w:rsid w:val="005847EF"/>
    <w:rsid w:val="005851E6"/>
    <w:rsid w:val="005878B7"/>
    <w:rsid w:val="00590850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78A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50692"/>
    <w:rsid w:val="006508D3"/>
    <w:rsid w:val="00650AFA"/>
    <w:rsid w:val="00662B77"/>
    <w:rsid w:val="00662D0E"/>
    <w:rsid w:val="00663265"/>
    <w:rsid w:val="0066345F"/>
    <w:rsid w:val="0066485B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4266"/>
    <w:rsid w:val="00695101"/>
    <w:rsid w:val="00695B9A"/>
    <w:rsid w:val="00696563"/>
    <w:rsid w:val="006979F8"/>
    <w:rsid w:val="006A3487"/>
    <w:rsid w:val="006A4CD9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3005"/>
    <w:rsid w:val="006D504F"/>
    <w:rsid w:val="006E0B2A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B51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4786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69A3"/>
    <w:rsid w:val="007A7EC1"/>
    <w:rsid w:val="007B4FCA"/>
    <w:rsid w:val="007B7B85"/>
    <w:rsid w:val="007C3159"/>
    <w:rsid w:val="007C462E"/>
    <w:rsid w:val="007C496B"/>
    <w:rsid w:val="007C6803"/>
    <w:rsid w:val="007D2892"/>
    <w:rsid w:val="007D2DCC"/>
    <w:rsid w:val="007D47E1"/>
    <w:rsid w:val="007D7FCB"/>
    <w:rsid w:val="007E33B6"/>
    <w:rsid w:val="007E47D9"/>
    <w:rsid w:val="007E59E8"/>
    <w:rsid w:val="007F3861"/>
    <w:rsid w:val="007F4162"/>
    <w:rsid w:val="007F5441"/>
    <w:rsid w:val="007F7668"/>
    <w:rsid w:val="00800C63"/>
    <w:rsid w:val="008018E8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3E4C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916"/>
    <w:rsid w:val="00864BAD"/>
    <w:rsid w:val="00865E22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3338"/>
    <w:rsid w:val="008E47BE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60B1C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373C"/>
    <w:rsid w:val="0099403D"/>
    <w:rsid w:val="00995B0B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4D7"/>
    <w:rsid w:val="009D5A41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327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377C1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9C1"/>
    <w:rsid w:val="00A70E35"/>
    <w:rsid w:val="00A720DC"/>
    <w:rsid w:val="00A73879"/>
    <w:rsid w:val="00A803CF"/>
    <w:rsid w:val="00A8133F"/>
    <w:rsid w:val="00A82CB4"/>
    <w:rsid w:val="00A837A8"/>
    <w:rsid w:val="00A83C36"/>
    <w:rsid w:val="00A92DDF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1573"/>
    <w:rsid w:val="00AC2E9A"/>
    <w:rsid w:val="00AC5AAB"/>
    <w:rsid w:val="00AC5AEC"/>
    <w:rsid w:val="00AC5F28"/>
    <w:rsid w:val="00AC6900"/>
    <w:rsid w:val="00AD304B"/>
    <w:rsid w:val="00AD4497"/>
    <w:rsid w:val="00AD574B"/>
    <w:rsid w:val="00AD7780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30647"/>
    <w:rsid w:val="00B308B9"/>
    <w:rsid w:val="00B31F0E"/>
    <w:rsid w:val="00B34F25"/>
    <w:rsid w:val="00B43672"/>
    <w:rsid w:val="00B473D8"/>
    <w:rsid w:val="00B47464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3BB4"/>
    <w:rsid w:val="00B80532"/>
    <w:rsid w:val="00B819A9"/>
    <w:rsid w:val="00B82039"/>
    <w:rsid w:val="00B82454"/>
    <w:rsid w:val="00B90097"/>
    <w:rsid w:val="00B90999"/>
    <w:rsid w:val="00B91AD7"/>
    <w:rsid w:val="00B92D23"/>
    <w:rsid w:val="00B95BC8"/>
    <w:rsid w:val="00B96E87"/>
    <w:rsid w:val="00BA08D6"/>
    <w:rsid w:val="00BA146A"/>
    <w:rsid w:val="00BA32EE"/>
    <w:rsid w:val="00BB5B36"/>
    <w:rsid w:val="00BC027B"/>
    <w:rsid w:val="00BC0798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63E8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07C5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F4827"/>
    <w:rsid w:val="00CF4C69"/>
    <w:rsid w:val="00CF581C"/>
    <w:rsid w:val="00CF71E0"/>
    <w:rsid w:val="00D001B1"/>
    <w:rsid w:val="00D03176"/>
    <w:rsid w:val="00D037EC"/>
    <w:rsid w:val="00D060A8"/>
    <w:rsid w:val="00D06605"/>
    <w:rsid w:val="00D0720F"/>
    <w:rsid w:val="00D074E2"/>
    <w:rsid w:val="00D11B0B"/>
    <w:rsid w:val="00D12A3E"/>
    <w:rsid w:val="00D14935"/>
    <w:rsid w:val="00D22160"/>
    <w:rsid w:val="00D22172"/>
    <w:rsid w:val="00D2301B"/>
    <w:rsid w:val="00D239EE"/>
    <w:rsid w:val="00D30534"/>
    <w:rsid w:val="00D338DC"/>
    <w:rsid w:val="00D35728"/>
    <w:rsid w:val="00D359A7"/>
    <w:rsid w:val="00D37BCF"/>
    <w:rsid w:val="00D40F93"/>
    <w:rsid w:val="00D42277"/>
    <w:rsid w:val="00D43C59"/>
    <w:rsid w:val="00D44ADE"/>
    <w:rsid w:val="00D467EF"/>
    <w:rsid w:val="00D50D65"/>
    <w:rsid w:val="00D512E0"/>
    <w:rsid w:val="00D5180A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86E87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0F07"/>
    <w:rsid w:val="00F25C26"/>
    <w:rsid w:val="00F25CC2"/>
    <w:rsid w:val="00F27573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77989"/>
    <w:rsid w:val="00F82811"/>
    <w:rsid w:val="00F83F8D"/>
    <w:rsid w:val="00F84153"/>
    <w:rsid w:val="00F85661"/>
    <w:rsid w:val="00F96602"/>
    <w:rsid w:val="00F9735A"/>
    <w:rsid w:val="00FA32FC"/>
    <w:rsid w:val="00FA59FD"/>
    <w:rsid w:val="00FA5CE9"/>
    <w:rsid w:val="00FA5D8C"/>
    <w:rsid w:val="00FA6403"/>
    <w:rsid w:val="00FB16CD"/>
    <w:rsid w:val="00FB73AE"/>
    <w:rsid w:val="00FC5388"/>
    <w:rsid w:val="00FC726C"/>
    <w:rsid w:val="00FD1B4B"/>
    <w:rsid w:val="00FD1B94"/>
    <w:rsid w:val="00FE19C5"/>
    <w:rsid w:val="00FE4286"/>
    <w:rsid w:val="00FE44CE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2A4C70A-54DB-46E0-ADD5-4805A3F11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1E380F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1E380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E380F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E38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E380F"/>
    <w:rPr>
      <w:b/>
      <w:bCs/>
    </w:rPr>
  </w:style>
  <w:style w:type="paragraph" w:styleId="Revision">
    <w:name w:val="Revision"/>
    <w:hidden/>
    <w:uiPriority w:val="99"/>
    <w:semiHidden/>
    <w:rsid w:val="002A3B43"/>
    <w:rPr>
      <w:sz w:val="24"/>
      <w:szCs w:val="24"/>
    </w:rPr>
  </w:style>
  <w:style w:type="character" w:styleId="Hyperlink">
    <w:name w:val="Hyperlink"/>
    <w:basedOn w:val="DefaultParagraphFont"/>
    <w:unhideWhenUsed/>
    <w:rsid w:val="008018E8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018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306</Words>
  <Characters>1571</Characters>
  <Application>Microsoft Office Word</Application>
  <DocSecurity>0</DocSecurity>
  <Lines>47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SB02064 (Committee Report (Unamended))</vt:lpstr>
    </vt:vector>
  </TitlesOfParts>
  <Company>State of Texas</Company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31111</dc:subject>
  <dc:creator>State of Texas</dc:creator>
  <dc:description>SB 2064 by Perry-(H)Ways &amp; Means</dc:description>
  <cp:lastModifiedBy>Damian Duarte</cp:lastModifiedBy>
  <cp:revision>2</cp:revision>
  <cp:lastPrinted>2003-11-26T17:21:00Z</cp:lastPrinted>
  <dcterms:created xsi:type="dcterms:W3CDTF">2025-05-16T16:59:00Z</dcterms:created>
  <dcterms:modified xsi:type="dcterms:W3CDTF">2025-05-16T16:59:00Z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25.135.767</vt:lpwstr>
  </property>
</Properties>
</file>