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064AD" w:rsidRDefault="00D064AD"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0BB8B6DE4DF24B0D8D7A257425DCA386"/>
          </w:placeholder>
        </w:sdtPr>
        <w:sdtContent>
          <w:r w:rsidRPr="005C2A78">
            <w:rPr>
              <w:rFonts w:cs="Times New Roman"/>
              <w:b/>
              <w:szCs w:val="24"/>
              <w:u w:val="single"/>
            </w:rPr>
            <w:t>BILL ANALYSIS</w:t>
          </w:r>
        </w:sdtContent>
      </w:sdt>
    </w:p>
    <w:p w:rsidR="00D064AD" w:rsidRPr="00585C31" w:rsidRDefault="00D064AD" w:rsidP="000F1DF9">
      <w:pPr>
        <w:spacing w:after="0" w:line="240" w:lineRule="auto"/>
        <w:rPr>
          <w:rFonts w:cs="Times New Roman"/>
          <w:szCs w:val="24"/>
        </w:rPr>
      </w:pPr>
    </w:p>
    <w:p w:rsidR="00D064AD" w:rsidRPr="00585C31" w:rsidRDefault="00D064AD"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D064AD" w:rsidTr="000F1DF9">
        <w:tc>
          <w:tcPr>
            <w:tcW w:w="2718" w:type="dxa"/>
          </w:tcPr>
          <w:p w:rsidR="00D064AD" w:rsidRPr="005C2A78" w:rsidRDefault="00D064AD" w:rsidP="006D756B">
            <w:pPr>
              <w:rPr>
                <w:rFonts w:cs="Times New Roman"/>
                <w:szCs w:val="24"/>
              </w:rPr>
            </w:pPr>
            <w:sdt>
              <w:sdtPr>
                <w:rPr>
                  <w:rFonts w:cs="Times New Roman"/>
                  <w:szCs w:val="24"/>
                </w:rPr>
                <w:alias w:val="Agency Title"/>
                <w:tag w:val="AgencyTitleContentControl"/>
                <w:id w:val="1920747753"/>
                <w:lock w:val="sdtContentLocked"/>
                <w:placeholder>
                  <w:docPart w:val="B1C6187E774B40ADA3D59B6BBD2E94EA"/>
                </w:placeholder>
              </w:sdtPr>
              <w:sdtEndPr>
                <w:rPr>
                  <w:rFonts w:cstheme="minorBidi"/>
                  <w:szCs w:val="22"/>
                </w:rPr>
              </w:sdtEndPr>
              <w:sdtContent>
                <w:r>
                  <w:rPr>
                    <w:rFonts w:cs="Times New Roman"/>
                    <w:szCs w:val="24"/>
                  </w:rPr>
                  <w:t>Senate Research Center</w:t>
                </w:r>
              </w:sdtContent>
            </w:sdt>
          </w:p>
        </w:tc>
        <w:tc>
          <w:tcPr>
            <w:tcW w:w="6858" w:type="dxa"/>
          </w:tcPr>
          <w:p w:rsidR="00D064AD" w:rsidRPr="00FF6471" w:rsidRDefault="00D064AD" w:rsidP="000F1DF9">
            <w:pPr>
              <w:jc w:val="right"/>
              <w:rPr>
                <w:rFonts w:cs="Times New Roman"/>
                <w:szCs w:val="24"/>
              </w:rPr>
            </w:pPr>
            <w:sdt>
              <w:sdtPr>
                <w:rPr>
                  <w:rFonts w:cs="Times New Roman"/>
                  <w:szCs w:val="24"/>
                </w:rPr>
                <w:alias w:val="Bill Number"/>
                <w:tag w:val="BillNumberOne"/>
                <w:id w:val="-410784069"/>
                <w:lock w:val="sdtContentLocked"/>
                <w:placeholder>
                  <w:docPart w:val="1C7FADBA893844CCAA7B9C1047EB757B"/>
                </w:placeholder>
              </w:sdtPr>
              <w:sdtContent>
                <w:r>
                  <w:rPr>
                    <w:rFonts w:cs="Times New Roman"/>
                    <w:szCs w:val="24"/>
                  </w:rPr>
                  <w:t>S.B. 2146</w:t>
                </w:r>
              </w:sdtContent>
            </w:sdt>
          </w:p>
        </w:tc>
      </w:tr>
      <w:tr w:rsidR="00D064AD" w:rsidTr="000F1DF9">
        <w:sdt>
          <w:sdtPr>
            <w:rPr>
              <w:rFonts w:cs="Times New Roman"/>
              <w:szCs w:val="24"/>
            </w:rPr>
            <w:alias w:val="TLCNumber"/>
            <w:tag w:val="TLCNumber"/>
            <w:id w:val="-542600604"/>
            <w:lock w:val="sdtLocked"/>
            <w:placeholder>
              <w:docPart w:val="141400CD77824A5F824B4B2080EAFBD8"/>
            </w:placeholder>
          </w:sdtPr>
          <w:sdtContent>
            <w:tc>
              <w:tcPr>
                <w:tcW w:w="2718" w:type="dxa"/>
              </w:tcPr>
              <w:p w:rsidR="00D064AD" w:rsidRPr="000F1DF9" w:rsidRDefault="00D064AD" w:rsidP="00C65088">
                <w:pPr>
                  <w:rPr>
                    <w:rFonts w:cs="Times New Roman"/>
                    <w:szCs w:val="24"/>
                  </w:rPr>
                </w:pPr>
                <w:r w:rsidRPr="00370A1B">
                  <w:rPr>
                    <w:rFonts w:cs="Times New Roman"/>
                    <w:szCs w:val="24"/>
                  </w:rPr>
                  <w:t>89R16116 EAS-D</w:t>
                </w:r>
              </w:p>
            </w:tc>
          </w:sdtContent>
        </w:sdt>
        <w:tc>
          <w:tcPr>
            <w:tcW w:w="6858" w:type="dxa"/>
          </w:tcPr>
          <w:p w:rsidR="00D064AD" w:rsidRPr="005C2A78" w:rsidRDefault="00D064AD" w:rsidP="00073EDD">
            <w:pPr>
              <w:jc w:val="right"/>
              <w:rPr>
                <w:rFonts w:cs="Times New Roman"/>
                <w:szCs w:val="24"/>
              </w:rPr>
            </w:pPr>
            <w:sdt>
              <w:sdtPr>
                <w:rPr>
                  <w:rFonts w:cs="Times New Roman"/>
                  <w:szCs w:val="24"/>
                </w:rPr>
                <w:alias w:val="Author Label"/>
                <w:tag w:val="By"/>
                <w:id w:val="72399597"/>
                <w:lock w:val="sdtLocked"/>
                <w:placeholder>
                  <w:docPart w:val="A1F2B0BA9475473FB945572EAEE2AF8E"/>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7E1659B05B68478296E48C00D4528BFF"/>
                </w:placeholder>
              </w:sdtPr>
              <w:sdtContent>
                <w:r>
                  <w:rPr>
                    <w:rFonts w:cs="Times New Roman"/>
                    <w:szCs w:val="24"/>
                  </w:rPr>
                  <w:t>Huffman</w:t>
                </w:r>
              </w:sdtContent>
            </w:sdt>
            <w:sdt>
              <w:sdtPr>
                <w:rPr>
                  <w:rFonts w:cs="Times New Roman"/>
                  <w:szCs w:val="24"/>
                </w:rPr>
                <w:alias w:val="Sponsor"/>
                <w:tag w:val="Sponsor"/>
                <w:id w:val="-2039656131"/>
                <w:lock w:val="sdtContentLocked"/>
                <w:placeholder>
                  <w:docPart w:val="CE62DA227CE6479C9195E8E806FD9EA0"/>
                </w:placeholder>
                <w:showingPlcHdr/>
              </w:sdtPr>
              <w:sdtContent/>
            </w:sdt>
            <w:sdt>
              <w:sdtPr>
                <w:rPr>
                  <w:rFonts w:cs="Times New Roman"/>
                  <w:szCs w:val="24"/>
                </w:rPr>
                <w:alias w:val="DualSponsor"/>
                <w:tag w:val="DualSponsor"/>
                <w:id w:val="1029379812"/>
                <w:lock w:val="sdtContentLocked"/>
                <w:placeholder>
                  <w:docPart w:val="E351BAA1C7034084977BD898D8741EB8"/>
                </w:placeholder>
                <w:showingPlcHdr/>
              </w:sdtPr>
              <w:sdtContent/>
            </w:sdt>
          </w:p>
        </w:tc>
      </w:tr>
      <w:tr w:rsidR="00D064AD" w:rsidTr="000F1DF9">
        <w:tc>
          <w:tcPr>
            <w:tcW w:w="2718" w:type="dxa"/>
          </w:tcPr>
          <w:p w:rsidR="00D064AD" w:rsidRPr="00BC7495" w:rsidRDefault="00D064AD" w:rsidP="000F1DF9">
            <w:pPr>
              <w:rPr>
                <w:rFonts w:cs="Times New Roman"/>
                <w:szCs w:val="24"/>
              </w:rPr>
            </w:pPr>
          </w:p>
        </w:tc>
        <w:sdt>
          <w:sdtPr>
            <w:rPr>
              <w:rFonts w:cs="Times New Roman"/>
              <w:szCs w:val="24"/>
            </w:rPr>
            <w:alias w:val="Committee"/>
            <w:tag w:val="Committee"/>
            <w:id w:val="1914272295"/>
            <w:lock w:val="sdtContentLocked"/>
            <w:placeholder>
              <w:docPart w:val="8E428C8EDAFB4C528FB024DABE15999E"/>
            </w:placeholder>
          </w:sdtPr>
          <w:sdtContent>
            <w:tc>
              <w:tcPr>
                <w:tcW w:w="6858" w:type="dxa"/>
              </w:tcPr>
              <w:p w:rsidR="00D064AD" w:rsidRPr="00FF6471" w:rsidRDefault="00D064AD" w:rsidP="000F1DF9">
                <w:pPr>
                  <w:jc w:val="right"/>
                  <w:rPr>
                    <w:rFonts w:cs="Times New Roman"/>
                    <w:szCs w:val="24"/>
                  </w:rPr>
                </w:pPr>
                <w:r>
                  <w:rPr>
                    <w:rFonts w:cs="Times New Roman"/>
                    <w:szCs w:val="24"/>
                  </w:rPr>
                  <w:t>Criminal Justice</w:t>
                </w:r>
              </w:p>
            </w:tc>
          </w:sdtContent>
        </w:sdt>
      </w:tr>
      <w:tr w:rsidR="00D064AD" w:rsidTr="000F1DF9">
        <w:tc>
          <w:tcPr>
            <w:tcW w:w="2718" w:type="dxa"/>
          </w:tcPr>
          <w:p w:rsidR="00D064AD" w:rsidRPr="00BC7495" w:rsidRDefault="00D064AD" w:rsidP="000F1DF9">
            <w:pPr>
              <w:rPr>
                <w:rFonts w:cs="Times New Roman"/>
                <w:szCs w:val="24"/>
              </w:rPr>
            </w:pPr>
          </w:p>
        </w:tc>
        <w:sdt>
          <w:sdtPr>
            <w:rPr>
              <w:rFonts w:cs="Times New Roman"/>
              <w:szCs w:val="24"/>
            </w:rPr>
            <w:alias w:val="Date"/>
            <w:tag w:val="DateContentControl"/>
            <w:id w:val="1178081906"/>
            <w:lock w:val="sdtLocked"/>
            <w:placeholder>
              <w:docPart w:val="BA711FFCF1A144358CBD950318618D62"/>
            </w:placeholder>
            <w:date w:fullDate="2025-04-25T00:00:00Z">
              <w:dateFormat w:val="M/d/yyyy"/>
              <w:lid w:val="en-US"/>
              <w:storeMappedDataAs w:val="dateTime"/>
              <w:calendar w:val="gregorian"/>
            </w:date>
          </w:sdtPr>
          <w:sdtContent>
            <w:tc>
              <w:tcPr>
                <w:tcW w:w="6858" w:type="dxa"/>
              </w:tcPr>
              <w:p w:rsidR="00D064AD" w:rsidRPr="00FF6471" w:rsidRDefault="00D064AD" w:rsidP="000F1DF9">
                <w:pPr>
                  <w:jc w:val="right"/>
                  <w:rPr>
                    <w:rFonts w:cs="Times New Roman"/>
                    <w:szCs w:val="24"/>
                  </w:rPr>
                </w:pPr>
                <w:r>
                  <w:rPr>
                    <w:rFonts w:cs="Times New Roman"/>
                    <w:szCs w:val="24"/>
                  </w:rPr>
                  <w:t>4/25/2025</w:t>
                </w:r>
              </w:p>
            </w:tc>
          </w:sdtContent>
        </w:sdt>
      </w:tr>
      <w:tr w:rsidR="00D064AD" w:rsidTr="000F1DF9">
        <w:tc>
          <w:tcPr>
            <w:tcW w:w="2718" w:type="dxa"/>
          </w:tcPr>
          <w:p w:rsidR="00D064AD" w:rsidRPr="00BC7495" w:rsidRDefault="00D064AD" w:rsidP="000F1DF9">
            <w:pPr>
              <w:rPr>
                <w:rFonts w:cs="Times New Roman"/>
                <w:szCs w:val="24"/>
              </w:rPr>
            </w:pPr>
          </w:p>
        </w:tc>
        <w:sdt>
          <w:sdtPr>
            <w:rPr>
              <w:rFonts w:cs="Times New Roman"/>
              <w:szCs w:val="24"/>
            </w:rPr>
            <w:alias w:val="BA Version"/>
            <w:tag w:val="BAVersion"/>
            <w:id w:val="-1685590809"/>
            <w:lock w:val="sdtContentLocked"/>
            <w:placeholder>
              <w:docPart w:val="D45D73D8CC624D8B9AA64EEBD74964F6"/>
            </w:placeholder>
          </w:sdtPr>
          <w:sdtContent>
            <w:tc>
              <w:tcPr>
                <w:tcW w:w="6858" w:type="dxa"/>
              </w:tcPr>
              <w:p w:rsidR="00D064AD" w:rsidRPr="00FF6471" w:rsidRDefault="00D064AD" w:rsidP="000F1DF9">
                <w:pPr>
                  <w:jc w:val="right"/>
                  <w:rPr>
                    <w:rFonts w:cs="Times New Roman"/>
                    <w:szCs w:val="24"/>
                  </w:rPr>
                </w:pPr>
                <w:r>
                  <w:rPr>
                    <w:rFonts w:cs="Times New Roman"/>
                    <w:szCs w:val="24"/>
                  </w:rPr>
                  <w:t>As Filed</w:t>
                </w:r>
              </w:p>
            </w:tc>
          </w:sdtContent>
        </w:sdt>
      </w:tr>
    </w:tbl>
    <w:p w:rsidR="00D064AD" w:rsidRPr="00FF6471" w:rsidRDefault="00D064AD" w:rsidP="000F1DF9">
      <w:pPr>
        <w:spacing w:after="0" w:line="240" w:lineRule="auto"/>
        <w:rPr>
          <w:rFonts w:cs="Times New Roman"/>
          <w:szCs w:val="24"/>
        </w:rPr>
      </w:pPr>
    </w:p>
    <w:p w:rsidR="00D064AD" w:rsidRPr="00FF6471" w:rsidRDefault="00D064AD" w:rsidP="000F1DF9">
      <w:pPr>
        <w:spacing w:after="0" w:line="240" w:lineRule="auto"/>
        <w:rPr>
          <w:rFonts w:cs="Times New Roman"/>
          <w:szCs w:val="24"/>
        </w:rPr>
      </w:pPr>
    </w:p>
    <w:p w:rsidR="00D064AD" w:rsidRPr="00FF6471" w:rsidRDefault="00D064AD"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B3CA8CF886BB41B284B58EA820073630"/>
        </w:placeholder>
      </w:sdtPr>
      <w:sdtContent>
        <w:p w:rsidR="00D064AD" w:rsidRDefault="00D064AD"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ED628E3758F141E2819A3B6E3F6807CC"/>
        </w:placeholder>
      </w:sdtPr>
      <w:sdtContent>
        <w:p w:rsidR="00D064AD" w:rsidRDefault="00D064AD" w:rsidP="00D064AD">
          <w:pPr>
            <w:pStyle w:val="NormalWeb"/>
            <w:spacing w:before="0" w:beforeAutospacing="0" w:after="0" w:afterAutospacing="0"/>
            <w:jc w:val="both"/>
            <w:divId w:val="1446392022"/>
            <w:rPr>
              <w:rFonts w:eastAsia="Times New Roman"/>
              <w:bCs/>
            </w:rPr>
          </w:pPr>
        </w:p>
        <w:p w:rsidR="00D064AD" w:rsidRPr="00370A1B" w:rsidRDefault="00D064AD" w:rsidP="00D064AD">
          <w:pPr>
            <w:pStyle w:val="NormalWeb"/>
            <w:spacing w:before="0" w:beforeAutospacing="0" w:after="0" w:afterAutospacing="0"/>
            <w:jc w:val="both"/>
            <w:divId w:val="1446392022"/>
            <w:rPr>
              <w:color w:val="000000"/>
            </w:rPr>
          </w:pPr>
          <w:r w:rsidRPr="00370A1B">
            <w:rPr>
              <w:color w:val="000000"/>
            </w:rPr>
            <w:t>The collection of data not only increases transparency but informs policy decisions related to criminal justice, resource allocation for prosecutorial offices, and the efficiency of court processes. S.B. 2146 directs prosecuting attorneys across the state to report information on: the categories and numbers of each criminal offense prosecuted; the number of personnel employed by the prosecuting attorney; the number of defendants released due to missed indictment deadlines; and the number of new offense notifications submitted for individuals out on bond. The bill requires the Texas Judicial Council to prescribe details of this reporting process.</w:t>
          </w:r>
        </w:p>
        <w:p w:rsidR="00D064AD" w:rsidRPr="00D70925" w:rsidRDefault="00D064AD" w:rsidP="00D064AD">
          <w:pPr>
            <w:spacing w:after="0" w:line="240" w:lineRule="auto"/>
            <w:jc w:val="both"/>
            <w:rPr>
              <w:rFonts w:eastAsia="Times New Roman" w:cs="Times New Roman"/>
              <w:bCs/>
              <w:szCs w:val="24"/>
            </w:rPr>
          </w:pPr>
        </w:p>
      </w:sdtContent>
    </w:sdt>
    <w:p w:rsidR="00D064AD" w:rsidRDefault="00D064AD" w:rsidP="00D064AD">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2146 </w:t>
      </w:r>
      <w:bookmarkStart w:id="1" w:name="AmendsCurrentLaw"/>
      <w:bookmarkEnd w:id="1"/>
      <w:r>
        <w:rPr>
          <w:rFonts w:cs="Times New Roman"/>
          <w:szCs w:val="24"/>
        </w:rPr>
        <w:t>amends current law relating to the information reported by prosecuting attorneys to the Texas Judicial Council.</w:t>
      </w:r>
    </w:p>
    <w:p w:rsidR="00D064AD" w:rsidRPr="00370A1B" w:rsidRDefault="00D064AD" w:rsidP="00D064AD">
      <w:pPr>
        <w:spacing w:after="0" w:line="240" w:lineRule="auto"/>
        <w:jc w:val="both"/>
        <w:rPr>
          <w:rFonts w:eastAsia="Times New Roman" w:cs="Times New Roman"/>
          <w:szCs w:val="24"/>
        </w:rPr>
      </w:pPr>
    </w:p>
    <w:p w:rsidR="00D064AD" w:rsidRPr="005C2A78" w:rsidRDefault="00D064AD" w:rsidP="00D064AD">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B22710E40A6C4136891C28B05A555119"/>
          </w:placeholder>
        </w:sdtPr>
        <w:sdtContent>
          <w:r>
            <w:rPr>
              <w:rFonts w:eastAsia="Times New Roman" w:cs="Times New Roman"/>
              <w:b/>
              <w:szCs w:val="24"/>
              <w:u w:val="single"/>
            </w:rPr>
            <w:t>RULEMAKING AUTHORITY</w:t>
          </w:r>
        </w:sdtContent>
      </w:sdt>
    </w:p>
    <w:p w:rsidR="00D064AD" w:rsidRPr="006529C4" w:rsidRDefault="00D064AD" w:rsidP="00D064AD">
      <w:pPr>
        <w:spacing w:after="0" w:line="240" w:lineRule="auto"/>
        <w:jc w:val="both"/>
        <w:rPr>
          <w:rFonts w:cs="Times New Roman"/>
          <w:szCs w:val="24"/>
        </w:rPr>
      </w:pPr>
    </w:p>
    <w:p w:rsidR="00D064AD" w:rsidRPr="006529C4" w:rsidRDefault="00D064AD" w:rsidP="00D064AD">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D064AD" w:rsidRPr="006529C4" w:rsidRDefault="00D064AD" w:rsidP="00D064AD">
      <w:pPr>
        <w:spacing w:after="0" w:line="240" w:lineRule="auto"/>
        <w:jc w:val="both"/>
        <w:rPr>
          <w:rFonts w:cs="Times New Roman"/>
          <w:szCs w:val="24"/>
        </w:rPr>
      </w:pPr>
    </w:p>
    <w:p w:rsidR="00D064AD" w:rsidRPr="005C2A78" w:rsidRDefault="00D064AD" w:rsidP="00D064AD">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D5A06150A224412DBAC645C57F149881"/>
          </w:placeholder>
        </w:sdtPr>
        <w:sdtContent>
          <w:r>
            <w:rPr>
              <w:rFonts w:eastAsia="Times New Roman" w:cs="Times New Roman"/>
              <w:b/>
              <w:szCs w:val="24"/>
              <w:u w:val="single"/>
            </w:rPr>
            <w:t>SECTION BY SECTION ANALYSIS</w:t>
          </w:r>
        </w:sdtContent>
      </w:sdt>
    </w:p>
    <w:p w:rsidR="00D064AD" w:rsidRPr="005C2A78" w:rsidRDefault="00D064AD" w:rsidP="00D064AD">
      <w:pPr>
        <w:spacing w:after="0" w:line="240" w:lineRule="auto"/>
        <w:jc w:val="both"/>
        <w:rPr>
          <w:rFonts w:eastAsia="Times New Roman" w:cs="Times New Roman"/>
          <w:szCs w:val="24"/>
        </w:rPr>
      </w:pPr>
    </w:p>
    <w:p w:rsidR="00D064AD" w:rsidRDefault="00D064AD" w:rsidP="00D064AD">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Subchapter C, Chapter 71, Government Code, by adding Section 71.0354, as follows:</w:t>
      </w:r>
    </w:p>
    <w:p w:rsidR="00D064AD" w:rsidRDefault="00D064AD" w:rsidP="00D064AD">
      <w:pPr>
        <w:spacing w:after="0" w:line="240" w:lineRule="auto"/>
        <w:jc w:val="both"/>
        <w:rPr>
          <w:rFonts w:eastAsia="Times New Roman" w:cs="Times New Roman"/>
          <w:szCs w:val="24"/>
        </w:rPr>
      </w:pPr>
    </w:p>
    <w:p w:rsidR="00D064AD" w:rsidRDefault="00D064AD" w:rsidP="00D064AD">
      <w:pPr>
        <w:spacing w:after="0" w:line="240" w:lineRule="auto"/>
        <w:ind w:left="720"/>
        <w:jc w:val="both"/>
        <w:rPr>
          <w:rFonts w:eastAsia="Times New Roman" w:cs="Times New Roman"/>
          <w:szCs w:val="24"/>
        </w:rPr>
      </w:pPr>
      <w:r>
        <w:rPr>
          <w:rFonts w:eastAsia="Times New Roman" w:cs="Times New Roman"/>
          <w:szCs w:val="24"/>
        </w:rPr>
        <w:t>Sec. 71.0354. PROSECUTING ATTORNEY INFORMATION. (a) Defines "prosecuting attorney."</w:t>
      </w:r>
    </w:p>
    <w:p w:rsidR="00D064AD" w:rsidRDefault="00D064AD" w:rsidP="00D064AD">
      <w:pPr>
        <w:spacing w:after="0" w:line="240" w:lineRule="auto"/>
        <w:ind w:left="720"/>
        <w:jc w:val="both"/>
        <w:rPr>
          <w:rFonts w:eastAsia="Times New Roman" w:cs="Times New Roman"/>
          <w:szCs w:val="24"/>
        </w:rPr>
      </w:pPr>
    </w:p>
    <w:p w:rsidR="00D064AD" w:rsidRDefault="00D064AD" w:rsidP="00D064AD">
      <w:pPr>
        <w:spacing w:after="0" w:line="240" w:lineRule="auto"/>
        <w:ind w:left="1440"/>
        <w:jc w:val="both"/>
        <w:rPr>
          <w:rFonts w:eastAsia="Times New Roman" w:cs="Times New Roman"/>
          <w:szCs w:val="24"/>
        </w:rPr>
      </w:pPr>
      <w:r>
        <w:rPr>
          <w:rFonts w:eastAsia="Times New Roman" w:cs="Times New Roman"/>
          <w:szCs w:val="24"/>
        </w:rPr>
        <w:t xml:space="preserve">(b) Requires each prosecuting attorney to report in the form and manner prescribed by the Texas Judicial Council (council) certain information. </w:t>
      </w:r>
    </w:p>
    <w:p w:rsidR="00D064AD" w:rsidRDefault="00D064AD" w:rsidP="00D064AD">
      <w:pPr>
        <w:spacing w:after="0" w:line="240" w:lineRule="auto"/>
        <w:ind w:left="1440"/>
        <w:jc w:val="both"/>
        <w:rPr>
          <w:rFonts w:eastAsia="Times New Roman" w:cs="Times New Roman"/>
          <w:szCs w:val="24"/>
        </w:rPr>
      </w:pPr>
    </w:p>
    <w:p w:rsidR="00D064AD" w:rsidRPr="005C2A78" w:rsidRDefault="00D064AD" w:rsidP="00D064AD">
      <w:pPr>
        <w:spacing w:after="0" w:line="240" w:lineRule="auto"/>
        <w:ind w:left="1440"/>
        <w:jc w:val="both"/>
        <w:rPr>
          <w:rFonts w:eastAsia="Times New Roman" w:cs="Times New Roman"/>
          <w:szCs w:val="24"/>
        </w:rPr>
      </w:pPr>
      <w:r>
        <w:rPr>
          <w:rFonts w:eastAsia="Times New Roman" w:cs="Times New Roman"/>
          <w:szCs w:val="24"/>
        </w:rPr>
        <w:t xml:space="preserve">(c) Requires the council, in prescribing the information to be submitted and form and manner of submission of the information under Subsection (b), to consult with the Texas District and County Attorneys Association and other interested parties. </w:t>
      </w:r>
    </w:p>
    <w:p w:rsidR="00D064AD" w:rsidRPr="005C2A78" w:rsidRDefault="00D064AD" w:rsidP="00D064AD">
      <w:pPr>
        <w:spacing w:after="0" w:line="240" w:lineRule="auto"/>
        <w:jc w:val="both"/>
        <w:rPr>
          <w:rFonts w:eastAsia="Times New Roman" w:cs="Times New Roman"/>
          <w:szCs w:val="24"/>
        </w:rPr>
      </w:pPr>
    </w:p>
    <w:p w:rsidR="00D064AD" w:rsidRPr="005C2A78" w:rsidRDefault="00D064AD" w:rsidP="00D064AD">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Requires the council, not later than September 1, 2026, to prescribe the information, and form and manner of submission, a prosecuting attorney in this state is required to report under Section 71.0354, Government Code, as added by this Act. </w:t>
      </w:r>
    </w:p>
    <w:p w:rsidR="00D064AD" w:rsidRPr="005C2A78" w:rsidRDefault="00D064AD" w:rsidP="00D064AD">
      <w:pPr>
        <w:spacing w:after="0" w:line="240" w:lineRule="auto"/>
        <w:jc w:val="both"/>
        <w:rPr>
          <w:rFonts w:eastAsia="Times New Roman" w:cs="Times New Roman"/>
          <w:szCs w:val="24"/>
        </w:rPr>
      </w:pPr>
    </w:p>
    <w:p w:rsidR="00D064AD" w:rsidRPr="00C8671F" w:rsidRDefault="00D064AD" w:rsidP="00D064AD">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Effective date: September 1, 2025. </w:t>
      </w:r>
    </w:p>
    <w:sectPr w:rsidR="00D064AD"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E765B" w:rsidRDefault="006E765B" w:rsidP="000F1DF9">
      <w:pPr>
        <w:spacing w:after="0" w:line="240" w:lineRule="auto"/>
      </w:pPr>
      <w:r>
        <w:separator/>
      </w:r>
    </w:p>
  </w:endnote>
  <w:endnote w:type="continuationSeparator" w:id="0">
    <w:p w:rsidR="006E765B" w:rsidRDefault="006E765B"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6E765B"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D064AD">
                <w:rPr>
                  <w:sz w:val="20"/>
                  <w:szCs w:val="20"/>
                </w:rPr>
                <w:t>SGM</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D064AD">
                <w:rPr>
                  <w:sz w:val="20"/>
                  <w:szCs w:val="20"/>
                </w:rPr>
                <w:t>S.B. 2146</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D064AD">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6E765B"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E765B" w:rsidRDefault="006E765B" w:rsidP="000F1DF9">
      <w:pPr>
        <w:spacing w:after="0" w:line="240" w:lineRule="auto"/>
      </w:pPr>
      <w:r>
        <w:separator/>
      </w:r>
    </w:p>
  </w:footnote>
  <w:footnote w:type="continuationSeparator" w:id="0">
    <w:p w:rsidR="006E765B" w:rsidRDefault="006E765B"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2E6990"/>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6E765B"/>
    <w:rsid w:val="00774EC7"/>
    <w:rsid w:val="00833061"/>
    <w:rsid w:val="0085533C"/>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064AD"/>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383A7"/>
  <w15:docId w15:val="{A123EF4A-937B-4D13-99AD-B79295655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D064AD"/>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39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0BB8B6DE4DF24B0D8D7A257425DCA386"/>
        <w:category>
          <w:name w:val="General"/>
          <w:gallery w:val="placeholder"/>
        </w:category>
        <w:types>
          <w:type w:val="bbPlcHdr"/>
        </w:types>
        <w:behaviors>
          <w:behavior w:val="content"/>
        </w:behaviors>
        <w:guid w:val="{31E6C912-E1D2-407C-829B-4D86DCA45F53}"/>
      </w:docPartPr>
      <w:docPartBody>
        <w:p w:rsidR="00326BE3" w:rsidRDefault="00326BE3"/>
      </w:docPartBody>
    </w:docPart>
    <w:docPart>
      <w:docPartPr>
        <w:name w:val="B1C6187E774B40ADA3D59B6BBD2E94EA"/>
        <w:category>
          <w:name w:val="General"/>
          <w:gallery w:val="placeholder"/>
        </w:category>
        <w:types>
          <w:type w:val="bbPlcHdr"/>
        </w:types>
        <w:behaviors>
          <w:behavior w:val="content"/>
        </w:behaviors>
        <w:guid w:val="{539384AC-D2BD-4D09-BF28-D15309445D6C}"/>
      </w:docPartPr>
      <w:docPartBody>
        <w:p w:rsidR="00326BE3" w:rsidRDefault="00326BE3"/>
      </w:docPartBody>
    </w:docPart>
    <w:docPart>
      <w:docPartPr>
        <w:name w:val="1C7FADBA893844CCAA7B9C1047EB757B"/>
        <w:category>
          <w:name w:val="General"/>
          <w:gallery w:val="placeholder"/>
        </w:category>
        <w:types>
          <w:type w:val="bbPlcHdr"/>
        </w:types>
        <w:behaviors>
          <w:behavior w:val="content"/>
        </w:behaviors>
        <w:guid w:val="{F115DDE0-080F-4364-BC20-26222A77B7DC}"/>
      </w:docPartPr>
      <w:docPartBody>
        <w:p w:rsidR="00326BE3" w:rsidRDefault="00326BE3"/>
      </w:docPartBody>
    </w:docPart>
    <w:docPart>
      <w:docPartPr>
        <w:name w:val="141400CD77824A5F824B4B2080EAFBD8"/>
        <w:category>
          <w:name w:val="General"/>
          <w:gallery w:val="placeholder"/>
        </w:category>
        <w:types>
          <w:type w:val="bbPlcHdr"/>
        </w:types>
        <w:behaviors>
          <w:behavior w:val="content"/>
        </w:behaviors>
        <w:guid w:val="{79BFBC24-381D-473B-B07D-B422069B867E}"/>
      </w:docPartPr>
      <w:docPartBody>
        <w:p w:rsidR="00326BE3" w:rsidRDefault="00326BE3"/>
      </w:docPartBody>
    </w:docPart>
    <w:docPart>
      <w:docPartPr>
        <w:name w:val="A1F2B0BA9475473FB945572EAEE2AF8E"/>
        <w:category>
          <w:name w:val="General"/>
          <w:gallery w:val="placeholder"/>
        </w:category>
        <w:types>
          <w:type w:val="bbPlcHdr"/>
        </w:types>
        <w:behaviors>
          <w:behavior w:val="content"/>
        </w:behaviors>
        <w:guid w:val="{35F35020-4D08-48BA-BB65-56AF3EF6A8C1}"/>
      </w:docPartPr>
      <w:docPartBody>
        <w:p w:rsidR="00326BE3" w:rsidRDefault="00326BE3"/>
      </w:docPartBody>
    </w:docPart>
    <w:docPart>
      <w:docPartPr>
        <w:name w:val="7E1659B05B68478296E48C00D4528BFF"/>
        <w:category>
          <w:name w:val="General"/>
          <w:gallery w:val="placeholder"/>
        </w:category>
        <w:types>
          <w:type w:val="bbPlcHdr"/>
        </w:types>
        <w:behaviors>
          <w:behavior w:val="content"/>
        </w:behaviors>
        <w:guid w:val="{B54060BA-6EBA-41B3-A7F2-D3417AE68BAD}"/>
      </w:docPartPr>
      <w:docPartBody>
        <w:p w:rsidR="00326BE3" w:rsidRDefault="00326BE3"/>
      </w:docPartBody>
    </w:docPart>
    <w:docPart>
      <w:docPartPr>
        <w:name w:val="CE62DA227CE6479C9195E8E806FD9EA0"/>
        <w:category>
          <w:name w:val="General"/>
          <w:gallery w:val="placeholder"/>
        </w:category>
        <w:types>
          <w:type w:val="bbPlcHdr"/>
        </w:types>
        <w:behaviors>
          <w:behavior w:val="content"/>
        </w:behaviors>
        <w:guid w:val="{C39CC287-92EF-4ECE-80CE-8C3E5774BD78}"/>
      </w:docPartPr>
      <w:docPartBody>
        <w:p w:rsidR="00326BE3" w:rsidRDefault="00326BE3"/>
      </w:docPartBody>
    </w:docPart>
    <w:docPart>
      <w:docPartPr>
        <w:name w:val="E351BAA1C7034084977BD898D8741EB8"/>
        <w:category>
          <w:name w:val="General"/>
          <w:gallery w:val="placeholder"/>
        </w:category>
        <w:types>
          <w:type w:val="bbPlcHdr"/>
        </w:types>
        <w:behaviors>
          <w:behavior w:val="content"/>
        </w:behaviors>
        <w:guid w:val="{260EB6BC-405D-4476-8A3C-4D5A253BBDAE}"/>
      </w:docPartPr>
      <w:docPartBody>
        <w:p w:rsidR="00326BE3" w:rsidRDefault="00326BE3"/>
      </w:docPartBody>
    </w:docPart>
    <w:docPart>
      <w:docPartPr>
        <w:name w:val="8E428C8EDAFB4C528FB024DABE15999E"/>
        <w:category>
          <w:name w:val="General"/>
          <w:gallery w:val="placeholder"/>
        </w:category>
        <w:types>
          <w:type w:val="bbPlcHdr"/>
        </w:types>
        <w:behaviors>
          <w:behavior w:val="content"/>
        </w:behaviors>
        <w:guid w:val="{E2A802BA-515E-4DA5-966D-8954B418C9BA}"/>
      </w:docPartPr>
      <w:docPartBody>
        <w:p w:rsidR="00326BE3" w:rsidRDefault="00326BE3"/>
      </w:docPartBody>
    </w:docPart>
    <w:docPart>
      <w:docPartPr>
        <w:name w:val="BA711FFCF1A144358CBD950318618D62"/>
        <w:category>
          <w:name w:val="General"/>
          <w:gallery w:val="placeholder"/>
        </w:category>
        <w:types>
          <w:type w:val="bbPlcHdr"/>
        </w:types>
        <w:behaviors>
          <w:behavior w:val="content"/>
        </w:behaviors>
        <w:guid w:val="{B02ED413-12B3-4024-BCB1-AEB2E809360B}"/>
      </w:docPartPr>
      <w:docPartBody>
        <w:p w:rsidR="00326BE3" w:rsidRDefault="00D26085" w:rsidP="00D26085">
          <w:pPr>
            <w:pStyle w:val="BA711FFCF1A144358CBD950318618D62"/>
          </w:pPr>
          <w:r w:rsidRPr="00A30DD1">
            <w:rPr>
              <w:rStyle w:val="PlaceholderText"/>
            </w:rPr>
            <w:t>Click here to enter a date.</w:t>
          </w:r>
        </w:p>
      </w:docPartBody>
    </w:docPart>
    <w:docPart>
      <w:docPartPr>
        <w:name w:val="D45D73D8CC624D8B9AA64EEBD74964F6"/>
        <w:category>
          <w:name w:val="General"/>
          <w:gallery w:val="placeholder"/>
        </w:category>
        <w:types>
          <w:type w:val="bbPlcHdr"/>
        </w:types>
        <w:behaviors>
          <w:behavior w:val="content"/>
        </w:behaviors>
        <w:guid w:val="{F1D74311-1367-4A0F-8987-82C6FA234AC0}"/>
      </w:docPartPr>
      <w:docPartBody>
        <w:p w:rsidR="00326BE3" w:rsidRDefault="00326BE3"/>
      </w:docPartBody>
    </w:docPart>
    <w:docPart>
      <w:docPartPr>
        <w:name w:val="B3CA8CF886BB41B284B58EA820073630"/>
        <w:category>
          <w:name w:val="General"/>
          <w:gallery w:val="placeholder"/>
        </w:category>
        <w:types>
          <w:type w:val="bbPlcHdr"/>
        </w:types>
        <w:behaviors>
          <w:behavior w:val="content"/>
        </w:behaviors>
        <w:guid w:val="{C1F6C700-736F-4E26-B891-5B4EFEBB5963}"/>
      </w:docPartPr>
      <w:docPartBody>
        <w:p w:rsidR="00326BE3" w:rsidRDefault="00326BE3"/>
      </w:docPartBody>
    </w:docPart>
    <w:docPart>
      <w:docPartPr>
        <w:name w:val="ED628E3758F141E2819A3B6E3F6807CC"/>
        <w:category>
          <w:name w:val="General"/>
          <w:gallery w:val="placeholder"/>
        </w:category>
        <w:types>
          <w:type w:val="bbPlcHdr"/>
        </w:types>
        <w:behaviors>
          <w:behavior w:val="content"/>
        </w:behaviors>
        <w:guid w:val="{BB7BB993-9168-4F7F-B761-AC3938D3DC2B}"/>
      </w:docPartPr>
      <w:docPartBody>
        <w:p w:rsidR="00326BE3" w:rsidRDefault="00D26085" w:rsidP="00D26085">
          <w:pPr>
            <w:pStyle w:val="ED628E3758F141E2819A3B6E3F6807CC"/>
          </w:pPr>
          <w:r>
            <w:rPr>
              <w:rFonts w:eastAsia="Times New Roman" w:cs="Times New Roman"/>
              <w:bCs/>
            </w:rPr>
            <w:t xml:space="preserve"> </w:t>
          </w:r>
        </w:p>
      </w:docPartBody>
    </w:docPart>
    <w:docPart>
      <w:docPartPr>
        <w:name w:val="B22710E40A6C4136891C28B05A555119"/>
        <w:category>
          <w:name w:val="General"/>
          <w:gallery w:val="placeholder"/>
        </w:category>
        <w:types>
          <w:type w:val="bbPlcHdr"/>
        </w:types>
        <w:behaviors>
          <w:behavior w:val="content"/>
        </w:behaviors>
        <w:guid w:val="{54D0D19E-CA6E-412C-B121-3182EFAE7353}"/>
      </w:docPartPr>
      <w:docPartBody>
        <w:p w:rsidR="00326BE3" w:rsidRDefault="00326BE3"/>
      </w:docPartBody>
    </w:docPart>
    <w:docPart>
      <w:docPartPr>
        <w:name w:val="D5A06150A224412DBAC645C57F149881"/>
        <w:category>
          <w:name w:val="General"/>
          <w:gallery w:val="placeholder"/>
        </w:category>
        <w:types>
          <w:type w:val="bbPlcHdr"/>
        </w:types>
        <w:behaviors>
          <w:behavior w:val="content"/>
        </w:behaviors>
        <w:guid w:val="{52B916C8-D1B5-4F0D-B5E8-359B2EC7B49F}"/>
      </w:docPartPr>
      <w:docPartBody>
        <w:p w:rsidR="00326BE3" w:rsidRDefault="00326B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26BE3"/>
    <w:rsid w:val="00330290"/>
    <w:rsid w:val="004816E8"/>
    <w:rsid w:val="00493D6D"/>
    <w:rsid w:val="00576003"/>
    <w:rsid w:val="005B408E"/>
    <w:rsid w:val="005D31F2"/>
    <w:rsid w:val="00635291"/>
    <w:rsid w:val="006959CC"/>
    <w:rsid w:val="00696675"/>
    <w:rsid w:val="006B0016"/>
    <w:rsid w:val="0085533C"/>
    <w:rsid w:val="008C55F7"/>
    <w:rsid w:val="0090598B"/>
    <w:rsid w:val="00984D6C"/>
    <w:rsid w:val="00A54AD6"/>
    <w:rsid w:val="00A57564"/>
    <w:rsid w:val="00B252A4"/>
    <w:rsid w:val="00B5530B"/>
    <w:rsid w:val="00C129E8"/>
    <w:rsid w:val="00C968BA"/>
    <w:rsid w:val="00D26085"/>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6085"/>
    <w:rPr>
      <w:color w:val="808080"/>
    </w:rPr>
  </w:style>
  <w:style w:type="paragraph" w:customStyle="1" w:styleId="BA711FFCF1A144358CBD950318618D62">
    <w:name w:val="BA711FFCF1A144358CBD950318618D62"/>
    <w:rsid w:val="00D26085"/>
    <w:pPr>
      <w:spacing w:after="160" w:line="278" w:lineRule="auto"/>
    </w:pPr>
    <w:rPr>
      <w:kern w:val="2"/>
      <w:sz w:val="24"/>
      <w:szCs w:val="24"/>
      <w14:ligatures w14:val="standardContextual"/>
    </w:rPr>
  </w:style>
  <w:style w:type="paragraph" w:customStyle="1" w:styleId="ED628E3758F141E2819A3B6E3F6807CC">
    <w:name w:val="ED628E3758F141E2819A3B6E3F6807CC"/>
    <w:rsid w:val="00D26085"/>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5691</TotalTime>
  <Pages>1</Pages>
  <Words>303</Words>
  <Characters>1732</Characters>
  <Application>Microsoft Office Word</Application>
  <DocSecurity>0</DocSecurity>
  <Lines>14</Lines>
  <Paragraphs>4</Paragraphs>
  <ScaleCrop>false</ScaleCrop>
  <Company>Texas Legislative Council</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Sidney McKeand</cp:lastModifiedBy>
  <cp:revision>161</cp:revision>
  <cp:lastPrinted>2025-04-25T16:23:00Z</cp:lastPrinted>
  <dcterms:created xsi:type="dcterms:W3CDTF">2015-05-29T14:24:00Z</dcterms:created>
  <dcterms:modified xsi:type="dcterms:W3CDTF">2025-04-25T16:24:00Z</dcterms:modified>
</cp:coreProperties>
</file>

<file path=docProps/custom.xml><?xml version="1.0" encoding="utf-8"?>
<op:Properties xmlns:vt="http://schemas.openxmlformats.org/officeDocument/2006/docPropsVTypes" xmlns:op="http://schemas.openxmlformats.org/officeDocument/2006/custom-properties"/>
</file>