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511B9" w14:paraId="51DB5B4E" w14:textId="77777777" w:rsidTr="00345119">
        <w:tc>
          <w:tcPr>
            <w:tcW w:w="9576" w:type="dxa"/>
            <w:noWrap/>
          </w:tcPr>
          <w:p w14:paraId="62618294" w14:textId="77777777" w:rsidR="008423E4" w:rsidRPr="0022177D" w:rsidRDefault="009E0519" w:rsidP="00883869">
            <w:pPr>
              <w:pStyle w:val="Heading1"/>
            </w:pPr>
            <w:r w:rsidRPr="00631897">
              <w:t>BILL ANALYSIS</w:t>
            </w:r>
          </w:p>
        </w:tc>
      </w:tr>
    </w:tbl>
    <w:p w14:paraId="674A9C9F" w14:textId="77777777" w:rsidR="008423E4" w:rsidRPr="0022177D" w:rsidRDefault="008423E4" w:rsidP="00883869">
      <w:pPr>
        <w:jc w:val="center"/>
      </w:pPr>
    </w:p>
    <w:p w14:paraId="34675F12" w14:textId="77777777" w:rsidR="008423E4" w:rsidRPr="00B31F0E" w:rsidRDefault="008423E4" w:rsidP="00883869"/>
    <w:p w14:paraId="7CB7112C" w14:textId="77777777" w:rsidR="008423E4" w:rsidRPr="00742794" w:rsidRDefault="008423E4" w:rsidP="00883869">
      <w:pPr>
        <w:tabs>
          <w:tab w:val="right" w:pos="9360"/>
        </w:tabs>
      </w:pPr>
    </w:p>
    <w:tbl>
      <w:tblPr>
        <w:tblW w:w="0" w:type="auto"/>
        <w:tblLayout w:type="fixed"/>
        <w:tblLook w:val="01E0" w:firstRow="1" w:lastRow="1" w:firstColumn="1" w:lastColumn="1" w:noHBand="0" w:noVBand="0"/>
      </w:tblPr>
      <w:tblGrid>
        <w:gridCol w:w="9576"/>
      </w:tblGrid>
      <w:tr w:rsidR="00F511B9" w14:paraId="1CE32A90" w14:textId="77777777" w:rsidTr="00345119">
        <w:tc>
          <w:tcPr>
            <w:tcW w:w="9576" w:type="dxa"/>
          </w:tcPr>
          <w:p w14:paraId="161ACACF" w14:textId="0A4F8FFC" w:rsidR="008423E4" w:rsidRPr="00861995" w:rsidRDefault="009E0519" w:rsidP="00883869">
            <w:pPr>
              <w:jc w:val="right"/>
            </w:pPr>
            <w:r>
              <w:t>S.B. 2155</w:t>
            </w:r>
          </w:p>
        </w:tc>
      </w:tr>
      <w:tr w:rsidR="00F511B9" w14:paraId="4938E887" w14:textId="77777777" w:rsidTr="00345119">
        <w:tc>
          <w:tcPr>
            <w:tcW w:w="9576" w:type="dxa"/>
          </w:tcPr>
          <w:p w14:paraId="51E4951A" w14:textId="2AF1466F" w:rsidR="008423E4" w:rsidRPr="00861995" w:rsidRDefault="009E0519" w:rsidP="00883869">
            <w:pPr>
              <w:jc w:val="right"/>
            </w:pPr>
            <w:r>
              <w:t xml:space="preserve">By: </w:t>
            </w:r>
            <w:r w:rsidR="005D05C5">
              <w:t>Perry</w:t>
            </w:r>
          </w:p>
        </w:tc>
      </w:tr>
      <w:tr w:rsidR="00F511B9" w14:paraId="76CB0B29" w14:textId="77777777" w:rsidTr="00345119">
        <w:tc>
          <w:tcPr>
            <w:tcW w:w="9576" w:type="dxa"/>
          </w:tcPr>
          <w:p w14:paraId="273D53F8" w14:textId="10F31133" w:rsidR="008423E4" w:rsidRPr="00861995" w:rsidRDefault="009E0519" w:rsidP="00883869">
            <w:pPr>
              <w:jc w:val="right"/>
            </w:pPr>
            <w:r>
              <w:t>Agriculture &amp; Livestock</w:t>
            </w:r>
          </w:p>
        </w:tc>
      </w:tr>
      <w:tr w:rsidR="00F511B9" w14:paraId="28BD5409" w14:textId="77777777" w:rsidTr="00345119">
        <w:tc>
          <w:tcPr>
            <w:tcW w:w="9576" w:type="dxa"/>
          </w:tcPr>
          <w:p w14:paraId="66781B54" w14:textId="57D107A7" w:rsidR="008423E4" w:rsidRDefault="009E0519" w:rsidP="00883869">
            <w:pPr>
              <w:jc w:val="right"/>
            </w:pPr>
            <w:r>
              <w:t>Committee Report (Unamended)</w:t>
            </w:r>
          </w:p>
        </w:tc>
      </w:tr>
    </w:tbl>
    <w:p w14:paraId="024DB40A" w14:textId="77777777" w:rsidR="008423E4" w:rsidRDefault="008423E4" w:rsidP="00883869">
      <w:pPr>
        <w:tabs>
          <w:tab w:val="right" w:pos="9360"/>
        </w:tabs>
      </w:pPr>
    </w:p>
    <w:p w14:paraId="7A00A425" w14:textId="77777777" w:rsidR="008423E4" w:rsidRDefault="008423E4" w:rsidP="00883869"/>
    <w:p w14:paraId="05A60859" w14:textId="77777777" w:rsidR="008423E4" w:rsidRDefault="008423E4" w:rsidP="00883869"/>
    <w:tbl>
      <w:tblPr>
        <w:tblW w:w="0" w:type="auto"/>
        <w:tblCellMar>
          <w:left w:w="115" w:type="dxa"/>
          <w:right w:w="115" w:type="dxa"/>
        </w:tblCellMar>
        <w:tblLook w:val="01E0" w:firstRow="1" w:lastRow="1" w:firstColumn="1" w:lastColumn="1" w:noHBand="0" w:noVBand="0"/>
      </w:tblPr>
      <w:tblGrid>
        <w:gridCol w:w="9360"/>
      </w:tblGrid>
      <w:tr w:rsidR="00F511B9" w14:paraId="03D24283" w14:textId="77777777" w:rsidTr="00345119">
        <w:tc>
          <w:tcPr>
            <w:tcW w:w="9576" w:type="dxa"/>
          </w:tcPr>
          <w:p w14:paraId="4D9AEDE9" w14:textId="77777777" w:rsidR="008423E4" w:rsidRPr="00A8133F" w:rsidRDefault="009E0519" w:rsidP="00883869">
            <w:pPr>
              <w:rPr>
                <w:b/>
              </w:rPr>
            </w:pPr>
            <w:r w:rsidRPr="009C1E9A">
              <w:rPr>
                <w:b/>
                <w:u w:val="single"/>
              </w:rPr>
              <w:t>BACKGROUND AND PURPOSE</w:t>
            </w:r>
            <w:r>
              <w:rPr>
                <w:b/>
              </w:rPr>
              <w:t xml:space="preserve"> </w:t>
            </w:r>
          </w:p>
          <w:p w14:paraId="4BA5EA98" w14:textId="77777777" w:rsidR="008423E4" w:rsidRDefault="008423E4" w:rsidP="00883869"/>
          <w:p w14:paraId="3725B916" w14:textId="5EACC9E2" w:rsidR="008423E4" w:rsidRDefault="009E0519" w:rsidP="00883869">
            <w:pPr>
              <w:pStyle w:val="Header"/>
              <w:jc w:val="both"/>
            </w:pPr>
            <w:r>
              <w:t xml:space="preserve">The bill sponsor has informed the committee that during the 88th </w:t>
            </w:r>
            <w:r w:rsidR="00D25301">
              <w:t>Regular</w:t>
            </w:r>
            <w:r>
              <w:t xml:space="preserve"> </w:t>
            </w:r>
            <w:r w:rsidR="00D25301">
              <w:t>S</w:t>
            </w:r>
            <w:r>
              <w:t xml:space="preserve">ession the Sunset Advisory Commission recommended that the </w:t>
            </w:r>
            <w:r w:rsidR="00D25301">
              <w:t>State</w:t>
            </w:r>
            <w:r>
              <w:t xml:space="preserve"> Board of Veterinar</w:t>
            </w:r>
            <w:r w:rsidR="00D25301">
              <w:t>y</w:t>
            </w:r>
            <w:r>
              <w:t xml:space="preserve"> Medical Examiners (TBVME) be attached to the Texas Department of Licensing and Regulation</w:t>
            </w:r>
            <w:r w:rsidR="003909E6">
              <w:t xml:space="preserve"> (TDLR)</w:t>
            </w:r>
            <w:r>
              <w:t xml:space="preserve"> </w:t>
            </w:r>
            <w:r w:rsidR="00D25301">
              <w:t>for the</w:t>
            </w:r>
            <w:r>
              <w:t xml:space="preserve"> administrative su</w:t>
            </w:r>
            <w:r w:rsidR="003A59DA">
              <w:t>pervision</w:t>
            </w:r>
            <w:r w:rsidR="00D25301">
              <w:t xml:space="preserve"> of</w:t>
            </w:r>
            <w:r>
              <w:t xml:space="preserve"> the </w:t>
            </w:r>
            <w:r w:rsidR="00D25301">
              <w:t>TBVME and that t</w:t>
            </w:r>
            <w:r>
              <w:t>his recommendation was supported by S</w:t>
            </w:r>
            <w:r w:rsidR="003A59DA">
              <w:t>.</w:t>
            </w:r>
            <w:r>
              <w:t>B</w:t>
            </w:r>
            <w:r w:rsidR="00D25301">
              <w:t>.</w:t>
            </w:r>
            <w:r w:rsidR="00815585">
              <w:t> </w:t>
            </w:r>
            <w:r>
              <w:t>1414</w:t>
            </w:r>
            <w:r w:rsidR="00D25301">
              <w:t>, which</w:t>
            </w:r>
            <w:r>
              <w:t xml:space="preserve"> took effect September 1, 2023</w:t>
            </w:r>
            <w:r w:rsidR="00D25301">
              <w:t>,</w:t>
            </w:r>
            <w:r>
              <w:t xml:space="preserve"> and </w:t>
            </w:r>
            <w:r w:rsidR="003A59DA">
              <w:t>whose provisions relating to the temporary regulation of the practice of veterinary medicine by TDLR are</w:t>
            </w:r>
            <w:r>
              <w:t xml:space="preserve"> scheduled to </w:t>
            </w:r>
            <w:r w:rsidR="00D25301">
              <w:t>expire</w:t>
            </w:r>
            <w:r>
              <w:t xml:space="preserve"> </w:t>
            </w:r>
            <w:r w:rsidR="00815585">
              <w:t>September </w:t>
            </w:r>
            <w:r>
              <w:t>1, 2027.</w:t>
            </w:r>
            <w:r w:rsidR="003A59DA">
              <w:t xml:space="preserve"> </w:t>
            </w:r>
            <w:r w:rsidR="00D25301">
              <w:t xml:space="preserve">The bill sponsor has </w:t>
            </w:r>
            <w:r w:rsidR="003909E6">
              <w:t>also</w:t>
            </w:r>
            <w:r w:rsidR="00D25301">
              <w:t xml:space="preserve"> informed the committee that the </w:t>
            </w:r>
            <w:r>
              <w:t xml:space="preserve">TBVME had been facing administrative and compliance issues since </w:t>
            </w:r>
            <w:r w:rsidR="003A59DA">
              <w:t>its</w:t>
            </w:r>
            <w:r>
              <w:t xml:space="preserve"> </w:t>
            </w:r>
            <w:r w:rsidR="00D25301">
              <w:t>s</w:t>
            </w:r>
            <w:r>
              <w:t xml:space="preserve">unset </w:t>
            </w:r>
            <w:r w:rsidR="00D25301">
              <w:t>r</w:t>
            </w:r>
            <w:r>
              <w:t xml:space="preserve">eview in the 2016-2017 </w:t>
            </w:r>
            <w:r w:rsidR="005139D9">
              <w:t xml:space="preserve">review </w:t>
            </w:r>
            <w:r>
              <w:t>cycle, including a finding of a strong presence of professionals in th</w:t>
            </w:r>
            <w:r w:rsidR="003A59DA">
              <w:t>e veterinary</w:t>
            </w:r>
            <w:r>
              <w:t xml:space="preserve"> field being found providing prescription drugs for misuse according to the DEA</w:t>
            </w:r>
            <w:r w:rsidR="003A59DA">
              <w:t>,</w:t>
            </w:r>
            <w:r w:rsidR="003909E6">
              <w:t xml:space="preserve"> and that</w:t>
            </w:r>
            <w:r>
              <w:t xml:space="preserve"> </w:t>
            </w:r>
            <w:r w:rsidR="003909E6">
              <w:t>a</w:t>
            </w:r>
            <w:r>
              <w:t xml:space="preserve">fter multiple reevaluations by the </w:t>
            </w:r>
            <w:r w:rsidR="003909E6">
              <w:t>s</w:t>
            </w:r>
            <w:r>
              <w:t xml:space="preserve">unset </w:t>
            </w:r>
            <w:r w:rsidR="003909E6">
              <w:t>c</w:t>
            </w:r>
            <w:r>
              <w:t xml:space="preserve">ommission the </w:t>
            </w:r>
            <w:r w:rsidR="003909E6">
              <w:t xml:space="preserve">sunset </w:t>
            </w:r>
            <w:r>
              <w:t xml:space="preserve">commission advised that the </w:t>
            </w:r>
            <w:r w:rsidR="003909E6">
              <w:t>TBVME</w:t>
            </w:r>
            <w:r>
              <w:t xml:space="preserve"> be temporarily attached to TDLR for </w:t>
            </w:r>
            <w:r w:rsidR="00012F5F">
              <w:t xml:space="preserve">the </w:t>
            </w:r>
            <w:r>
              <w:t xml:space="preserve">administrative supervision. </w:t>
            </w:r>
            <w:r w:rsidR="003909E6">
              <w:t xml:space="preserve">S.B. 2155 </w:t>
            </w:r>
            <w:r>
              <w:t>seeks to resolve these issues by</w:t>
            </w:r>
            <w:r w:rsidR="003909E6">
              <w:t xml:space="preserve"> revising provisions of the </w:t>
            </w:r>
            <w:r w:rsidR="003909E6" w:rsidRPr="003909E6">
              <w:t>Veterinary Licensing Act</w:t>
            </w:r>
            <w:r w:rsidR="003909E6">
              <w:t xml:space="preserve">, including </w:t>
            </w:r>
            <w:r w:rsidR="00465E92">
              <w:t>provisions relating to the TBVME</w:t>
            </w:r>
            <w:r>
              <w:t xml:space="preserve"> </w:t>
            </w:r>
            <w:r w:rsidR="00465E92">
              <w:t>e</w:t>
            </w:r>
            <w:r>
              <w:t xml:space="preserve">xecutive </w:t>
            </w:r>
            <w:r w:rsidR="00465E92">
              <w:t>d</w:t>
            </w:r>
            <w:r>
              <w:t>irector, risk-</w:t>
            </w:r>
            <w:r w:rsidR="00465E92">
              <w:t>based inspections</w:t>
            </w:r>
            <w:r>
              <w:t>, and registration of veterinary</w:t>
            </w:r>
            <w:r w:rsidR="00465E92">
              <w:t xml:space="preserve"> medical</w:t>
            </w:r>
            <w:r>
              <w:t xml:space="preserve"> facilities</w:t>
            </w:r>
            <w:r w:rsidR="003A59DA">
              <w:t>,</w:t>
            </w:r>
            <w:r w:rsidR="00465E92">
              <w:t xml:space="preserve"> in order to</w:t>
            </w:r>
            <w:r>
              <w:t xml:space="preserve"> allow the</w:t>
            </w:r>
            <w:r>
              <w:t xml:space="preserve"> TBVME to detach from TDLR and act as its own entity.</w:t>
            </w:r>
          </w:p>
          <w:p w14:paraId="3D3A621A" w14:textId="77777777" w:rsidR="008423E4" w:rsidRPr="00E26B13" w:rsidRDefault="008423E4" w:rsidP="00883869">
            <w:pPr>
              <w:rPr>
                <w:b/>
              </w:rPr>
            </w:pPr>
          </w:p>
        </w:tc>
      </w:tr>
      <w:tr w:rsidR="00F511B9" w14:paraId="1FD8C608" w14:textId="77777777" w:rsidTr="00345119">
        <w:tc>
          <w:tcPr>
            <w:tcW w:w="9576" w:type="dxa"/>
          </w:tcPr>
          <w:p w14:paraId="344E3E82" w14:textId="77777777" w:rsidR="0017725B" w:rsidRDefault="009E0519" w:rsidP="00883869">
            <w:pPr>
              <w:rPr>
                <w:b/>
                <w:u w:val="single"/>
              </w:rPr>
            </w:pPr>
            <w:r>
              <w:rPr>
                <w:b/>
                <w:u w:val="single"/>
              </w:rPr>
              <w:t>CRIMINAL JUSTICE IMPACT</w:t>
            </w:r>
          </w:p>
          <w:p w14:paraId="38C0CD6E" w14:textId="77777777" w:rsidR="0017725B" w:rsidRDefault="0017725B" w:rsidP="00883869">
            <w:pPr>
              <w:rPr>
                <w:b/>
                <w:u w:val="single"/>
              </w:rPr>
            </w:pPr>
          </w:p>
          <w:p w14:paraId="45F92B99" w14:textId="030A66F3" w:rsidR="00243B85" w:rsidRPr="00243B85" w:rsidRDefault="009E0519" w:rsidP="0088386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79BD21F" w14:textId="77777777" w:rsidR="0017725B" w:rsidRPr="0017725B" w:rsidRDefault="0017725B" w:rsidP="00883869">
            <w:pPr>
              <w:rPr>
                <w:b/>
                <w:u w:val="single"/>
              </w:rPr>
            </w:pPr>
          </w:p>
        </w:tc>
      </w:tr>
      <w:tr w:rsidR="00F511B9" w14:paraId="3E0882E9" w14:textId="77777777" w:rsidTr="00345119">
        <w:tc>
          <w:tcPr>
            <w:tcW w:w="9576" w:type="dxa"/>
          </w:tcPr>
          <w:p w14:paraId="5A31E16B" w14:textId="77777777" w:rsidR="008423E4" w:rsidRPr="00A8133F" w:rsidRDefault="009E0519" w:rsidP="00883869">
            <w:pPr>
              <w:rPr>
                <w:b/>
              </w:rPr>
            </w:pPr>
            <w:r w:rsidRPr="009C1E9A">
              <w:rPr>
                <w:b/>
                <w:u w:val="single"/>
              </w:rPr>
              <w:t>RULEMAKING AUTHORITY</w:t>
            </w:r>
            <w:r>
              <w:rPr>
                <w:b/>
              </w:rPr>
              <w:t xml:space="preserve"> </w:t>
            </w:r>
          </w:p>
          <w:p w14:paraId="46A1AEC5" w14:textId="77777777" w:rsidR="008423E4" w:rsidRDefault="008423E4" w:rsidP="00883869"/>
          <w:p w14:paraId="782F48B6" w14:textId="7D39996A" w:rsidR="003A5E1B" w:rsidRDefault="009E0519" w:rsidP="00883869">
            <w:pPr>
              <w:pStyle w:val="Header"/>
              <w:tabs>
                <w:tab w:val="clear" w:pos="4320"/>
                <w:tab w:val="clear" w:pos="8640"/>
              </w:tabs>
              <w:jc w:val="both"/>
            </w:pPr>
            <w:r>
              <w:t xml:space="preserve">It is the committee's opinion that rulemaking authority is expressly granted to the </w:t>
            </w:r>
            <w:r w:rsidRPr="003A5E1B">
              <w:t>State Board of Veterinary Medical Examiners</w:t>
            </w:r>
            <w:r>
              <w:t xml:space="preserve"> in </w:t>
            </w:r>
            <w:r w:rsidRPr="003A5E1B">
              <w:t>SECTION</w:t>
            </w:r>
            <w:r>
              <w:t>S</w:t>
            </w:r>
            <w:r w:rsidRPr="003A5E1B">
              <w:t xml:space="preserve"> </w:t>
            </w:r>
            <w:r w:rsidR="002E2166">
              <w:t xml:space="preserve">1, </w:t>
            </w:r>
            <w:r w:rsidRPr="00E01870">
              <w:t>11</w:t>
            </w:r>
            <w:r w:rsidRPr="00E45346">
              <w:t>, 21, 26</w:t>
            </w:r>
            <w:r w:rsidR="00E01870" w:rsidRPr="00E45346">
              <w:t xml:space="preserve">, </w:t>
            </w:r>
            <w:r w:rsidR="00E45346">
              <w:t xml:space="preserve">and </w:t>
            </w:r>
            <w:r w:rsidR="00E01870" w:rsidRPr="00E45346">
              <w:t>3</w:t>
            </w:r>
            <w:r w:rsidR="002E2166">
              <w:t>7</w:t>
            </w:r>
            <w:r w:rsidRPr="00E45346">
              <w:t xml:space="preserve"> of </w:t>
            </w:r>
            <w:r>
              <w:t>this bill.</w:t>
            </w:r>
          </w:p>
          <w:p w14:paraId="69B774CB" w14:textId="77777777" w:rsidR="008423E4" w:rsidRPr="00E21FDC" w:rsidRDefault="008423E4" w:rsidP="00883869">
            <w:pPr>
              <w:rPr>
                <w:b/>
              </w:rPr>
            </w:pPr>
          </w:p>
        </w:tc>
      </w:tr>
      <w:tr w:rsidR="00F511B9" w14:paraId="69A8333F" w14:textId="77777777" w:rsidTr="00345119">
        <w:tc>
          <w:tcPr>
            <w:tcW w:w="9576" w:type="dxa"/>
          </w:tcPr>
          <w:p w14:paraId="67930573" w14:textId="77777777" w:rsidR="008423E4" w:rsidRPr="00A8133F" w:rsidRDefault="009E0519" w:rsidP="00883869">
            <w:pPr>
              <w:rPr>
                <w:b/>
              </w:rPr>
            </w:pPr>
            <w:r w:rsidRPr="009C1E9A">
              <w:rPr>
                <w:b/>
                <w:u w:val="single"/>
              </w:rPr>
              <w:t>ANALYSIS</w:t>
            </w:r>
            <w:r>
              <w:rPr>
                <w:b/>
              </w:rPr>
              <w:t xml:space="preserve"> </w:t>
            </w:r>
          </w:p>
          <w:p w14:paraId="0E4500B2" w14:textId="77777777" w:rsidR="008423E4" w:rsidRDefault="008423E4" w:rsidP="00883869"/>
          <w:p w14:paraId="43E766F5" w14:textId="25BF7AA2" w:rsidR="009014D8" w:rsidRDefault="009E0519" w:rsidP="00883869">
            <w:pPr>
              <w:pStyle w:val="Header"/>
              <w:jc w:val="both"/>
            </w:pPr>
            <w:r w:rsidRPr="00885018">
              <w:t>S.B. 2155</w:t>
            </w:r>
            <w:r>
              <w:t xml:space="preserve"> </w:t>
            </w:r>
            <w:r w:rsidR="00275AE6">
              <w:t xml:space="preserve">amends the </w:t>
            </w:r>
            <w:r w:rsidR="00275AE6" w:rsidRPr="00275AE6">
              <w:t>Occupations Code</w:t>
            </w:r>
            <w:r w:rsidR="00275AE6">
              <w:t xml:space="preserve"> to </w:t>
            </w:r>
            <w:r>
              <w:t xml:space="preserve">establish that the </w:t>
            </w:r>
            <w:r w:rsidRPr="009014D8">
              <w:t>executive director of the Texas Department of Licensing and Regulation</w:t>
            </w:r>
            <w:r>
              <w:t xml:space="preserve"> </w:t>
            </w:r>
            <w:r w:rsidRPr="00DA01A3">
              <w:t xml:space="preserve">(TDLR) has authority relating to personnel actions as if the executive director of the State Board of Veterinary Medical Examiners (TBVME) </w:t>
            </w:r>
            <w:r w:rsidRPr="009014D8">
              <w:t xml:space="preserve">were an employee of </w:t>
            </w:r>
            <w:r>
              <w:t>TDLR.</w:t>
            </w:r>
            <w:r w:rsidR="00DA01A3">
              <w:t xml:space="preserve"> </w:t>
            </w:r>
            <w:r>
              <w:t xml:space="preserve">The bill expands the TBVME duties the administration </w:t>
            </w:r>
            <w:r w:rsidR="00DA01A3">
              <w:t>of</w:t>
            </w:r>
            <w:r>
              <w:t xml:space="preserve"> which the TBVME executive director </w:t>
            </w:r>
            <w:r w:rsidR="00DA01A3">
              <w:t>is responsible to include licensing and enforcement duties.</w:t>
            </w:r>
            <w:r>
              <w:t xml:space="preserve"> </w:t>
            </w:r>
          </w:p>
          <w:p w14:paraId="3B9C6C74" w14:textId="4F743EE6" w:rsidR="00DA01A3" w:rsidRDefault="00DA01A3" w:rsidP="00883869">
            <w:pPr>
              <w:pStyle w:val="Header"/>
              <w:jc w:val="both"/>
            </w:pPr>
          </w:p>
          <w:p w14:paraId="44B0D062" w14:textId="3DD06DE5" w:rsidR="00A20224" w:rsidRDefault="009E0519" w:rsidP="00883869">
            <w:pPr>
              <w:pStyle w:val="Header"/>
              <w:jc w:val="both"/>
            </w:pPr>
            <w:r w:rsidRPr="00885018">
              <w:t>S.B. 2155</w:t>
            </w:r>
            <w:r w:rsidR="00DA01A3">
              <w:t xml:space="preserve"> replaces the authorization for the TBVME to </w:t>
            </w:r>
            <w:r w:rsidR="00DA01A3" w:rsidRPr="00DA01A3">
              <w:t>employ an executive director</w:t>
            </w:r>
            <w:r w:rsidR="00DA01A3">
              <w:t xml:space="preserve"> with a requirement for </w:t>
            </w:r>
            <w:r w:rsidR="00D92134">
              <w:t xml:space="preserve">the </w:t>
            </w:r>
            <w:r w:rsidR="00DA01A3">
              <w:t xml:space="preserve">TBVME to appoint </w:t>
            </w:r>
            <w:r w:rsidR="00DA01A3" w:rsidRPr="00DA01A3">
              <w:t>an executive director</w:t>
            </w:r>
            <w:r w:rsidR="00DA01A3">
              <w:t xml:space="preserve"> and establishes that t</w:t>
            </w:r>
            <w:r w:rsidR="00DA01A3" w:rsidRPr="00DA01A3">
              <w:t xml:space="preserve">he executive director serves at the will of the </w:t>
            </w:r>
            <w:r w:rsidR="00DA01A3">
              <w:t>TBVME.</w:t>
            </w:r>
            <w:r>
              <w:t xml:space="preserve"> </w:t>
            </w:r>
            <w:r w:rsidR="00931EB3">
              <w:t xml:space="preserve">The bill removes provisions that make the executive director responsible for safekeeping the money collected under </w:t>
            </w:r>
            <w:r w:rsidR="00931EB3" w:rsidRPr="00931EB3">
              <w:t>the Veterinary Licensing Act</w:t>
            </w:r>
            <w:r w:rsidR="00931EB3">
              <w:t xml:space="preserve"> and for properly disbursing the </w:t>
            </w:r>
            <w:r w:rsidR="00931EB3" w:rsidRPr="003E3F2C">
              <w:t xml:space="preserve">veterinary fund account </w:t>
            </w:r>
            <w:r w:rsidR="00931EB3">
              <w:t>established by the act. The bill requires the executive director to perform any duties assigned by the TBVME and other duties specified by law, administer and enforce the TBVME's programs, and issue licenses regulated by the TBVME. The bill authorizes the executive director to delegate any power or duty assigned to the executive director unless prohibited by law and to issue emergency orders and cease and desist orders as provided by the act.</w:t>
            </w:r>
            <w:r>
              <w:t xml:space="preserve"> The bill authorizes the TBVME to prescribe the duties and compensation of personnel employed by the TBVME to administer the act, </w:t>
            </w:r>
            <w:r w:rsidRPr="00A20224">
              <w:t>subject to the personnel polici</w:t>
            </w:r>
            <w:r w:rsidRPr="00A20224">
              <w:t xml:space="preserve">es and budget approved by the </w:t>
            </w:r>
            <w:r>
              <w:t>TBVME.</w:t>
            </w:r>
          </w:p>
          <w:p w14:paraId="63F51AEC" w14:textId="16253A3B" w:rsidR="00674092" w:rsidRDefault="00674092" w:rsidP="00883869">
            <w:pPr>
              <w:pStyle w:val="Header"/>
              <w:jc w:val="both"/>
            </w:pPr>
          </w:p>
          <w:p w14:paraId="7D8A8EFF" w14:textId="0014CA41" w:rsidR="00674092" w:rsidRDefault="009E0519" w:rsidP="00883869">
            <w:pPr>
              <w:pStyle w:val="Header"/>
              <w:jc w:val="both"/>
            </w:pPr>
            <w:r w:rsidRPr="00885018">
              <w:t>S.B. 2155</w:t>
            </w:r>
            <w:r w:rsidR="00033361">
              <w:t xml:space="preserve"> requires the TBVME to supervise the executive director's administration of the act, formulate policy objectives for the TBVME, and approve the TBVME's operating budget and requests for legislative appropriations.</w:t>
            </w:r>
          </w:p>
          <w:p w14:paraId="48A402BA" w14:textId="77777777" w:rsidR="00033361" w:rsidRDefault="00033361" w:rsidP="00883869">
            <w:pPr>
              <w:pStyle w:val="Header"/>
              <w:jc w:val="both"/>
            </w:pPr>
          </w:p>
          <w:p w14:paraId="64C46D5A" w14:textId="389FCDD8" w:rsidR="00674092" w:rsidRDefault="009E0519" w:rsidP="00883869">
            <w:pPr>
              <w:pStyle w:val="Header"/>
              <w:jc w:val="both"/>
            </w:pPr>
            <w:r w:rsidRPr="00885018">
              <w:t>S.B. 2155</w:t>
            </w:r>
            <w:r w:rsidR="00033361">
              <w:t xml:space="preserve"> replaces the authorizations for the TBVME to </w:t>
            </w:r>
            <w:r w:rsidR="00033361" w:rsidRPr="00033361">
              <w:t>adopt rules as necessary to administer th</w:t>
            </w:r>
            <w:r w:rsidR="00033361">
              <w:t xml:space="preserve">e act and </w:t>
            </w:r>
            <w:r w:rsidR="00D72EC0" w:rsidRPr="00D72EC0">
              <w:t>adopt rules of professional conduct appropriate to establish and maintain a high standard of integrity, skills, and practice in the veterinary medicine profession</w:t>
            </w:r>
            <w:r w:rsidR="00D72EC0">
              <w:t xml:space="preserve"> with requirements for the TBVME to adopt those respective rules.</w:t>
            </w:r>
          </w:p>
          <w:p w14:paraId="231FDF3B" w14:textId="77777777" w:rsidR="00D72EC0" w:rsidRDefault="00D72EC0" w:rsidP="00883869">
            <w:pPr>
              <w:pStyle w:val="Header"/>
              <w:jc w:val="both"/>
            </w:pPr>
          </w:p>
          <w:p w14:paraId="084C8759" w14:textId="65A8B414" w:rsidR="00D72EC0" w:rsidRDefault="009E0519" w:rsidP="00883869">
            <w:pPr>
              <w:pStyle w:val="Header"/>
              <w:jc w:val="both"/>
            </w:pPr>
            <w:r w:rsidRPr="00885018">
              <w:t>S.B. 2155</w:t>
            </w:r>
            <w:r>
              <w:t xml:space="preserve"> removes the requirements for the TBVME to maintain a record of each license holder's name, residence address, and business address and for a license holder to notify the TBVME of a change of business address or employer not later than the 60th day after the date the change takes effect.</w:t>
            </w:r>
            <w:r w:rsidR="00B6034A">
              <w:t xml:space="preserve"> The bill requires the TBVME to </w:t>
            </w:r>
            <w:r>
              <w:t>maintain an electronic system allowing it to provide accurate reporting of information relating to license holders and applicants, complaints, enforcement actions, investigations, and inspecti</w:t>
            </w:r>
            <w:r>
              <w:t>ons.</w:t>
            </w:r>
            <w:r w:rsidR="00B6034A">
              <w:t xml:space="preserve"> </w:t>
            </w:r>
            <w:r>
              <w:t xml:space="preserve">The bill requires the TBVME to provide </w:t>
            </w:r>
            <w:r w:rsidR="00B6034A">
              <w:t xml:space="preserve">the following </w:t>
            </w:r>
            <w:r>
              <w:t>on its public-facing website:</w:t>
            </w:r>
          </w:p>
          <w:p w14:paraId="0CB286A5" w14:textId="00B31CCA" w:rsidR="00D72EC0" w:rsidRDefault="009E0519" w:rsidP="00883869">
            <w:pPr>
              <w:pStyle w:val="Header"/>
              <w:numPr>
                <w:ilvl w:val="0"/>
                <w:numId w:val="1"/>
              </w:numPr>
              <w:jc w:val="both"/>
            </w:pPr>
            <w:r>
              <w:t>a feature allowing users to verify a license holder's license status, determine whether the license holder is currently subject to disciplinary action, and review relevant disciplinary orders; and</w:t>
            </w:r>
          </w:p>
          <w:p w14:paraId="3CD9ECBF" w14:textId="5B399CC4" w:rsidR="00D72EC0" w:rsidRDefault="009E0519" w:rsidP="00883869">
            <w:pPr>
              <w:pStyle w:val="Header"/>
              <w:numPr>
                <w:ilvl w:val="0"/>
                <w:numId w:val="1"/>
              </w:numPr>
              <w:jc w:val="both"/>
            </w:pPr>
            <w:r>
              <w:t>data, updated at least quarterly, summarizing the number, type, and disposition of complaints received during the fiscal year.</w:t>
            </w:r>
          </w:p>
          <w:p w14:paraId="5EFD9006" w14:textId="36A47087" w:rsidR="00674092" w:rsidRDefault="00674092" w:rsidP="00883869">
            <w:pPr>
              <w:pStyle w:val="Header"/>
              <w:jc w:val="both"/>
            </w:pPr>
          </w:p>
          <w:p w14:paraId="408B2AD8" w14:textId="14115E3A" w:rsidR="00674092" w:rsidRDefault="009E0519" w:rsidP="00883869">
            <w:pPr>
              <w:pStyle w:val="Header"/>
              <w:jc w:val="both"/>
            </w:pPr>
            <w:r w:rsidRPr="00885018">
              <w:t>S.B. 2155</w:t>
            </w:r>
            <w:r w:rsidR="00B6034A">
              <w:t xml:space="preserve"> requires the TBVME to </w:t>
            </w:r>
            <w:r w:rsidR="00B6034A" w:rsidRPr="00B6034A">
              <w:t>provide information on its website directing licensed veterinarians to approved peer assistance programs.</w:t>
            </w:r>
          </w:p>
          <w:p w14:paraId="7198F678" w14:textId="77777777" w:rsidR="00EB6FB9" w:rsidRDefault="00EB6FB9" w:rsidP="00883869">
            <w:pPr>
              <w:pStyle w:val="Header"/>
              <w:jc w:val="both"/>
            </w:pPr>
          </w:p>
          <w:p w14:paraId="383A5053" w14:textId="234DF61A" w:rsidR="00CF26D2" w:rsidRDefault="009E0519" w:rsidP="00883869">
            <w:pPr>
              <w:pStyle w:val="Header"/>
              <w:jc w:val="both"/>
            </w:pPr>
            <w:r w:rsidRPr="00885018">
              <w:t>S.B. 2155</w:t>
            </w:r>
            <w:r w:rsidR="00EB6FB9">
              <w:t xml:space="preserve"> extends to the executive director the authority granted to the TBVME to request and, if necessary, compel by subpoena the attendance of witnesses for examination under oath and the production for inspection or copying of evidence relevant to an investigation of an alleged violation of the act.</w:t>
            </w:r>
            <w:r w:rsidR="00592069">
              <w:t xml:space="preserve"> </w:t>
            </w:r>
          </w:p>
          <w:p w14:paraId="35F77331" w14:textId="77777777" w:rsidR="00674092" w:rsidRDefault="00674092" w:rsidP="00883869">
            <w:pPr>
              <w:pStyle w:val="Header"/>
              <w:jc w:val="both"/>
            </w:pPr>
          </w:p>
          <w:p w14:paraId="721F86B0" w14:textId="00E709BB" w:rsidR="00EF4939" w:rsidRDefault="009E0519" w:rsidP="00883869">
            <w:pPr>
              <w:pStyle w:val="Header"/>
              <w:jc w:val="both"/>
            </w:pPr>
            <w:r w:rsidRPr="00885018">
              <w:t>S.B. 2155</w:t>
            </w:r>
            <w:r>
              <w:t xml:space="preserve"> authorizes the TBVME by rule to require an applicant or license holder to provide an email address for purposes of receiving correspondence. The bill makes such a provided email address confidential and not subject to disclosure under </w:t>
            </w:r>
            <w:r w:rsidRPr="00EF4939">
              <w:t>state public information law</w:t>
            </w:r>
            <w:r>
              <w:t>.</w:t>
            </w:r>
            <w:r w:rsidR="00E22756">
              <w:t xml:space="preserve"> </w:t>
            </w:r>
            <w:r>
              <w:t xml:space="preserve">The bill authorizes the TBVME by rule to provide that service of any notice, order, or pleading required under </w:t>
            </w:r>
            <w:r w:rsidR="00BB5341" w:rsidRPr="00BB5341">
              <w:t>the Veterinary Licensing Act</w:t>
            </w:r>
            <w:r>
              <w:t xml:space="preserve"> or under </w:t>
            </w:r>
            <w:r w:rsidRPr="00EF4939">
              <w:t>the Administrative Procedure Act</w:t>
            </w:r>
            <w:r>
              <w:t xml:space="preserve"> may be made electronically to the provided email address.</w:t>
            </w:r>
          </w:p>
          <w:p w14:paraId="055B9409" w14:textId="493CE0C2" w:rsidR="00674092" w:rsidRDefault="00674092" w:rsidP="00883869">
            <w:pPr>
              <w:pStyle w:val="Header"/>
              <w:jc w:val="both"/>
            </w:pPr>
          </w:p>
          <w:p w14:paraId="27E3E234" w14:textId="3A6D0CF2" w:rsidR="00FC73C0" w:rsidRDefault="009E0519" w:rsidP="00883869">
            <w:pPr>
              <w:pStyle w:val="Header"/>
              <w:jc w:val="both"/>
            </w:pPr>
            <w:r w:rsidRPr="00885018">
              <w:t>S.B. 2155</w:t>
            </w:r>
            <w:r>
              <w:t xml:space="preserve"> replaces a provision that establishes that, t</w:t>
            </w:r>
            <w:r w:rsidRPr="00FC73C0">
              <w:t xml:space="preserve">o the extent of any conflict with </w:t>
            </w:r>
            <w:r>
              <w:t>Government Code provisions relating to state agency advisory committees</w:t>
            </w:r>
            <w:r w:rsidR="00303665">
              <w:t xml:space="preserve">, provisions of the </w:t>
            </w:r>
            <w:r w:rsidR="00303665" w:rsidRPr="00303665">
              <w:t>Veterinary Licensing Act</w:t>
            </w:r>
            <w:r w:rsidR="00303665">
              <w:t xml:space="preserve"> relating to advisory committees </w:t>
            </w:r>
            <w:r w:rsidRPr="00FC73C0">
              <w:t xml:space="preserve">and </w:t>
            </w:r>
            <w:r w:rsidR="00303665">
              <w:t>TBVME</w:t>
            </w:r>
            <w:r w:rsidRPr="00FC73C0">
              <w:t xml:space="preserve"> rules adopted under </w:t>
            </w:r>
            <w:r w:rsidR="00303665">
              <w:t>such</w:t>
            </w:r>
            <w:r w:rsidRPr="00FC73C0">
              <w:t xml:space="preserve"> </w:t>
            </w:r>
            <w:r w:rsidR="00303665">
              <w:t>provisions</w:t>
            </w:r>
            <w:r w:rsidRPr="00FC73C0">
              <w:t xml:space="preserve"> control</w:t>
            </w:r>
            <w:r w:rsidR="00303665">
              <w:t xml:space="preserve"> with a provision making those Government Code provisions, n</w:t>
            </w:r>
            <w:r w:rsidR="00303665" w:rsidRPr="00303665">
              <w:t>otwithstanding any other law,</w:t>
            </w:r>
            <w:r w:rsidR="00303665">
              <w:t xml:space="preserve"> inapplicable to </w:t>
            </w:r>
            <w:r w:rsidR="00303665" w:rsidRPr="00303665">
              <w:t>an advisory committee appointed under</w:t>
            </w:r>
            <w:r w:rsidR="00303665">
              <w:t xml:space="preserve"> such provisions of the act.</w:t>
            </w:r>
          </w:p>
          <w:p w14:paraId="10D80963" w14:textId="3F39C357" w:rsidR="00FD5E54" w:rsidRDefault="00FD5E54" w:rsidP="00883869">
            <w:pPr>
              <w:pStyle w:val="Header"/>
              <w:jc w:val="both"/>
            </w:pPr>
          </w:p>
          <w:p w14:paraId="3F4AA650" w14:textId="04967ABB" w:rsidR="00FD5E54" w:rsidRDefault="009E0519" w:rsidP="00883869">
            <w:pPr>
              <w:pStyle w:val="Header"/>
              <w:jc w:val="both"/>
            </w:pPr>
            <w:r w:rsidRPr="00885018">
              <w:t>S.B. 2155</w:t>
            </w:r>
            <w:r>
              <w:t xml:space="preserve"> authorizes the TBVME to conduct inspections</w:t>
            </w:r>
            <w:r>
              <w:t xml:space="preserve"> or investigations as necessary to enforce the laws administered by the TBVME. The bill authorizes the TBVME, for purposes of performing those functions, to do the following during reasonable business hours:</w:t>
            </w:r>
          </w:p>
          <w:p w14:paraId="49C7B33D" w14:textId="13872F13" w:rsidR="00FD5E54" w:rsidRDefault="009E0519" w:rsidP="00883869">
            <w:pPr>
              <w:pStyle w:val="Header"/>
              <w:numPr>
                <w:ilvl w:val="0"/>
                <w:numId w:val="3"/>
              </w:numPr>
              <w:jc w:val="both"/>
            </w:pPr>
            <w:r>
              <w:t xml:space="preserve">enter a veterinary medical facility or </w:t>
            </w:r>
            <w:r>
              <w:t>other business premises of a person regulated by the TBVME, or of a person suspected of being in violation of, or threatening to violate, a law administered by the TBVME, or a rule or order of the TBVME or executive director; and</w:t>
            </w:r>
          </w:p>
          <w:p w14:paraId="1F9C8394" w14:textId="26B7B9A9" w:rsidR="00FD5E54" w:rsidRDefault="009E0519" w:rsidP="00883869">
            <w:pPr>
              <w:pStyle w:val="Header"/>
              <w:numPr>
                <w:ilvl w:val="0"/>
                <w:numId w:val="3"/>
              </w:numPr>
              <w:jc w:val="both"/>
            </w:pPr>
            <w:r>
              <w:t>examine and copy records pertinent to the inspection or investigation.</w:t>
            </w:r>
          </w:p>
          <w:p w14:paraId="28167A14" w14:textId="64305D1D" w:rsidR="00FD5E54" w:rsidRDefault="009E0519" w:rsidP="00883869">
            <w:pPr>
              <w:pStyle w:val="Header"/>
              <w:jc w:val="both"/>
            </w:pPr>
            <w:r>
              <w:t xml:space="preserve">The bill authorizes the TBVME to take a disciplinary action authorized by </w:t>
            </w:r>
            <w:r w:rsidR="00D0329B" w:rsidRPr="00D0329B">
              <w:t>the Veterinary Licensing Act</w:t>
            </w:r>
            <w:r w:rsidR="00D0329B">
              <w:t xml:space="preserve"> </w:t>
            </w:r>
            <w:r>
              <w:t>for a violation identified during an inspection.</w:t>
            </w:r>
          </w:p>
          <w:p w14:paraId="26EC19EE" w14:textId="026B91FD" w:rsidR="00674092" w:rsidRDefault="00674092" w:rsidP="00883869">
            <w:pPr>
              <w:pStyle w:val="Header"/>
              <w:jc w:val="both"/>
            </w:pPr>
          </w:p>
          <w:p w14:paraId="762DEAA6" w14:textId="1BEF1C92" w:rsidR="00B00B1D" w:rsidRDefault="009E0519" w:rsidP="00883869">
            <w:pPr>
              <w:pStyle w:val="Header"/>
              <w:jc w:val="both"/>
            </w:pPr>
            <w:r w:rsidRPr="00885018">
              <w:t>S.B. 2155</w:t>
            </w:r>
            <w:r>
              <w:t xml:space="preserve"> replaces the authorization for the TBVME to </w:t>
            </w:r>
            <w:r w:rsidRPr="00B00B1D">
              <w:t>conduct a risk-based inspection of a veterinarian's practice based on information obtained from the veterinarian or another source concerning the veterinarian's use, handling, prescribing, dispensing, or delivery of controlled substances</w:t>
            </w:r>
            <w:r>
              <w:t xml:space="preserve"> with a requirement for the TBVME to</w:t>
            </w:r>
            <w:r w:rsidRPr="00B00B1D">
              <w:t xml:space="preserve"> prioritize inspections relating to key risk factors identified by the </w:t>
            </w:r>
            <w:r>
              <w:t>TBVME</w:t>
            </w:r>
            <w:r w:rsidRPr="00B00B1D">
              <w:t>, including previous violations by the license holder or information concerning a veterinarian's use, handling, prescr</w:t>
            </w:r>
            <w:r w:rsidRPr="00B00B1D">
              <w:t>ibing, dispensing, or delivery of controlled substances.</w:t>
            </w:r>
            <w:r>
              <w:t xml:space="preserve"> The bill authorizes the TBVME to</w:t>
            </w:r>
            <w:r w:rsidRPr="00B00B1D">
              <w:t xml:space="preserve"> use alternative inspection methods, including videoconference or similar technology, instead of conducting an in-person inspection in circumstances the </w:t>
            </w:r>
            <w:r>
              <w:t>TBVME</w:t>
            </w:r>
            <w:r w:rsidRPr="00B00B1D">
              <w:t xml:space="preserve"> considers appropriate.</w:t>
            </w:r>
          </w:p>
          <w:p w14:paraId="7980AE5C" w14:textId="501BEB16" w:rsidR="00E51E32" w:rsidRDefault="00E51E32" w:rsidP="00883869">
            <w:pPr>
              <w:pStyle w:val="Header"/>
              <w:jc w:val="both"/>
            </w:pPr>
          </w:p>
          <w:p w14:paraId="0AE22944" w14:textId="69913B15" w:rsidR="009A5C83" w:rsidRDefault="009E0519" w:rsidP="00883869">
            <w:pPr>
              <w:pStyle w:val="Header"/>
              <w:jc w:val="both"/>
            </w:pPr>
            <w:r w:rsidRPr="00885018">
              <w:t>S.B. 2155</w:t>
            </w:r>
            <w:r w:rsidR="00E51E32">
              <w:t xml:space="preserve"> authorizes the TBVME or executive director</w:t>
            </w:r>
            <w:r>
              <w:t xml:space="preserve">, </w:t>
            </w:r>
            <w:r w:rsidRPr="009A5C83">
              <w:t xml:space="preserve">if the </w:t>
            </w:r>
            <w:r>
              <w:t>TBVME</w:t>
            </w:r>
            <w:r w:rsidRPr="009A5C83">
              <w:t xml:space="preserve"> finds that </w:t>
            </w:r>
            <w:r>
              <w:t>a</w:t>
            </w:r>
            <w:r w:rsidRPr="009A5C83">
              <w:t xml:space="preserve"> license holder has committed an act that is grounds for license denial or disciplinary action</w:t>
            </w:r>
            <w:r>
              <w:t>,</w:t>
            </w:r>
            <w:r w:rsidR="00E51E32">
              <w:t xml:space="preserve"> to order </w:t>
            </w:r>
            <w:r>
              <w:t>the</w:t>
            </w:r>
            <w:r w:rsidR="00E51E32">
              <w:t xml:space="preserve"> license holder to pay a refund to a consumer as provided in an agreed settlement, default order, or TBVME order instead of or in addition to imposing an administrative penalty or sanction.</w:t>
            </w:r>
            <w:r w:rsidR="00415E18">
              <w:t xml:space="preserve"> </w:t>
            </w:r>
            <w:r w:rsidR="00E51E32">
              <w:t xml:space="preserve">The bill </w:t>
            </w:r>
            <w:r w:rsidR="00415E18">
              <w:t>caps t</w:t>
            </w:r>
            <w:r w:rsidR="00E51E32">
              <w:t xml:space="preserve">he amount of </w:t>
            </w:r>
            <w:r w:rsidR="00415E18">
              <w:t>an ordered</w:t>
            </w:r>
            <w:r w:rsidR="00E51E32">
              <w:t xml:space="preserve"> refund </w:t>
            </w:r>
            <w:r w:rsidR="00415E18">
              <w:t xml:space="preserve">at </w:t>
            </w:r>
            <w:r w:rsidR="00E51E32">
              <w:t xml:space="preserve">the amount the consumer paid to the license holder for a service regulated by the </w:t>
            </w:r>
            <w:r w:rsidR="00415E18">
              <w:t>TBVME</w:t>
            </w:r>
            <w:r w:rsidR="00E51E32">
              <w:t xml:space="preserve"> and </w:t>
            </w:r>
            <w:r w:rsidR="00415E18">
              <w:t xml:space="preserve">prohibits the amount of an ordered refund from </w:t>
            </w:r>
            <w:r w:rsidR="00E51E32">
              <w:t>requir</w:t>
            </w:r>
            <w:r w:rsidR="00415E18">
              <w:t>ing</w:t>
            </w:r>
            <w:r w:rsidR="00E51E32">
              <w:t xml:space="preserve"> payment of other damages or estimate harm.</w:t>
            </w:r>
            <w:r>
              <w:t xml:space="preserve"> These provisions expressly </w:t>
            </w:r>
            <w:r w:rsidRPr="009A5C83">
              <w:t xml:space="preserve">do not grant the </w:t>
            </w:r>
            <w:r>
              <w:t>TBVME</w:t>
            </w:r>
            <w:r w:rsidRPr="009A5C83">
              <w:t xml:space="preserve"> jurisdiction over a complaint based solely on the cost of a veterinary service.</w:t>
            </w:r>
          </w:p>
          <w:p w14:paraId="16EC442A" w14:textId="77777777" w:rsidR="00415E18" w:rsidRDefault="00415E18" w:rsidP="00883869">
            <w:pPr>
              <w:pStyle w:val="Header"/>
              <w:jc w:val="both"/>
            </w:pPr>
          </w:p>
          <w:p w14:paraId="7DCC60D4" w14:textId="03948600" w:rsidR="00415E18" w:rsidRDefault="009E0519" w:rsidP="00883869">
            <w:pPr>
              <w:pStyle w:val="Header"/>
              <w:jc w:val="both"/>
            </w:pPr>
            <w:r w:rsidRPr="00885018">
              <w:t>S.B. 2155</w:t>
            </w:r>
            <w:r>
              <w:t xml:space="preserve"> authorizes the TBVME, </w:t>
            </w:r>
            <w:r w:rsidRPr="00415E18">
              <w:t xml:space="preserve">with approval of the governor, </w:t>
            </w:r>
            <w:r>
              <w:t>to</w:t>
            </w:r>
            <w:r w:rsidRPr="00415E18">
              <w:t xml:space="preserve"> enter into an agreement with another state to allow for licensing by reciprocity.</w:t>
            </w:r>
          </w:p>
          <w:p w14:paraId="02B60E5C" w14:textId="344B4830" w:rsidR="00ED1D29" w:rsidRDefault="00ED1D29" w:rsidP="00883869">
            <w:pPr>
              <w:pStyle w:val="Header"/>
              <w:jc w:val="both"/>
            </w:pPr>
          </w:p>
          <w:p w14:paraId="5FAAFA23" w14:textId="73E55AA8" w:rsidR="00ED1D29" w:rsidRDefault="009E0519" w:rsidP="00883869">
            <w:pPr>
              <w:pStyle w:val="Header"/>
              <w:jc w:val="both"/>
            </w:pPr>
            <w:r w:rsidRPr="00885018">
              <w:t>S.B. 2155</w:t>
            </w:r>
            <w:r>
              <w:t xml:space="preserve"> expands the </w:t>
            </w:r>
            <w:r w:rsidR="004C72C9">
              <w:t xml:space="preserve">applicability of the </w:t>
            </w:r>
            <w:r>
              <w:t xml:space="preserve">requirement for the TBVME to </w:t>
            </w:r>
            <w:r w:rsidRPr="00ED1D29">
              <w:t>adopt rules relating to the investigation of complaints filed with the</w:t>
            </w:r>
            <w:r>
              <w:t xml:space="preserve"> TBVME to </w:t>
            </w:r>
            <w:r w:rsidR="004C72C9">
              <w:t>include</w:t>
            </w:r>
            <w:r w:rsidRPr="00ED1D29">
              <w:t xml:space="preserve"> the</w:t>
            </w:r>
            <w:r>
              <w:t xml:space="preserve"> disposition of such complaints. The bill removes the requirements for the rules </w:t>
            </w:r>
            <w:r w:rsidR="00860686">
              <w:t xml:space="preserve">to do the following: </w:t>
            </w:r>
          </w:p>
          <w:p w14:paraId="20F23D1C" w14:textId="17714665" w:rsidR="00860686" w:rsidRDefault="009E0519" w:rsidP="00883869">
            <w:pPr>
              <w:pStyle w:val="Header"/>
              <w:numPr>
                <w:ilvl w:val="0"/>
                <w:numId w:val="5"/>
              </w:numPr>
              <w:jc w:val="both"/>
            </w:pPr>
            <w:r>
              <w:t>ensure that the person who filed the complaint has the opportunity to explain the allegations made in the complaint; and</w:t>
            </w:r>
          </w:p>
          <w:p w14:paraId="0D0966A8" w14:textId="59509A71" w:rsidR="00860686" w:rsidRDefault="009E0519" w:rsidP="00883869">
            <w:pPr>
              <w:pStyle w:val="Header"/>
              <w:numPr>
                <w:ilvl w:val="0"/>
                <w:numId w:val="5"/>
              </w:numPr>
              <w:jc w:val="both"/>
            </w:pPr>
            <w:r>
              <w:t xml:space="preserve">prescribe </w:t>
            </w:r>
            <w:r>
              <w:t>guidelines concerning the categories of complaints that require the use of a private investigator and the procedures for the TBVME to obtain the services of a private investigator.</w:t>
            </w:r>
          </w:p>
          <w:p w14:paraId="4598C0BC" w14:textId="177BBB10" w:rsidR="00674092" w:rsidRDefault="00674092" w:rsidP="00883869">
            <w:pPr>
              <w:pStyle w:val="Header"/>
              <w:jc w:val="both"/>
            </w:pPr>
          </w:p>
          <w:p w14:paraId="395B4C19" w14:textId="7F0F3678" w:rsidR="00674092" w:rsidRDefault="009E0519" w:rsidP="00883869">
            <w:pPr>
              <w:pStyle w:val="Header"/>
              <w:jc w:val="both"/>
            </w:pPr>
            <w:r w:rsidRPr="00885018">
              <w:t>S.B. 2155</w:t>
            </w:r>
            <w:r w:rsidR="00860686">
              <w:t xml:space="preserve"> require</w:t>
            </w:r>
            <w:r w:rsidR="0075232F">
              <w:t>s</w:t>
            </w:r>
            <w:r w:rsidR="00860686">
              <w:t xml:space="preserve"> the TBVME to </w:t>
            </w:r>
            <w:r w:rsidR="00860686" w:rsidRPr="00860686">
              <w:t>assign priorities and investigate complaints based on risk posed to the public by the conduct alleged in the complaint.</w:t>
            </w:r>
            <w:r w:rsidR="00B9100E">
              <w:t xml:space="preserve"> The bill changes the required prioritization of complaints by the TBVME from prioritizing complaints </w:t>
            </w:r>
            <w:r w:rsidR="00B9100E" w:rsidRPr="00B9100E">
              <w:t>to resolve the more serious complaints first</w:t>
            </w:r>
            <w:r w:rsidR="00B9100E">
              <w:t xml:space="preserve"> to prioritizing complaints </w:t>
            </w:r>
            <w:r w:rsidR="00B9100E" w:rsidRPr="00B9100E">
              <w:t>regarding persons engaged in the practice of veterinary medicine without a license</w:t>
            </w:r>
            <w:r w:rsidR="00B9100E">
              <w:t>.</w:t>
            </w:r>
          </w:p>
          <w:p w14:paraId="7C78E54D" w14:textId="77777777" w:rsidR="00922902" w:rsidRDefault="00922902" w:rsidP="00883869">
            <w:pPr>
              <w:pStyle w:val="Header"/>
              <w:jc w:val="both"/>
            </w:pPr>
          </w:p>
          <w:p w14:paraId="6C688239" w14:textId="05A99D52" w:rsidR="00922902" w:rsidRDefault="009E0519" w:rsidP="00883869">
            <w:pPr>
              <w:pStyle w:val="Header"/>
              <w:jc w:val="both"/>
            </w:pPr>
            <w:r w:rsidRPr="00885018">
              <w:t>S.B. 2155</w:t>
            </w:r>
            <w:r>
              <w:t xml:space="preserve"> </w:t>
            </w:r>
            <w:r w:rsidR="00C619D5">
              <w:t xml:space="preserve">revises the requirement for the TBVME to dismiss a complaint determined by the TBVME to </w:t>
            </w:r>
            <w:r w:rsidR="0022015C">
              <w:t xml:space="preserve">be </w:t>
            </w:r>
            <w:r w:rsidR="00C619D5">
              <w:t>baseless or unfounded as follows:</w:t>
            </w:r>
          </w:p>
          <w:p w14:paraId="5F437C63" w14:textId="2FCC5ACA" w:rsidR="00C619D5" w:rsidRDefault="009E0519" w:rsidP="00883869">
            <w:pPr>
              <w:pStyle w:val="Header"/>
              <w:numPr>
                <w:ilvl w:val="0"/>
                <w:numId w:val="6"/>
              </w:numPr>
              <w:jc w:val="both"/>
            </w:pPr>
            <w:r>
              <w:t xml:space="preserve">changes the timeline for the determination from </w:t>
            </w:r>
            <w:r w:rsidRPr="00C619D5">
              <w:t xml:space="preserve">before the 180th day after the date the </w:t>
            </w:r>
            <w:r>
              <w:t>TBVME</w:t>
            </w:r>
            <w:r w:rsidRPr="00C619D5">
              <w:t>'s official investigation of a complaint is commenced</w:t>
            </w:r>
            <w:r>
              <w:t xml:space="preserve"> to at any time; </w:t>
            </w:r>
          </w:p>
          <w:p w14:paraId="6A56AE89" w14:textId="77777777" w:rsidR="0027462D" w:rsidRDefault="009E0519" w:rsidP="00883869">
            <w:pPr>
              <w:pStyle w:val="Header"/>
              <w:numPr>
                <w:ilvl w:val="0"/>
                <w:numId w:val="6"/>
              </w:numPr>
              <w:jc w:val="both"/>
            </w:pPr>
            <w:r>
              <w:t>i</w:t>
            </w:r>
            <w:r w:rsidR="00C619D5">
              <w:t>ncludes as a basis for dismissal of a complaint the determination by the TBVME that a</w:t>
            </w:r>
            <w:r>
              <w:t xml:space="preserve"> complaint does not fall within the TBVME's regulatory jurisdiction;</w:t>
            </w:r>
          </w:p>
          <w:p w14:paraId="6B0B455E" w14:textId="77777777" w:rsidR="00204E89" w:rsidRDefault="009E0519" w:rsidP="00883869">
            <w:pPr>
              <w:pStyle w:val="Header"/>
              <w:numPr>
                <w:ilvl w:val="0"/>
                <w:numId w:val="6"/>
              </w:numPr>
              <w:jc w:val="both"/>
            </w:pPr>
            <w:r>
              <w:t>removes the specification that the board must determine the complaint is baseless or unfounded in accordance with rules adopted to implement the dismissal of such a complaint; and</w:t>
            </w:r>
          </w:p>
          <w:p w14:paraId="1E0E3654" w14:textId="6839E465" w:rsidR="00C619D5" w:rsidRDefault="009E0519" w:rsidP="00883869">
            <w:pPr>
              <w:pStyle w:val="Header"/>
              <w:numPr>
                <w:ilvl w:val="0"/>
                <w:numId w:val="6"/>
              </w:numPr>
              <w:jc w:val="both"/>
            </w:pPr>
            <w:r>
              <w:t xml:space="preserve">applies the dismissal process to an allegation that </w:t>
            </w:r>
            <w:r w:rsidR="003C1AF7">
              <w:t xml:space="preserve">the </w:t>
            </w:r>
            <w:r>
              <w:t xml:space="preserve">TBVME determines is baseless, unfounded, or does not fall within </w:t>
            </w:r>
            <w:r w:rsidR="003C1AF7">
              <w:t xml:space="preserve">the </w:t>
            </w:r>
            <w:r>
              <w:t>TBVME's regulatory jurisdiction</w:t>
            </w:r>
            <w:r w:rsidR="0022015C">
              <w:t>.</w:t>
            </w:r>
          </w:p>
          <w:p w14:paraId="267FCE66" w14:textId="7462D89F" w:rsidR="0022015C" w:rsidRDefault="009E0519" w:rsidP="00883869">
            <w:pPr>
              <w:pStyle w:val="Header"/>
              <w:jc w:val="both"/>
            </w:pPr>
            <w:r>
              <w:t xml:space="preserve">The bill removes the requirement for the TBVME to </w:t>
            </w:r>
            <w:r w:rsidRPr="0022015C">
              <w:t>include a statement in the record of the complaint that the complaint was dismissed because the complaint was baseless or unfounded.</w:t>
            </w:r>
          </w:p>
          <w:p w14:paraId="7E831CF1" w14:textId="77777777" w:rsidR="00674092" w:rsidRDefault="00674092" w:rsidP="00883869">
            <w:pPr>
              <w:pStyle w:val="Header"/>
              <w:jc w:val="both"/>
            </w:pPr>
          </w:p>
          <w:p w14:paraId="5875134F" w14:textId="570512DA" w:rsidR="00381143" w:rsidRDefault="009E0519" w:rsidP="00883869">
            <w:pPr>
              <w:pStyle w:val="Header"/>
              <w:jc w:val="both"/>
            </w:pPr>
            <w:r w:rsidRPr="00885018">
              <w:t>S.B. 2155</w:t>
            </w:r>
            <w:r>
              <w:t xml:space="preserve"> authorizes the TBVME to contract with a qualified individual to assist in reviewing or investigating complaints requiring medical expertise. </w:t>
            </w:r>
            <w:r w:rsidR="003976EA">
              <w:t>The bill,</w:t>
            </w:r>
            <w:r w:rsidR="003976EA" w:rsidRPr="003976EA">
              <w:t xml:space="preserve"> except for an act involving fraud, conspiracy, or malice, </w:t>
            </w:r>
            <w:r w:rsidR="003976EA">
              <w:t xml:space="preserve">grants </w:t>
            </w:r>
            <w:r w:rsidR="007F72F9">
              <w:t xml:space="preserve">such </w:t>
            </w:r>
            <w:r w:rsidR="003976EA" w:rsidRPr="003976EA">
              <w:t xml:space="preserve">an individual with whom the </w:t>
            </w:r>
            <w:r w:rsidR="003976EA">
              <w:t>TBVME</w:t>
            </w:r>
            <w:r w:rsidR="003976EA" w:rsidRPr="003976EA">
              <w:t xml:space="preserve"> contracts </w:t>
            </w:r>
            <w:r w:rsidR="003976EA">
              <w:t>immunity from</w:t>
            </w:r>
            <w:r w:rsidR="003976EA" w:rsidRPr="003976EA">
              <w:t xml:space="preserve"> liability or from disciplinary action under th</w:t>
            </w:r>
            <w:r w:rsidR="003976EA">
              <w:t>e</w:t>
            </w:r>
            <w:r w:rsidR="003976EA" w:rsidRPr="003976EA">
              <w:t xml:space="preserve"> Veterinary Licensing Act</w:t>
            </w:r>
            <w:r w:rsidR="003976EA">
              <w:t xml:space="preserve"> </w:t>
            </w:r>
            <w:r>
              <w:t xml:space="preserve">and </w:t>
            </w:r>
            <w:r w:rsidR="003976EA">
              <w:t xml:space="preserve">prohibits the individual from </w:t>
            </w:r>
            <w:r>
              <w:t>be</w:t>
            </w:r>
            <w:r w:rsidR="003976EA">
              <w:t>ing</w:t>
            </w:r>
            <w:r>
              <w:t xml:space="preserve"> subject to a suit for damages for any act arising from the performance of the individual's duties in:</w:t>
            </w:r>
          </w:p>
          <w:p w14:paraId="2FB03DD6" w14:textId="677B63C1" w:rsidR="00381143" w:rsidRDefault="009E0519" w:rsidP="00883869">
            <w:pPr>
              <w:pStyle w:val="Header"/>
              <w:numPr>
                <w:ilvl w:val="0"/>
                <w:numId w:val="7"/>
              </w:numPr>
              <w:jc w:val="both"/>
            </w:pPr>
            <w:r>
              <w:t>participating in an informal conference to determine the facts of a complaint;</w:t>
            </w:r>
          </w:p>
          <w:p w14:paraId="36522EB7" w14:textId="273EE788" w:rsidR="00381143" w:rsidRDefault="009E0519" w:rsidP="00883869">
            <w:pPr>
              <w:pStyle w:val="Header"/>
              <w:numPr>
                <w:ilvl w:val="0"/>
                <w:numId w:val="7"/>
              </w:numPr>
              <w:jc w:val="both"/>
            </w:pPr>
            <w:r>
              <w:t xml:space="preserve">offering an expert opinion or technical guidance on an alleged violation of </w:t>
            </w:r>
            <w:r w:rsidR="003976EA" w:rsidRPr="003976EA">
              <w:t>the Veterinary Licensing Act</w:t>
            </w:r>
            <w:r w:rsidR="003976EA">
              <w:t xml:space="preserve"> </w:t>
            </w:r>
            <w:r>
              <w:t xml:space="preserve">or of a rule or order issued by the </w:t>
            </w:r>
            <w:r w:rsidR="003976EA">
              <w:t>TBVME</w:t>
            </w:r>
            <w:r>
              <w:t xml:space="preserve"> or executive director;</w:t>
            </w:r>
          </w:p>
          <w:p w14:paraId="180222CF" w14:textId="334503A1" w:rsidR="00381143" w:rsidRDefault="009E0519" w:rsidP="00883869">
            <w:pPr>
              <w:pStyle w:val="Header"/>
              <w:numPr>
                <w:ilvl w:val="0"/>
                <w:numId w:val="7"/>
              </w:numPr>
              <w:jc w:val="both"/>
            </w:pPr>
            <w:r>
              <w:t>testifying at a hearing regarding a complaint; or</w:t>
            </w:r>
          </w:p>
          <w:p w14:paraId="1FBC4EB2" w14:textId="79A90C4E" w:rsidR="00381143" w:rsidRDefault="009E0519" w:rsidP="00883869">
            <w:pPr>
              <w:pStyle w:val="Header"/>
              <w:numPr>
                <w:ilvl w:val="0"/>
                <w:numId w:val="7"/>
              </w:numPr>
              <w:jc w:val="both"/>
            </w:pPr>
            <w:r>
              <w:t>making an evaluation, report, or recommendation regarding a complaint.</w:t>
            </w:r>
          </w:p>
          <w:p w14:paraId="6D28257E" w14:textId="20A37D53" w:rsidR="000162CD" w:rsidRDefault="009E0519" w:rsidP="00883869">
            <w:pPr>
              <w:pStyle w:val="Header"/>
              <w:jc w:val="both"/>
            </w:pPr>
            <w:r>
              <w:t>The bill replaces the prohibition against a</w:t>
            </w:r>
            <w:r w:rsidRPr="000162CD">
              <w:t xml:space="preserve"> veterinarian </w:t>
            </w:r>
            <w:r>
              <w:t>TBVME</w:t>
            </w:r>
            <w:r w:rsidRPr="000162CD">
              <w:t xml:space="preserve"> member who reviews a complaint</w:t>
            </w:r>
            <w:r>
              <w:t xml:space="preserve"> that requires medical expertise</w:t>
            </w:r>
            <w:r w:rsidRPr="000162CD">
              <w:t xml:space="preserve"> participat</w:t>
            </w:r>
            <w:r>
              <w:t>ing</w:t>
            </w:r>
            <w:r w:rsidRPr="000162CD">
              <w:t xml:space="preserve"> in any subsequent disciplinary proceeding related to the complaint</w:t>
            </w:r>
            <w:r>
              <w:t xml:space="preserve"> with a prohibition against such a </w:t>
            </w:r>
            <w:r w:rsidRPr="000162CD">
              <w:t>member deliberat</w:t>
            </w:r>
            <w:r>
              <w:t>ing</w:t>
            </w:r>
            <w:r w:rsidRPr="000162CD">
              <w:t xml:space="preserve"> or vot</w:t>
            </w:r>
            <w:r>
              <w:t>ing</w:t>
            </w:r>
            <w:r w:rsidRPr="000162CD">
              <w:t xml:space="preserve"> in any</w:t>
            </w:r>
            <w:r w:rsidR="00173AE3">
              <w:t xml:space="preserve"> such</w:t>
            </w:r>
            <w:r w:rsidRPr="000162CD">
              <w:t xml:space="preserve"> proceeding.</w:t>
            </w:r>
          </w:p>
          <w:p w14:paraId="5B9BCEF9" w14:textId="2AC2AD9A" w:rsidR="001315FA" w:rsidRDefault="001315FA" w:rsidP="00883869">
            <w:pPr>
              <w:pStyle w:val="Header"/>
              <w:jc w:val="both"/>
            </w:pPr>
          </w:p>
          <w:p w14:paraId="15293268" w14:textId="78B11AA5" w:rsidR="001315FA" w:rsidRDefault="009E0519" w:rsidP="00883869">
            <w:pPr>
              <w:pStyle w:val="Header"/>
              <w:jc w:val="both"/>
            </w:pPr>
            <w:r w:rsidRPr="00885018">
              <w:t>S.B. 2155</w:t>
            </w:r>
            <w:r>
              <w:t xml:space="preserve"> replaces the authorization for the TBVME to </w:t>
            </w:r>
            <w:r w:rsidRPr="001315FA">
              <w:t xml:space="preserve">delegate to a committee of </w:t>
            </w:r>
            <w:r>
              <w:t>TBVME</w:t>
            </w:r>
            <w:r w:rsidRPr="001315FA">
              <w:t xml:space="preserve"> staff the authority to dismiss or enter into an agreed settlement of a complaint that does not require medical expertise</w:t>
            </w:r>
            <w:r>
              <w:t xml:space="preserve"> with a requirement for the TBVME to </w:t>
            </w:r>
            <w:r w:rsidRPr="001315FA">
              <w:t>adopt rules relating to the evaluation and disposition of complaints not requiring medical expertise.</w:t>
            </w:r>
          </w:p>
          <w:p w14:paraId="7ABD1512" w14:textId="77777777" w:rsidR="00674092" w:rsidRDefault="00674092" w:rsidP="00883869">
            <w:pPr>
              <w:pStyle w:val="Header"/>
              <w:jc w:val="both"/>
            </w:pPr>
          </w:p>
          <w:p w14:paraId="3D613C96" w14:textId="3D5829E5" w:rsidR="00A155ED" w:rsidRPr="002C14B4" w:rsidRDefault="009E0519" w:rsidP="00883869">
            <w:pPr>
              <w:pStyle w:val="Header"/>
              <w:jc w:val="both"/>
            </w:pPr>
            <w:r w:rsidRPr="00885018">
              <w:t>S.B. 2155</w:t>
            </w:r>
            <w:r w:rsidRPr="002C14B4">
              <w:t xml:space="preserve"> </w:t>
            </w:r>
            <w:r w:rsidRPr="00624957">
              <w:t xml:space="preserve">repeals provisions relating to </w:t>
            </w:r>
            <w:r w:rsidRPr="002C14B4">
              <w:t>the</w:t>
            </w:r>
            <w:r w:rsidR="003827ED">
              <w:t xml:space="preserve"> timely</w:t>
            </w:r>
            <w:r w:rsidRPr="002C14B4">
              <w:t xml:space="preserve"> disposition </w:t>
            </w:r>
            <w:r w:rsidR="003827ED">
              <w:t xml:space="preserve">by the TBVME </w:t>
            </w:r>
            <w:r w:rsidRPr="002C14B4">
              <w:t>of a complaint.</w:t>
            </w:r>
          </w:p>
          <w:p w14:paraId="2C8BA6E5" w14:textId="77777777" w:rsidR="00C63D09" w:rsidRDefault="00C63D09" w:rsidP="00883869">
            <w:pPr>
              <w:pStyle w:val="Header"/>
              <w:jc w:val="both"/>
            </w:pPr>
          </w:p>
          <w:p w14:paraId="69C0E1B5" w14:textId="7A4C1D11" w:rsidR="00C63D09" w:rsidRDefault="009E0519" w:rsidP="00883869">
            <w:pPr>
              <w:pStyle w:val="Header"/>
              <w:jc w:val="both"/>
            </w:pPr>
            <w:r w:rsidRPr="00885018">
              <w:t>S.B. 2155</w:t>
            </w:r>
            <w:r>
              <w:t xml:space="preserve"> removes provisions that do the following: </w:t>
            </w:r>
          </w:p>
          <w:p w14:paraId="6A7E1FE4" w14:textId="59E9188B" w:rsidR="00C63D09" w:rsidRDefault="009E0519" w:rsidP="00883869">
            <w:pPr>
              <w:pStyle w:val="Header"/>
              <w:numPr>
                <w:ilvl w:val="0"/>
                <w:numId w:val="9"/>
              </w:numPr>
              <w:jc w:val="both"/>
            </w:pPr>
            <w:r>
              <w:t>establish that, e</w:t>
            </w:r>
            <w:r w:rsidRPr="00C63D09">
              <w:t>xcept as</w:t>
            </w:r>
            <w:r>
              <w:t xml:space="preserve"> otherwise</w:t>
            </w:r>
            <w:r w:rsidRPr="00C63D09">
              <w:t xml:space="preserve"> provided, a </w:t>
            </w:r>
            <w:r>
              <w:t>TBVME</w:t>
            </w:r>
            <w:r w:rsidRPr="00C63D09">
              <w:t xml:space="preserve"> record is a public record and is available for public inspection during normal business hours</w:t>
            </w:r>
            <w:r>
              <w:t>; and</w:t>
            </w:r>
          </w:p>
          <w:p w14:paraId="09A751B6" w14:textId="0CD483B2" w:rsidR="00C63D09" w:rsidRDefault="009E0519" w:rsidP="00883869">
            <w:pPr>
              <w:pStyle w:val="Header"/>
              <w:numPr>
                <w:ilvl w:val="0"/>
                <w:numId w:val="9"/>
              </w:numPr>
              <w:jc w:val="both"/>
            </w:pPr>
            <w:r>
              <w:t>establish that, e</w:t>
            </w:r>
            <w:r w:rsidRPr="00C63D09">
              <w:t>xcept as</w:t>
            </w:r>
            <w:r>
              <w:t xml:space="preserve"> otherwise</w:t>
            </w:r>
            <w:r w:rsidRPr="00C63D09">
              <w:t xml:space="preserve"> provided, each complaint, investigation file and record, and other investigation report and all other investigative information in the possession of or received or gathered by the </w:t>
            </w:r>
            <w:r>
              <w:t>TBVME</w:t>
            </w:r>
            <w:r w:rsidRPr="00C63D09">
              <w:t xml:space="preserve"> or the </w:t>
            </w:r>
            <w:r>
              <w:t>TBVME</w:t>
            </w:r>
            <w:r w:rsidRPr="00C63D09">
              <w:t xml:space="preserve">'s employees or agents relating to a license holder, an application for license, or a criminal investigation or proceeding is privileged and confidential and is not subject to discovery, subpoena, or other means of legal compulsion for release to anyone other than the </w:t>
            </w:r>
            <w:r>
              <w:t>TBVME</w:t>
            </w:r>
            <w:r w:rsidRPr="00C63D09">
              <w:t xml:space="preserve"> or the </w:t>
            </w:r>
            <w:r>
              <w:t>TBVME</w:t>
            </w:r>
            <w:r w:rsidRPr="00C63D09">
              <w:t>'s emplo</w:t>
            </w:r>
            <w:r w:rsidRPr="00C63D09">
              <w:t>yees or agents involved in discipline of a license holder.</w:t>
            </w:r>
          </w:p>
          <w:p w14:paraId="3FE1DE1F" w14:textId="6D5B95CB" w:rsidR="00C63D09" w:rsidRDefault="009E0519" w:rsidP="00883869">
            <w:pPr>
              <w:pStyle w:val="Header"/>
              <w:jc w:val="both"/>
            </w:pPr>
            <w:r>
              <w:t>The bill replaces those provisions with provisions that do the following:</w:t>
            </w:r>
          </w:p>
          <w:p w14:paraId="08EA41B9" w14:textId="74B69AB4" w:rsidR="00C63D09" w:rsidRDefault="009E0519" w:rsidP="00883869">
            <w:pPr>
              <w:pStyle w:val="Header"/>
              <w:numPr>
                <w:ilvl w:val="0"/>
                <w:numId w:val="10"/>
              </w:numPr>
              <w:jc w:val="both"/>
            </w:pPr>
            <w:r>
              <w:t xml:space="preserve">establish that, except as otherwise provided, a complaint and investigation concerning a person to whom the </w:t>
            </w:r>
            <w:r w:rsidRPr="00C63D09">
              <w:t>Veterinary Licensing Act</w:t>
            </w:r>
            <w:r>
              <w:t xml:space="preserve"> applies, and all information and materials subpoenaed or compiled by the TBVME in connection with the complaint and investigation, are confidential and not subject to disclosure under </w:t>
            </w:r>
            <w:r w:rsidRPr="00373FD5">
              <w:t>state public information law</w:t>
            </w:r>
            <w:r>
              <w:t xml:space="preserve"> or to disclosure, discovery, subpoena, or other means of legal compulsion for their release to any person; and </w:t>
            </w:r>
          </w:p>
          <w:p w14:paraId="00BDAFD0" w14:textId="40992013" w:rsidR="00373FD5" w:rsidRDefault="009E0519" w:rsidP="00883869">
            <w:pPr>
              <w:pStyle w:val="Header"/>
              <w:numPr>
                <w:ilvl w:val="0"/>
                <w:numId w:val="10"/>
              </w:numPr>
              <w:jc w:val="both"/>
            </w:pPr>
            <w:r>
              <w:t>authorize the TBVME to disclose information regarding a complaint or investigation to the following:</w:t>
            </w:r>
          </w:p>
          <w:p w14:paraId="2AEC75D2" w14:textId="156CE2BC" w:rsidR="00373FD5" w:rsidRDefault="009E0519" w:rsidP="00883869">
            <w:pPr>
              <w:pStyle w:val="Header"/>
              <w:numPr>
                <w:ilvl w:val="1"/>
                <w:numId w:val="10"/>
              </w:numPr>
              <w:jc w:val="both"/>
            </w:pPr>
            <w:r>
              <w:t xml:space="preserve">a person providing testimony or review on the TBVME's behalf in a </w:t>
            </w:r>
            <w:r>
              <w:t>disciplinary proceeding;</w:t>
            </w:r>
          </w:p>
          <w:p w14:paraId="1B684861" w14:textId="53CBAB40" w:rsidR="00373FD5" w:rsidRDefault="009E0519" w:rsidP="00883869">
            <w:pPr>
              <w:pStyle w:val="Header"/>
              <w:numPr>
                <w:ilvl w:val="1"/>
                <w:numId w:val="10"/>
              </w:numPr>
              <w:jc w:val="both"/>
            </w:pPr>
            <w:r>
              <w:t>a respondent or the respondent's authorized representative;</w:t>
            </w:r>
          </w:p>
          <w:p w14:paraId="3BA6D381" w14:textId="016CFEDE" w:rsidR="00373FD5" w:rsidRDefault="009E0519" w:rsidP="00883869">
            <w:pPr>
              <w:pStyle w:val="Header"/>
              <w:numPr>
                <w:ilvl w:val="1"/>
                <w:numId w:val="10"/>
              </w:numPr>
              <w:jc w:val="both"/>
            </w:pPr>
            <w:r>
              <w:t>a professional licensing, credentialing, or disciplinary entity;</w:t>
            </w:r>
          </w:p>
          <w:p w14:paraId="26BA6B3B" w14:textId="712D24D5" w:rsidR="00373FD5" w:rsidRDefault="009E0519" w:rsidP="00883869">
            <w:pPr>
              <w:pStyle w:val="Header"/>
              <w:numPr>
                <w:ilvl w:val="1"/>
                <w:numId w:val="10"/>
              </w:numPr>
              <w:jc w:val="both"/>
            </w:pPr>
            <w:r>
              <w:t>a peer assistance program approved by the TBVME;</w:t>
            </w:r>
          </w:p>
          <w:p w14:paraId="07E68741" w14:textId="358D8794" w:rsidR="00373FD5" w:rsidRDefault="009E0519" w:rsidP="00883869">
            <w:pPr>
              <w:pStyle w:val="Header"/>
              <w:numPr>
                <w:ilvl w:val="1"/>
                <w:numId w:val="10"/>
              </w:numPr>
              <w:jc w:val="both"/>
            </w:pPr>
            <w:r>
              <w:t>a law enforcement agency; or</w:t>
            </w:r>
          </w:p>
          <w:p w14:paraId="63E9DB04" w14:textId="4EF55AC4" w:rsidR="00373FD5" w:rsidRDefault="009E0519" w:rsidP="00883869">
            <w:pPr>
              <w:pStyle w:val="Header"/>
              <w:numPr>
                <w:ilvl w:val="1"/>
                <w:numId w:val="10"/>
              </w:numPr>
              <w:jc w:val="both"/>
            </w:pPr>
            <w:r>
              <w:t>a person engaged in bona fide research, if all individual-identifying information has been deleted.</w:t>
            </w:r>
          </w:p>
          <w:p w14:paraId="58EA30E2" w14:textId="0FAC0789" w:rsidR="00674092" w:rsidRDefault="009E0519" w:rsidP="00883869">
            <w:pPr>
              <w:pStyle w:val="Header"/>
              <w:jc w:val="both"/>
            </w:pPr>
            <w:r>
              <w:t>The bill prohibits the TBVME from</w:t>
            </w:r>
            <w:r w:rsidR="00EE049E" w:rsidRPr="00E27343">
              <w:t xml:space="preserve"> be</w:t>
            </w:r>
            <w:r>
              <w:t>ing</w:t>
            </w:r>
            <w:r w:rsidR="00EE049E" w:rsidRPr="00E27343">
              <w:t xml:space="preserve"> compelled to release or disclose complaint and investigation information or materials to </w:t>
            </w:r>
            <w:r>
              <w:t>such a listed</w:t>
            </w:r>
            <w:r w:rsidR="00EE049E" w:rsidRPr="00E27343">
              <w:t xml:space="preserve"> person if the </w:t>
            </w:r>
            <w:r>
              <w:t>TBVME</w:t>
            </w:r>
            <w:r w:rsidR="00EE049E" w:rsidRPr="00E27343">
              <w:t xml:space="preserve"> has not issued a notice of alleged violation related to the information or materials.</w:t>
            </w:r>
            <w:r w:rsidR="00641F83">
              <w:t xml:space="preserve"> </w:t>
            </w:r>
            <w:r>
              <w:t>The bill establishes that n</w:t>
            </w:r>
            <w:r w:rsidR="00EE049E" w:rsidRPr="00E27343">
              <w:t xml:space="preserve">otices of alleged violation and disciplinary orders, including warnings and reprimands, issued by the </w:t>
            </w:r>
            <w:r>
              <w:t>TBVME</w:t>
            </w:r>
            <w:r w:rsidR="00EE049E" w:rsidRPr="00E27343">
              <w:t xml:space="preserve"> are not confidential and are subject to disclosure in accordance with </w:t>
            </w:r>
            <w:r w:rsidR="00641F83" w:rsidRPr="00641F83">
              <w:t>state public information law</w:t>
            </w:r>
            <w:r w:rsidR="00EE049E" w:rsidRPr="00E27343">
              <w:t>.</w:t>
            </w:r>
            <w:r w:rsidR="00641F83">
              <w:t xml:space="preserve"> The bill authorizes the TBVME, </w:t>
            </w:r>
            <w:r w:rsidR="00EE049E" w:rsidRPr="00E27343">
              <w:t xml:space="preserve">if an investigation would be jeopardized by the disclosure of information relating to a complaint or investigation, </w:t>
            </w:r>
            <w:r w:rsidR="00641F83">
              <w:t>to</w:t>
            </w:r>
            <w:r w:rsidR="00EE049E" w:rsidRPr="00E27343">
              <w:t xml:space="preserve"> temporarily withhold or otherwise refrain from disclosing to any person any information or materials that the </w:t>
            </w:r>
            <w:r w:rsidR="00641F83">
              <w:t>TBVME</w:t>
            </w:r>
            <w:r w:rsidR="00EE049E" w:rsidRPr="00E27343">
              <w:t xml:space="preserve"> would otherwise be required to disclose.</w:t>
            </w:r>
          </w:p>
          <w:p w14:paraId="6BE25F2C" w14:textId="2AE08669" w:rsidR="003F5B7B" w:rsidRDefault="003F5B7B" w:rsidP="00883869">
            <w:pPr>
              <w:pStyle w:val="Header"/>
              <w:jc w:val="both"/>
            </w:pPr>
          </w:p>
          <w:p w14:paraId="7DBCF59E" w14:textId="5503FE13" w:rsidR="003F5B7B" w:rsidRDefault="009E0519" w:rsidP="00883869">
            <w:pPr>
              <w:pStyle w:val="Header"/>
              <w:jc w:val="both"/>
            </w:pPr>
            <w:r w:rsidRPr="00885018">
              <w:t>S.B. 2155</w:t>
            </w:r>
            <w:r w:rsidR="00387D2C">
              <w:t xml:space="preserve"> </w:t>
            </w:r>
            <w:r>
              <w:t xml:space="preserve">removes the requirements for the TBVME to do the following: </w:t>
            </w:r>
          </w:p>
          <w:p w14:paraId="655D9C08" w14:textId="1484462D" w:rsidR="00387D2C" w:rsidRDefault="009E0519" w:rsidP="00883869">
            <w:pPr>
              <w:pStyle w:val="Header"/>
              <w:numPr>
                <w:ilvl w:val="0"/>
                <w:numId w:val="11"/>
              </w:numPr>
              <w:jc w:val="both"/>
            </w:pPr>
            <w:r w:rsidRPr="003F5B7B">
              <w:t xml:space="preserve">conduct </w:t>
            </w:r>
            <w:r>
              <w:t>a veterinarian licensing</w:t>
            </w:r>
            <w:r w:rsidRPr="003F5B7B">
              <w:t xml:space="preserve"> examination at a time and place the </w:t>
            </w:r>
            <w:r>
              <w:t>TBVME</w:t>
            </w:r>
            <w:r w:rsidRPr="003F5B7B">
              <w:t xml:space="preserve"> determines is convenient for applicants</w:t>
            </w:r>
            <w:r>
              <w:t>; and</w:t>
            </w:r>
          </w:p>
          <w:p w14:paraId="53C1B9D9" w14:textId="3F3E9DF5" w:rsidR="003F5B7B" w:rsidRDefault="009E0519" w:rsidP="00883869">
            <w:pPr>
              <w:pStyle w:val="Header"/>
              <w:numPr>
                <w:ilvl w:val="0"/>
                <w:numId w:val="11"/>
              </w:numPr>
              <w:jc w:val="both"/>
            </w:pPr>
            <w:r w:rsidRPr="003F5B7B">
              <w:t>examine each qualified applicant who attends the examination</w:t>
            </w:r>
            <w:r>
              <w:t>.</w:t>
            </w:r>
          </w:p>
          <w:p w14:paraId="43E31440" w14:textId="46F65B5A" w:rsidR="00674092" w:rsidRDefault="009E0519" w:rsidP="00883869">
            <w:pPr>
              <w:pStyle w:val="Header"/>
              <w:jc w:val="both"/>
            </w:pPr>
            <w:r>
              <w:t xml:space="preserve">The bill replaces the manner in which the TBVME is required to </w:t>
            </w:r>
            <w:r w:rsidRPr="003F5B7B">
              <w:t>provide notice of a licensing examination</w:t>
            </w:r>
            <w:r>
              <w:t xml:space="preserve"> from providing the notice by </w:t>
            </w:r>
            <w:r w:rsidRPr="003F5B7B">
              <w:t>publication in a newspaper or periodical</w:t>
            </w:r>
            <w:r>
              <w:t xml:space="preserve"> to providing the notice on its website.</w:t>
            </w:r>
            <w:r w:rsidR="00B45B84">
              <w:t xml:space="preserve"> </w:t>
            </w:r>
            <w:r w:rsidR="004A6309">
              <w:t xml:space="preserve">The bill </w:t>
            </w:r>
            <w:r w:rsidR="004A6309" w:rsidRPr="00624957">
              <w:t xml:space="preserve">repeals a provision that </w:t>
            </w:r>
            <w:r w:rsidR="004A6309">
              <w:t xml:space="preserve">requires the TBVME to </w:t>
            </w:r>
            <w:r w:rsidR="004A6309" w:rsidRPr="004A6309">
              <w:t xml:space="preserve">conduct licensing examinations at least twice each year as provided by </w:t>
            </w:r>
            <w:r w:rsidR="004A6309">
              <w:t>TBVME</w:t>
            </w:r>
            <w:r w:rsidR="004A6309" w:rsidRPr="004A6309">
              <w:t xml:space="preserve"> rule</w:t>
            </w:r>
            <w:r w:rsidR="00B45B84">
              <w:t xml:space="preserve">, but the bill retains a provision that requires the TBVME to </w:t>
            </w:r>
            <w:r w:rsidR="00B45B84" w:rsidRPr="00B45B84">
              <w:t xml:space="preserve">conduct licensing examinations for veterinarians as provided by </w:t>
            </w:r>
            <w:r w:rsidR="00B45B84">
              <w:t>TBVME</w:t>
            </w:r>
            <w:r w:rsidR="00B45B84" w:rsidRPr="00B45B84">
              <w:t xml:space="preserve"> rule</w:t>
            </w:r>
            <w:r w:rsidR="00B45B84">
              <w:t>.</w:t>
            </w:r>
          </w:p>
          <w:p w14:paraId="798CBB3B" w14:textId="77777777" w:rsidR="00674092" w:rsidRDefault="00674092" w:rsidP="00883869">
            <w:pPr>
              <w:pStyle w:val="Header"/>
              <w:jc w:val="both"/>
            </w:pPr>
          </w:p>
          <w:p w14:paraId="52AB1DFF" w14:textId="15370422" w:rsidR="0019603B" w:rsidRDefault="009E0519" w:rsidP="00883869">
            <w:pPr>
              <w:pStyle w:val="Header"/>
              <w:jc w:val="both"/>
            </w:pPr>
            <w:r w:rsidRPr="00885018">
              <w:t>S.B. 2155</w:t>
            </w:r>
            <w:r>
              <w:t xml:space="preserve"> </w:t>
            </w:r>
            <w:r w:rsidR="00D013AA">
              <w:t xml:space="preserve">removes provisions that do the following: </w:t>
            </w:r>
          </w:p>
          <w:p w14:paraId="13A9CA59" w14:textId="4518F775" w:rsidR="00D013AA" w:rsidRDefault="009E0519" w:rsidP="00883869">
            <w:pPr>
              <w:pStyle w:val="Header"/>
              <w:numPr>
                <w:ilvl w:val="0"/>
                <w:numId w:val="28"/>
              </w:numPr>
              <w:jc w:val="both"/>
            </w:pPr>
            <w:r>
              <w:t>require the TBVME, o</w:t>
            </w:r>
            <w:r w:rsidRPr="00D013AA">
              <w:t xml:space="preserve">n conviction of a license holder of a felony </w:t>
            </w:r>
            <w:r w:rsidR="003B200B">
              <w:t xml:space="preserve">of an inhalant paraphernalia </w:t>
            </w:r>
            <w:r w:rsidR="003B200B" w:rsidRPr="003B200B">
              <w:t>offense</w:t>
            </w:r>
            <w:r w:rsidRPr="003B200B">
              <w:t xml:space="preserve"> or </w:t>
            </w:r>
            <w:r w:rsidR="003B200B" w:rsidRPr="003B200B">
              <w:t>under the Texas Controlled Substances Act</w:t>
            </w:r>
            <w:r w:rsidRPr="003B200B">
              <w:t xml:space="preserve"> or </w:t>
            </w:r>
            <w:r w:rsidR="003B200B" w:rsidRPr="003B200B">
              <w:t>the Texas Dangerous Drug Act</w:t>
            </w:r>
            <w:r w:rsidRPr="003B200B">
              <w:t xml:space="preserve">, </w:t>
            </w:r>
            <w:r>
              <w:t xml:space="preserve">to impose, </w:t>
            </w:r>
            <w:r w:rsidRPr="00D013AA">
              <w:t xml:space="preserve">after conducting an administrative hearing in which the fact of conviction is determined, a penalty </w:t>
            </w:r>
            <w:r w:rsidRPr="00936BDB">
              <w:t xml:space="preserve">as provided by </w:t>
            </w:r>
            <w:r w:rsidR="00936BDB" w:rsidRPr="00936BDB">
              <w:t>applicable provisions</w:t>
            </w:r>
            <w:r w:rsidRPr="00936BDB">
              <w:t xml:space="preserve">; </w:t>
            </w:r>
          </w:p>
          <w:p w14:paraId="3865F2CD" w14:textId="7125B94F" w:rsidR="00D013AA" w:rsidRDefault="009E0519" w:rsidP="00883869">
            <w:pPr>
              <w:pStyle w:val="Header"/>
              <w:numPr>
                <w:ilvl w:val="0"/>
                <w:numId w:val="28"/>
              </w:numPr>
              <w:jc w:val="both"/>
            </w:pPr>
            <w:r>
              <w:t>require the TBVME to</w:t>
            </w:r>
            <w:r w:rsidRPr="00D013AA">
              <w:t xml:space="preserve"> set the amount of the penalty to match the seriousness of the conviction</w:t>
            </w:r>
            <w:r>
              <w:t>; and</w:t>
            </w:r>
          </w:p>
          <w:p w14:paraId="07658BBE" w14:textId="57D68990" w:rsidR="00D013AA" w:rsidRDefault="009E0519" w:rsidP="00883869">
            <w:pPr>
              <w:pStyle w:val="Header"/>
              <w:numPr>
                <w:ilvl w:val="0"/>
                <w:numId w:val="28"/>
              </w:numPr>
              <w:jc w:val="both"/>
            </w:pPr>
            <w:r>
              <w:t xml:space="preserve">authorize the TBVME to reinstate or reissue </w:t>
            </w:r>
            <w:r w:rsidR="00C34A66">
              <w:t>the</w:t>
            </w:r>
            <w:r>
              <w:t xml:space="preserve"> </w:t>
            </w:r>
            <w:r w:rsidR="00C34A66" w:rsidRPr="00C34A66">
              <w:t xml:space="preserve">suspended or revoked </w:t>
            </w:r>
            <w:r>
              <w:t>license only on an express determination based on substantial evidence contained in an investigative report indicating that reinstatement or reissuance of the license is in the best interests of the public and the person whose license has been suspended or revoked.</w:t>
            </w:r>
          </w:p>
          <w:p w14:paraId="724DECF8" w14:textId="10F0A597" w:rsidR="00F07BE2" w:rsidRDefault="009E0519" w:rsidP="00883869">
            <w:pPr>
              <w:pStyle w:val="Header"/>
              <w:jc w:val="both"/>
            </w:pPr>
            <w:r>
              <w:t xml:space="preserve">The bill replaces those provisions with an authorization for the TBVME, if a person's license has been revoked by </w:t>
            </w:r>
            <w:r w:rsidR="00490FFC">
              <w:t xml:space="preserve">applicable </w:t>
            </w:r>
            <w:r>
              <w:t xml:space="preserve">operation of law upon imprisonment after a conviction of a felony </w:t>
            </w:r>
            <w:r w:rsidR="00C34A66" w:rsidRPr="003B200B">
              <w:t>under the Texas Controlled Substances Act or the Texas Dangerous Drug Act</w:t>
            </w:r>
            <w:r>
              <w:t xml:space="preserve"> or has been revoked by the TBVME upon conviction of a license holder of an</w:t>
            </w:r>
            <w:r w:rsidR="00490FFC">
              <w:t xml:space="preserve"> </w:t>
            </w:r>
            <w:r w:rsidR="00490FFC" w:rsidRPr="00490FFC">
              <w:t>inhalant paraphernalia</w:t>
            </w:r>
            <w:r w:rsidR="00490FFC">
              <w:t xml:space="preserve"> </w:t>
            </w:r>
            <w:r>
              <w:t xml:space="preserve">offense or of any offense </w:t>
            </w:r>
            <w:r w:rsidR="00C34A66" w:rsidRPr="003B200B">
              <w:t>under the Texas Controlled Substances Act or the Texas Dangerous Drug Act</w:t>
            </w:r>
            <w:r>
              <w:t>,</w:t>
            </w:r>
            <w:r w:rsidR="00490FFC">
              <w:t xml:space="preserve"> </w:t>
            </w:r>
            <w:r>
              <w:t>to reinstate or reissue the license only upon determining that reinstatement or reissuance of the license is in the best interests of the public and the person wh</w:t>
            </w:r>
            <w:r>
              <w:t>ose license has been revoked.</w:t>
            </w:r>
          </w:p>
          <w:p w14:paraId="26F7BA6D" w14:textId="2F0ACC69" w:rsidR="00674092" w:rsidRDefault="00674092" w:rsidP="00883869">
            <w:pPr>
              <w:pStyle w:val="Header"/>
              <w:jc w:val="both"/>
            </w:pPr>
          </w:p>
          <w:p w14:paraId="2F8F2CF5" w14:textId="7AA64F09" w:rsidR="00D165D8" w:rsidRDefault="009E0519" w:rsidP="00883869">
            <w:pPr>
              <w:pStyle w:val="Header"/>
              <w:jc w:val="both"/>
            </w:pPr>
            <w:r w:rsidRPr="00885018">
              <w:t>S.B. 2155</w:t>
            </w:r>
            <w:r w:rsidR="00CC2FCA">
              <w:t xml:space="preserve"> removes the authorization for the </w:t>
            </w:r>
            <w:r>
              <w:t xml:space="preserve">TBVME to </w:t>
            </w:r>
            <w:r w:rsidR="00CC2FCA" w:rsidRPr="00CC2FCA">
              <w:t>conduct deliberations relating to a disciplinary action during executive session</w:t>
            </w:r>
            <w:r>
              <w:t xml:space="preserve"> and the requirement for the TBVME, a</w:t>
            </w:r>
            <w:r w:rsidR="00CC2FCA" w:rsidRPr="00CC2FCA">
              <w:t xml:space="preserve">t the conclusion of those deliberations, </w:t>
            </w:r>
            <w:r>
              <w:t>to</w:t>
            </w:r>
            <w:r w:rsidR="00CC2FCA" w:rsidRPr="00CC2FCA">
              <w:t xml:space="preserve"> vote and announce its decision to the license holder in open session</w:t>
            </w:r>
            <w:r>
              <w:t xml:space="preserve">. The bill requires the TBVME </w:t>
            </w:r>
            <w:r w:rsidRPr="00D165D8">
              <w:t>by rule</w:t>
            </w:r>
            <w:r>
              <w:t xml:space="preserve"> to</w:t>
            </w:r>
            <w:r w:rsidRPr="00D165D8">
              <w:t xml:space="preserve"> prescribe notice procedures for proceedings</w:t>
            </w:r>
            <w:r>
              <w:t xml:space="preserve"> under the </w:t>
            </w:r>
            <w:r w:rsidRPr="00D165D8">
              <w:t>Veterinary Licensing Act</w:t>
            </w:r>
            <w:r>
              <w:t xml:space="preserve"> relating to license denial and disciplinary procedures.</w:t>
            </w:r>
          </w:p>
          <w:p w14:paraId="49E25375" w14:textId="77777777" w:rsidR="00B85AEE" w:rsidRDefault="00B85AEE" w:rsidP="00883869">
            <w:pPr>
              <w:pStyle w:val="Header"/>
              <w:jc w:val="both"/>
            </w:pPr>
          </w:p>
          <w:p w14:paraId="57DE0D61" w14:textId="5932FF6F" w:rsidR="00100515" w:rsidRDefault="009E0519" w:rsidP="00883869">
            <w:pPr>
              <w:pStyle w:val="Header"/>
              <w:jc w:val="both"/>
            </w:pPr>
            <w:r w:rsidRPr="00885018">
              <w:t>S.B. 2155</w:t>
            </w:r>
            <w:r w:rsidR="00B85AEE">
              <w:t xml:space="preserve">, with respect to the requirement that TBVME rules relating to informal proceedings </w:t>
            </w:r>
            <w:r w:rsidR="00B85AEE" w:rsidRPr="00B85AEE">
              <w:t xml:space="preserve">require the presence of the </w:t>
            </w:r>
            <w:r w:rsidR="00B85AEE">
              <w:t>TBVME</w:t>
            </w:r>
            <w:r w:rsidR="00B85AEE" w:rsidRPr="00B85AEE">
              <w:t xml:space="preserve">'s general counsel or a representative of the attorney general during an informal proceeding to advise the </w:t>
            </w:r>
            <w:r w:rsidR="00B85AEE">
              <w:t>TBVME</w:t>
            </w:r>
            <w:r w:rsidR="00B85AEE" w:rsidRPr="00B85AEE">
              <w:t xml:space="preserve"> or the </w:t>
            </w:r>
            <w:r w:rsidR="00B85AEE">
              <w:t>TBVME</w:t>
            </w:r>
            <w:r w:rsidR="00B85AEE" w:rsidRPr="00B85AEE">
              <w:t>'s employees</w:t>
            </w:r>
            <w:r w:rsidR="00B85AEE">
              <w:t xml:space="preserve">, </w:t>
            </w:r>
            <w:r>
              <w:t xml:space="preserve">replaces the TBVME's general counsel with </w:t>
            </w:r>
            <w:r w:rsidRPr="00100515">
              <w:t xml:space="preserve">a member of the </w:t>
            </w:r>
            <w:r>
              <w:t>TBVME</w:t>
            </w:r>
            <w:r w:rsidRPr="00100515">
              <w:t>'s legal staff</w:t>
            </w:r>
            <w:r>
              <w:t>.</w:t>
            </w:r>
            <w:r w:rsidR="00A56819">
              <w:t xml:space="preserve"> </w:t>
            </w:r>
            <w:r>
              <w:t xml:space="preserve">The bill removes </w:t>
            </w:r>
            <w:r w:rsidR="00A56819">
              <w:t xml:space="preserve">the following </w:t>
            </w:r>
            <w:r>
              <w:t>provisions:</w:t>
            </w:r>
          </w:p>
          <w:p w14:paraId="4D4A5DB4" w14:textId="6A230221" w:rsidR="00100515" w:rsidRDefault="009E0519" w:rsidP="00883869">
            <w:pPr>
              <w:pStyle w:val="Header"/>
              <w:numPr>
                <w:ilvl w:val="0"/>
                <w:numId w:val="29"/>
              </w:numPr>
              <w:jc w:val="both"/>
            </w:pPr>
            <w:r>
              <w:t>an authorization for a committee of TBVME staff to recommend enforcement action at an informal proceeding for a complaint that does not require medical expertise or to refer the complaint to an applicable committee of TBVME members; and</w:t>
            </w:r>
          </w:p>
          <w:p w14:paraId="653FE59D" w14:textId="2D629F3C" w:rsidR="00100515" w:rsidRPr="00A56819" w:rsidRDefault="009E0519" w:rsidP="00883869">
            <w:pPr>
              <w:pStyle w:val="Header"/>
              <w:numPr>
                <w:ilvl w:val="0"/>
                <w:numId w:val="29"/>
              </w:numPr>
              <w:jc w:val="both"/>
            </w:pPr>
            <w:r w:rsidRPr="00A56819">
              <w:t>an authorization for the T</w:t>
            </w:r>
            <w:r w:rsidR="0065002F" w:rsidRPr="00A56819">
              <w:t>BVME, a</w:t>
            </w:r>
            <w:r w:rsidRPr="00A56819">
              <w:t xml:space="preserve">t an informal proceeding and on agreement with the license holder, </w:t>
            </w:r>
            <w:r w:rsidR="0065002F" w:rsidRPr="00A56819">
              <w:t>to</w:t>
            </w:r>
            <w:r w:rsidRPr="00A56819">
              <w:t xml:space="preserve"> order the license holder to refund an amount not to exceed the amount a client paid to the license holder instead of or in addition to imposing an administrative penalty under </w:t>
            </w:r>
            <w:r w:rsidR="0065002F" w:rsidRPr="00A56819">
              <w:t>the Veterinary Licensing Act</w:t>
            </w:r>
            <w:r w:rsidRPr="00A56819">
              <w:t xml:space="preserve"> and a prohibition against the TBVME requiring payment of other damages or estimat</w:t>
            </w:r>
            <w:r w:rsidR="007B3095">
              <w:t>ing</w:t>
            </w:r>
            <w:r w:rsidRPr="00A56819">
              <w:t xml:space="preserve"> harm.</w:t>
            </w:r>
          </w:p>
          <w:p w14:paraId="56FFEDA0" w14:textId="738AA8E6" w:rsidR="00674092" w:rsidRDefault="00674092" w:rsidP="00883869">
            <w:pPr>
              <w:pStyle w:val="Header"/>
              <w:jc w:val="both"/>
            </w:pPr>
          </w:p>
          <w:p w14:paraId="38D38067" w14:textId="147E2636" w:rsidR="0065002F" w:rsidRDefault="009E0519" w:rsidP="00883869">
            <w:pPr>
              <w:pStyle w:val="Header"/>
              <w:jc w:val="both"/>
            </w:pPr>
            <w:r w:rsidRPr="00885018">
              <w:t>S.B. 2155</w:t>
            </w:r>
            <w:r>
              <w:t xml:space="preserve"> authorizes the TBVME, </w:t>
            </w:r>
            <w:r w:rsidRPr="003C4BC3">
              <w:t xml:space="preserve">for any action </w:t>
            </w:r>
            <w:r>
              <w:t>or complaint for which the TBVME proposes to impose on a person a sanction other than a reprimand or a denial, suspension, or revocation of a license, to do the following:</w:t>
            </w:r>
          </w:p>
          <w:p w14:paraId="69360C7E" w14:textId="597D8B2A" w:rsidR="0065002F" w:rsidRDefault="009E0519" w:rsidP="00883869">
            <w:pPr>
              <w:pStyle w:val="Header"/>
              <w:numPr>
                <w:ilvl w:val="0"/>
                <w:numId w:val="12"/>
              </w:numPr>
              <w:jc w:val="both"/>
            </w:pPr>
            <w:r>
              <w:t xml:space="preserve">defer the final action the TBVME has proposed if the person conforms to conditions imposed by the TBVME, including any condition the TBVME could impose as a condition of probation </w:t>
            </w:r>
            <w:r w:rsidRPr="002348D2">
              <w:t xml:space="preserve">under </w:t>
            </w:r>
            <w:r w:rsidR="002348D2">
              <w:t>applicable provisions</w:t>
            </w:r>
            <w:r>
              <w:t>; and</w:t>
            </w:r>
          </w:p>
          <w:p w14:paraId="26647DE9" w14:textId="0C300041" w:rsidR="0065002F" w:rsidRDefault="009E0519" w:rsidP="00883869">
            <w:pPr>
              <w:pStyle w:val="Header"/>
              <w:numPr>
                <w:ilvl w:val="0"/>
                <w:numId w:val="12"/>
              </w:numPr>
              <w:jc w:val="both"/>
            </w:pPr>
            <w:r>
              <w:t>if the person successfully meets the imposed conditions, dismiss the complaint.</w:t>
            </w:r>
          </w:p>
          <w:p w14:paraId="51D73FEE" w14:textId="2A4195D0" w:rsidR="0065002F" w:rsidRDefault="009E0519" w:rsidP="00883869">
            <w:pPr>
              <w:pStyle w:val="Header"/>
              <w:jc w:val="both"/>
            </w:pPr>
            <w:r>
              <w:t xml:space="preserve">The bill establishes that a deferred action by the TBVME is not confidential and is subject to disclosure in accordance with </w:t>
            </w:r>
            <w:r w:rsidR="002348D2" w:rsidRPr="002348D2">
              <w:t>state public information law</w:t>
            </w:r>
            <w:r>
              <w:t xml:space="preserve">. </w:t>
            </w:r>
            <w:r w:rsidR="002348D2">
              <w:t xml:space="preserve">The bill makes </w:t>
            </w:r>
            <w:r w:rsidR="002348D2" w:rsidRPr="002348D2">
              <w:t xml:space="preserve">the deferred action of the </w:t>
            </w:r>
            <w:r w:rsidR="002348D2">
              <w:t xml:space="preserve">TBVME </w:t>
            </w:r>
            <w:r w:rsidR="002348D2" w:rsidRPr="002348D2">
              <w:t xml:space="preserve">confidential to the same extent as a complaint is confidential under </w:t>
            </w:r>
            <w:r w:rsidR="002348D2">
              <w:t xml:space="preserve">applicable provisions of the </w:t>
            </w:r>
            <w:r w:rsidR="002348D2" w:rsidRPr="002348D2">
              <w:t>Veterinary Licensing Act</w:t>
            </w:r>
            <w:r w:rsidR="002348D2">
              <w:t xml:space="preserve"> i</w:t>
            </w:r>
            <w:r>
              <w:t xml:space="preserve">f the person successfully meets the conditions imposed by the </w:t>
            </w:r>
            <w:r w:rsidR="002348D2">
              <w:t>TBVME</w:t>
            </w:r>
            <w:r>
              <w:t xml:space="preserve"> in deferring final action and the </w:t>
            </w:r>
            <w:r w:rsidR="002348D2">
              <w:t>TBVME</w:t>
            </w:r>
            <w:r>
              <w:t xml:space="preserve"> dismisses the action or complaint.</w:t>
            </w:r>
          </w:p>
          <w:p w14:paraId="2414AB50" w14:textId="50903615" w:rsidR="00674092" w:rsidRDefault="00674092" w:rsidP="00883869">
            <w:pPr>
              <w:pStyle w:val="Header"/>
              <w:jc w:val="both"/>
            </w:pPr>
          </w:p>
          <w:p w14:paraId="09E6D0B2" w14:textId="468C93C6" w:rsidR="00674092" w:rsidRDefault="009E0519" w:rsidP="00883869">
            <w:pPr>
              <w:pStyle w:val="Header"/>
              <w:jc w:val="both"/>
            </w:pPr>
            <w:r w:rsidRPr="00885018">
              <w:t>S.B. 2155</w:t>
            </w:r>
            <w:r w:rsidR="001832BC">
              <w:t xml:space="preserve"> authorizes a</w:t>
            </w:r>
            <w:r w:rsidR="001832BC" w:rsidRPr="001832BC">
              <w:t xml:space="preserve"> proceeding imposing an administrative penalty </w:t>
            </w:r>
            <w:r w:rsidR="001832BC">
              <w:t>to</w:t>
            </w:r>
            <w:r w:rsidR="001832BC" w:rsidRPr="001832BC">
              <w:t xml:space="preserve"> be combined with a proceeding to impose an administrative sanction. </w:t>
            </w:r>
            <w:r w:rsidR="001832BC">
              <w:t xml:space="preserve">The bill makes </w:t>
            </w:r>
            <w:r w:rsidR="001832BC" w:rsidRPr="001832BC">
              <w:t>the requirements of administrative penalty provisions of the Veterinary Licensing Act appl</w:t>
            </w:r>
            <w:r w:rsidR="001832BC">
              <w:t>icable</w:t>
            </w:r>
            <w:r w:rsidR="001832BC" w:rsidRPr="001832BC">
              <w:t xml:space="preserve"> to the imposition of </w:t>
            </w:r>
            <w:r w:rsidR="001832BC">
              <w:t>a</w:t>
            </w:r>
            <w:r w:rsidR="001832BC" w:rsidRPr="001832BC">
              <w:t xml:space="preserve"> sanction</w:t>
            </w:r>
            <w:r w:rsidR="001832BC">
              <w:t xml:space="preserve"> </w:t>
            </w:r>
            <w:r w:rsidR="001832BC" w:rsidRPr="001832BC">
              <w:t>imposed in a</w:t>
            </w:r>
            <w:r w:rsidR="001832BC">
              <w:t>n administrative penalty</w:t>
            </w:r>
            <w:r w:rsidR="001832BC" w:rsidRPr="001832BC">
              <w:t xml:space="preserve"> proceeding</w:t>
            </w:r>
            <w:r w:rsidR="001832BC">
              <w:t>.</w:t>
            </w:r>
            <w:r w:rsidR="001832BC" w:rsidRPr="001832BC">
              <w:t xml:space="preserve"> </w:t>
            </w:r>
          </w:p>
          <w:p w14:paraId="7A6C36B0" w14:textId="77777777" w:rsidR="001B29BB" w:rsidRDefault="001B29BB" w:rsidP="00883869">
            <w:pPr>
              <w:pStyle w:val="Header"/>
              <w:jc w:val="both"/>
            </w:pPr>
          </w:p>
          <w:p w14:paraId="2DABAF49" w14:textId="1A0DE893" w:rsidR="00674092" w:rsidRDefault="009E0519" w:rsidP="00883869">
            <w:pPr>
              <w:pStyle w:val="Header"/>
              <w:jc w:val="both"/>
            </w:pPr>
            <w:r w:rsidRPr="00885018">
              <w:t>S.B. 2155</w:t>
            </w:r>
            <w:r w:rsidR="001B29BB">
              <w:t xml:space="preserve"> changes from n</w:t>
            </w:r>
            <w:r w:rsidR="001B29BB" w:rsidRPr="001B29BB">
              <w:t>ot later than the 20th day after the date a person</w:t>
            </w:r>
            <w:r w:rsidR="001B29BB">
              <w:t xml:space="preserve"> </w:t>
            </w:r>
            <w:r w:rsidR="001B29BB" w:rsidRPr="001B29BB">
              <w:t xml:space="preserve">on whom </w:t>
            </w:r>
            <w:r w:rsidR="001B29BB">
              <w:t>an administrative</w:t>
            </w:r>
            <w:r w:rsidR="001B29BB" w:rsidRPr="001B29BB">
              <w:t xml:space="preserve"> penalty may be imposed receives the notice</w:t>
            </w:r>
            <w:r w:rsidR="001B29BB">
              <w:t xml:space="preserve"> of </w:t>
            </w:r>
            <w:r w:rsidR="001B29BB" w:rsidRPr="001B29BB">
              <w:t>each alleged violation</w:t>
            </w:r>
            <w:r w:rsidR="004C1B50">
              <w:t xml:space="preserve">, the amount of any recommended penalty, and the person's right to an applicable hearing to not </w:t>
            </w:r>
            <w:r w:rsidR="004C1B50" w:rsidRPr="004C1B50">
              <w:t xml:space="preserve">later than the 20th day after the date </w:t>
            </w:r>
            <w:r w:rsidR="004C1B50">
              <w:t xml:space="preserve">such </w:t>
            </w:r>
            <w:r w:rsidR="004C1B50" w:rsidRPr="004C1B50">
              <w:t>a person receives a notice of alleged violation</w:t>
            </w:r>
            <w:r w:rsidR="004C1B50">
              <w:t xml:space="preserve"> the deadline by which the person may in writing accept the determination and recommended administrative penalty or request a hearing on the occurrence of the violation, the amount of the penalty, or both. The bill changes the determination from the applicable committee's determination to the TBVME's determination.</w:t>
            </w:r>
            <w:r w:rsidR="009A3127">
              <w:t xml:space="preserve"> With respect to a person who accepts the determination and </w:t>
            </w:r>
            <w:r w:rsidR="009A3127" w:rsidRPr="009A3127">
              <w:t>recommended penalty</w:t>
            </w:r>
            <w:r w:rsidR="009A3127">
              <w:t xml:space="preserve">, the bill replaces the authorization for the TBVME by order to approve the determination and impose the recommended penalty, modify the determination or recommended penalty, or reject the determination or recommended penalty with a requirement for the TBVME by order to </w:t>
            </w:r>
            <w:r w:rsidR="009A3127" w:rsidRPr="009A3127">
              <w:t>approve the determination and require the person to pay the recommended penalty</w:t>
            </w:r>
            <w:r w:rsidR="009A3127">
              <w:t>.</w:t>
            </w:r>
          </w:p>
          <w:p w14:paraId="502D4D74" w14:textId="77777777" w:rsidR="009A3127" w:rsidRDefault="009A3127" w:rsidP="00883869">
            <w:pPr>
              <w:pStyle w:val="Header"/>
              <w:tabs>
                <w:tab w:val="clear" w:pos="4320"/>
                <w:tab w:val="clear" w:pos="8640"/>
                <w:tab w:val="left" w:pos="2295"/>
              </w:tabs>
              <w:jc w:val="both"/>
            </w:pPr>
          </w:p>
          <w:p w14:paraId="731AA7D7" w14:textId="22A01A7C" w:rsidR="00626A03" w:rsidRDefault="009E0519" w:rsidP="00883869">
            <w:pPr>
              <w:pStyle w:val="Header"/>
              <w:tabs>
                <w:tab w:val="clear" w:pos="4320"/>
                <w:tab w:val="clear" w:pos="8640"/>
                <w:tab w:val="left" w:pos="2295"/>
              </w:tabs>
              <w:jc w:val="both"/>
            </w:pPr>
            <w:r w:rsidRPr="00885018">
              <w:t>S.B. 2155</w:t>
            </w:r>
            <w:r w:rsidR="009A3127">
              <w:t xml:space="preserve"> replaces the requirement for the </w:t>
            </w:r>
            <w:r w:rsidR="009A3127" w:rsidRPr="009A3127">
              <w:t>executive director</w:t>
            </w:r>
            <w:r w:rsidR="009A3127">
              <w:t>, i</w:t>
            </w:r>
            <w:r w:rsidR="009A3127" w:rsidRPr="009A3127">
              <w:t>f the person requests a hearing or fails to respond timely to the</w:t>
            </w:r>
            <w:r w:rsidR="009A3127">
              <w:t xml:space="preserve"> applicable</w:t>
            </w:r>
            <w:r w:rsidR="009A3127" w:rsidRPr="009A3127">
              <w:t xml:space="preserve"> notice, </w:t>
            </w:r>
            <w:r w:rsidR="009A3127">
              <w:t>to</w:t>
            </w:r>
            <w:r w:rsidR="009A3127" w:rsidRPr="009A3127">
              <w:t xml:space="preserve"> set a hearing and give notice of the hearing to the person</w:t>
            </w:r>
            <w:r w:rsidR="00A94F81">
              <w:t xml:space="preserve"> </w:t>
            </w:r>
            <w:r w:rsidR="009A3127">
              <w:t xml:space="preserve">with a </w:t>
            </w:r>
            <w:r w:rsidR="009E09C5">
              <w:t>requirement that a</w:t>
            </w:r>
            <w:r w:rsidR="009E09C5" w:rsidRPr="009E09C5">
              <w:t xml:space="preserve"> hearing be conducted by</w:t>
            </w:r>
            <w:r w:rsidR="00627FDF">
              <w:t xml:space="preserve"> the</w:t>
            </w:r>
            <w:r w:rsidR="009E09C5" w:rsidRPr="009E09C5">
              <w:t xml:space="preserve"> </w:t>
            </w:r>
            <w:r w:rsidR="00A94F81" w:rsidRPr="00A94F81">
              <w:t xml:space="preserve">State Office of Administrative Hearings </w:t>
            </w:r>
            <w:r w:rsidR="00A94F81">
              <w:t>(</w:t>
            </w:r>
            <w:r w:rsidR="009E09C5">
              <w:t>SOAH</w:t>
            </w:r>
            <w:r w:rsidR="00A94F81">
              <w:t>)</w:t>
            </w:r>
            <w:r w:rsidR="009E09C5">
              <w:t xml:space="preserve"> if the respondent </w:t>
            </w:r>
            <w:r w:rsidR="009E09C5" w:rsidRPr="009E09C5">
              <w:t xml:space="preserve">requests a hearing pursuant to applicable </w:t>
            </w:r>
            <w:r w:rsidR="009E09C5">
              <w:t xml:space="preserve">provisions of the </w:t>
            </w:r>
            <w:r w:rsidR="009E09C5" w:rsidRPr="009E09C5">
              <w:t>Veterinary Licensing Act</w:t>
            </w:r>
            <w:r w:rsidR="009E09C5">
              <w:t xml:space="preserve"> relating to a person's right to a hearing.</w:t>
            </w:r>
            <w:r w:rsidR="00A94F81">
              <w:t xml:space="preserve"> The bill requires SOAH to </w:t>
            </w:r>
            <w:r w:rsidR="00A94F81" w:rsidRPr="00A94F81">
              <w:t xml:space="preserve">consider the </w:t>
            </w:r>
            <w:r w:rsidR="00A94F81">
              <w:t>TBVME</w:t>
            </w:r>
            <w:r w:rsidR="00A94F81" w:rsidRPr="00A94F81">
              <w:t xml:space="preserve">'s applicable substantive rules and policies when conducting a hearing under </w:t>
            </w:r>
            <w:r w:rsidR="00A94F81">
              <w:t>administrative penalty provisions of the act.</w:t>
            </w:r>
            <w:r w:rsidR="00575F07">
              <w:t xml:space="preserve"> </w:t>
            </w:r>
            <w:r>
              <w:t>The bill includes among the decisions a proposal for which the</w:t>
            </w:r>
            <w:r w:rsidRPr="00626A03">
              <w:t xml:space="preserve"> administrative law judge</w:t>
            </w:r>
            <w:r>
              <w:t xml:space="preserve"> is required to promptly issue to the TBVME a </w:t>
            </w:r>
            <w:r w:rsidRPr="00626A03">
              <w:t xml:space="preserve">decision </w:t>
            </w:r>
            <w:r w:rsidRPr="00626A03">
              <w:t>as to</w:t>
            </w:r>
            <w:r>
              <w:t xml:space="preserve"> </w:t>
            </w:r>
            <w:r w:rsidRPr="00626A03">
              <w:t>any recommended license sanction</w:t>
            </w:r>
            <w:r>
              <w:t>.</w:t>
            </w:r>
          </w:p>
          <w:p w14:paraId="282D5EEC" w14:textId="63522E43" w:rsidR="00674092" w:rsidRDefault="00674092" w:rsidP="00883869">
            <w:pPr>
              <w:pStyle w:val="Header"/>
              <w:jc w:val="both"/>
            </w:pPr>
          </w:p>
          <w:p w14:paraId="4E0F7682" w14:textId="7324BAAB" w:rsidR="00674092" w:rsidRDefault="009E0519" w:rsidP="00883869">
            <w:pPr>
              <w:pStyle w:val="Header"/>
              <w:jc w:val="both"/>
            </w:pPr>
            <w:r w:rsidRPr="00885018">
              <w:t>S.B. 2155</w:t>
            </w:r>
            <w:r w:rsidR="00225B26">
              <w:t xml:space="preserve"> authorizes the TBVME</w:t>
            </w:r>
            <w:r w:rsidR="0007489F">
              <w:t xml:space="preserve">, in the event that it determines that a violation has occurred, </w:t>
            </w:r>
            <w:r w:rsidR="00225B26">
              <w:t>to impose</w:t>
            </w:r>
            <w:r w:rsidR="0007489F">
              <w:t>, as an alternative to an administrative penalty, a license sanction or both such a sanction and such a penalty.</w:t>
            </w:r>
          </w:p>
          <w:p w14:paraId="56C34E50" w14:textId="77777777" w:rsidR="000F7745" w:rsidRDefault="000F7745" w:rsidP="00883869">
            <w:pPr>
              <w:pStyle w:val="Header"/>
              <w:jc w:val="both"/>
            </w:pPr>
          </w:p>
          <w:p w14:paraId="00746770" w14:textId="631A3817" w:rsidR="00674092" w:rsidRDefault="009E0519" w:rsidP="00883869">
            <w:pPr>
              <w:pStyle w:val="Header"/>
              <w:jc w:val="both"/>
            </w:pPr>
            <w:r w:rsidRPr="00885018">
              <w:t>S.B. 2155</w:t>
            </w:r>
            <w:r w:rsidR="000F7745">
              <w:t xml:space="preserve"> changes the petition for judicial review that a person </w:t>
            </w:r>
            <w:r w:rsidR="007416C6">
              <w:t xml:space="preserve">is required to file if the person does not pay an administrative penalty or has the option to file if the person pays the penalty from a </w:t>
            </w:r>
            <w:r w:rsidR="007416C6" w:rsidRPr="007416C6">
              <w:t>petition for judicial review contesting the fact of the violation, the amount of the penalty, or both</w:t>
            </w:r>
            <w:r w:rsidR="007416C6">
              <w:t xml:space="preserve"> to a</w:t>
            </w:r>
            <w:r w:rsidR="007416C6" w:rsidRPr="007416C6">
              <w:t xml:space="preserve"> petition for judicial review contesting the</w:t>
            </w:r>
            <w:r w:rsidR="007416C6">
              <w:t xml:space="preserve"> TBVME's</w:t>
            </w:r>
            <w:r w:rsidR="007416C6" w:rsidRPr="007416C6">
              <w:t xml:space="preserve"> order</w:t>
            </w:r>
            <w:r w:rsidR="007416C6">
              <w:t>.</w:t>
            </w:r>
          </w:p>
          <w:p w14:paraId="6E2A4677" w14:textId="77777777" w:rsidR="000F1B37" w:rsidRDefault="000F1B37" w:rsidP="00883869">
            <w:pPr>
              <w:pStyle w:val="Header"/>
              <w:jc w:val="both"/>
            </w:pPr>
          </w:p>
          <w:p w14:paraId="75E5210E" w14:textId="7FE6C1DD" w:rsidR="000F1B37" w:rsidRDefault="009E0519" w:rsidP="00883869">
            <w:pPr>
              <w:pStyle w:val="Header"/>
              <w:jc w:val="both"/>
            </w:pPr>
            <w:r w:rsidRPr="00885018">
              <w:t>S.B. 2155</w:t>
            </w:r>
            <w:r>
              <w:t xml:space="preserve"> </w:t>
            </w:r>
            <w:r w:rsidRPr="00624957">
              <w:t xml:space="preserve">repeals provisions that do </w:t>
            </w:r>
            <w:r>
              <w:t>the following:</w:t>
            </w:r>
          </w:p>
          <w:p w14:paraId="497DD348" w14:textId="49FE191A" w:rsidR="000F1B37" w:rsidRDefault="009E0519" w:rsidP="00883869">
            <w:pPr>
              <w:pStyle w:val="Header"/>
              <w:numPr>
                <w:ilvl w:val="0"/>
                <w:numId w:val="13"/>
              </w:numPr>
              <w:jc w:val="both"/>
            </w:pPr>
            <w:r>
              <w:t>authorize a court that sustains the determination that a violation occurred to uphold or reduce the amount of the administrative penalty and order the person to pay the full or reduced amount;</w:t>
            </w:r>
          </w:p>
          <w:p w14:paraId="6EB790E8" w14:textId="6BBE94D4" w:rsidR="000F1B37" w:rsidRDefault="009E0519" w:rsidP="00883869">
            <w:pPr>
              <w:pStyle w:val="Header"/>
              <w:numPr>
                <w:ilvl w:val="0"/>
                <w:numId w:val="13"/>
              </w:numPr>
              <w:jc w:val="both"/>
            </w:pPr>
            <w:r>
              <w:t>require a court that does not sustain the determination that a violation occurred to order that an administrative penalty is not owed</w:t>
            </w:r>
            <w:r w:rsidR="00FD0656">
              <w:t>;</w:t>
            </w:r>
          </w:p>
          <w:p w14:paraId="7A49E64C" w14:textId="3E3A48E1" w:rsidR="00520F5B" w:rsidRDefault="009E0519" w:rsidP="00883869">
            <w:pPr>
              <w:pStyle w:val="Header"/>
              <w:numPr>
                <w:ilvl w:val="0"/>
                <w:numId w:val="14"/>
              </w:numPr>
              <w:jc w:val="both"/>
            </w:pPr>
            <w:r>
              <w:t>subject a</w:t>
            </w:r>
            <w:r w:rsidR="00FD0656">
              <w:t xml:space="preserve"> veterinarian</w:t>
            </w:r>
            <w:r>
              <w:t xml:space="preserve"> administrative penalty proceeding to </w:t>
            </w:r>
            <w:r w:rsidRPr="00520F5B">
              <w:t>the Administrative Procedure Act</w:t>
            </w:r>
            <w:r w:rsidR="00FD0656">
              <w:t>; and</w:t>
            </w:r>
          </w:p>
          <w:p w14:paraId="326FB9E0" w14:textId="07825BB9" w:rsidR="00674092" w:rsidRDefault="009E0519" w:rsidP="00883869">
            <w:pPr>
              <w:pStyle w:val="Header"/>
              <w:numPr>
                <w:ilvl w:val="0"/>
                <w:numId w:val="14"/>
              </w:numPr>
              <w:jc w:val="both"/>
            </w:pPr>
            <w:r>
              <w:t>establish that veterinarian administrative penalty provisions</w:t>
            </w:r>
            <w:r w:rsidR="009B21E8">
              <w:t xml:space="preserve"> of the</w:t>
            </w:r>
            <w:r w:rsidR="009B21E8" w:rsidRPr="009B21E8">
              <w:t xml:space="preserve"> Veterinary Licensing Act</w:t>
            </w:r>
            <w:r>
              <w:t xml:space="preserve"> </w:t>
            </w:r>
            <w:r w:rsidR="00520F5B">
              <w:t xml:space="preserve">do not prohibit the </w:t>
            </w:r>
            <w:r>
              <w:t>TBVME</w:t>
            </w:r>
            <w:r w:rsidR="00520F5B">
              <w:t xml:space="preserve"> from assessing an administrative penalty by using an</w:t>
            </w:r>
            <w:r>
              <w:t xml:space="preserve"> </w:t>
            </w:r>
            <w:r w:rsidR="00520F5B">
              <w:t>informal proceeding</w:t>
            </w:r>
            <w:r>
              <w:t xml:space="preserve"> under specified provisions</w:t>
            </w:r>
            <w:r w:rsidR="00520F5B">
              <w:t>.</w:t>
            </w:r>
          </w:p>
          <w:p w14:paraId="7B12D04C" w14:textId="31DE2E53" w:rsidR="00674092" w:rsidRDefault="00674092" w:rsidP="00883869">
            <w:pPr>
              <w:pStyle w:val="Header"/>
              <w:jc w:val="both"/>
            </w:pPr>
          </w:p>
          <w:p w14:paraId="3D3397BD" w14:textId="16B98AEF" w:rsidR="008C7842" w:rsidRDefault="009E0519" w:rsidP="00883869">
            <w:pPr>
              <w:pStyle w:val="Header"/>
              <w:jc w:val="both"/>
            </w:pPr>
            <w:r w:rsidRPr="00885018">
              <w:t>S.B. 2155</w:t>
            </w:r>
            <w:r>
              <w:t xml:space="preserve"> repeals the </w:t>
            </w:r>
            <w:r w:rsidRPr="00624957">
              <w:t xml:space="preserve">requirement that a </w:t>
            </w:r>
            <w:r>
              <w:t xml:space="preserve">TBVME member or employee pay a fine of not less than $1,000 or more than $5,000 if the member or employee issues a license other than as provided by </w:t>
            </w:r>
            <w:r w:rsidRPr="008C7842">
              <w:t>the Veterinary Licensing Act</w:t>
            </w:r>
            <w:r>
              <w:t xml:space="preserve"> or provides to an applicant for examination a list of questions to be propounded at the examination.</w:t>
            </w:r>
          </w:p>
          <w:p w14:paraId="4454DABD" w14:textId="67028C08" w:rsidR="00674092" w:rsidRDefault="00674092" w:rsidP="00883869">
            <w:pPr>
              <w:pStyle w:val="Header"/>
              <w:jc w:val="both"/>
            </w:pPr>
          </w:p>
          <w:p w14:paraId="671853A9" w14:textId="6713BCB4" w:rsidR="005F2908" w:rsidRDefault="009E0519" w:rsidP="00883869">
            <w:pPr>
              <w:pStyle w:val="Header"/>
              <w:jc w:val="both"/>
            </w:pPr>
            <w:r w:rsidRPr="00885018">
              <w:t>S.B. 2155</w:t>
            </w:r>
            <w:r>
              <w:t xml:space="preserve"> removes provisions that do the following:</w:t>
            </w:r>
          </w:p>
          <w:p w14:paraId="42E632E8" w14:textId="5397A8AD" w:rsidR="005F2908" w:rsidRDefault="009E0519" w:rsidP="00883869">
            <w:pPr>
              <w:pStyle w:val="Header"/>
              <w:numPr>
                <w:ilvl w:val="0"/>
                <w:numId w:val="16"/>
              </w:numPr>
              <w:jc w:val="both"/>
            </w:pPr>
            <w:r>
              <w:t xml:space="preserve">authorize the TBVME, if it appears to the TBVME that a person is engaging in an act or practice that constitutes the practice of veterinary medicine without a license or the practice of equine dentistry without a license under </w:t>
            </w:r>
            <w:r w:rsidRPr="005F2908">
              <w:t>the Veterinary Licensing Act</w:t>
            </w:r>
            <w:r>
              <w:t>, to issue, after notice and opportunity for a hearing, a cease and desist order prohibiting the person from engaging in the activity; and</w:t>
            </w:r>
          </w:p>
          <w:p w14:paraId="799495DA" w14:textId="2CF24E22" w:rsidR="005F2908" w:rsidRDefault="009E0519" w:rsidP="00883869">
            <w:pPr>
              <w:pStyle w:val="Header"/>
              <w:numPr>
                <w:ilvl w:val="0"/>
                <w:numId w:val="16"/>
              </w:numPr>
              <w:jc w:val="both"/>
            </w:pPr>
            <w:r>
              <w:t>establish that a violation of such an order constitutes grounds for imposing an administrative penalty.</w:t>
            </w:r>
          </w:p>
          <w:p w14:paraId="6BD3075E" w14:textId="058DA279" w:rsidR="005F2908" w:rsidRDefault="009E0519" w:rsidP="00883869">
            <w:pPr>
              <w:pStyle w:val="Header"/>
              <w:jc w:val="both"/>
            </w:pPr>
            <w:r>
              <w:t xml:space="preserve">The bill replaces those provisions with an authorization for the TBVME </w:t>
            </w:r>
            <w:r w:rsidRPr="005F2908">
              <w:t xml:space="preserve">or executive director </w:t>
            </w:r>
            <w:r>
              <w:t>to</w:t>
            </w:r>
            <w:r w:rsidRPr="005F2908">
              <w:t xml:space="preserve"> issue a cease and desist order upon determining that it is necessary to prevent a violation of the Veterinary Licensing Act, or of a rule adopted or order issued by the </w:t>
            </w:r>
            <w:r>
              <w:t>TBVME.</w:t>
            </w:r>
          </w:p>
          <w:p w14:paraId="06585FED" w14:textId="77777777" w:rsidR="00674092" w:rsidRDefault="00674092" w:rsidP="00883869">
            <w:pPr>
              <w:pStyle w:val="Header"/>
              <w:jc w:val="both"/>
            </w:pPr>
          </w:p>
          <w:p w14:paraId="5887E55D" w14:textId="7B3B22F9" w:rsidR="002F5F1B" w:rsidRDefault="009E0519" w:rsidP="00883869">
            <w:pPr>
              <w:pStyle w:val="Header"/>
              <w:jc w:val="both"/>
            </w:pPr>
            <w:r w:rsidRPr="00885018">
              <w:t>S.B. 2155</w:t>
            </w:r>
            <w:r w:rsidR="00E25A57">
              <w:t xml:space="preserve"> </w:t>
            </w:r>
            <w:r>
              <w:t xml:space="preserve">authorizes the TBVME </w:t>
            </w:r>
            <w:r w:rsidRPr="002F5F1B">
              <w:t>or executive director</w:t>
            </w:r>
            <w:r>
              <w:t>, upon determining that an emergency exists requiring immediate action to protect the public health and safety, to issue an emergency order to do the following:</w:t>
            </w:r>
          </w:p>
          <w:p w14:paraId="20BB8F51" w14:textId="44F38911" w:rsidR="002F5F1B" w:rsidRDefault="009E0519" w:rsidP="00883869">
            <w:pPr>
              <w:pStyle w:val="Header"/>
              <w:numPr>
                <w:ilvl w:val="0"/>
                <w:numId w:val="17"/>
              </w:numPr>
              <w:jc w:val="both"/>
            </w:pPr>
            <w:r>
              <w:t>suspend or revoke a license or other authorization issued under a program regulated by the TBVME; or</w:t>
            </w:r>
          </w:p>
          <w:p w14:paraId="7F95F72C" w14:textId="4B4227E3" w:rsidR="002F5F1B" w:rsidRDefault="009E0519" w:rsidP="00883869">
            <w:pPr>
              <w:pStyle w:val="Header"/>
              <w:numPr>
                <w:ilvl w:val="0"/>
                <w:numId w:val="17"/>
              </w:numPr>
              <w:jc w:val="both"/>
            </w:pPr>
            <w:r>
              <w:t>halt operation of an unsafe veterinary medical facility.</w:t>
            </w:r>
          </w:p>
          <w:p w14:paraId="301F409E" w14:textId="0436B5A0" w:rsidR="002F5F1B" w:rsidRDefault="009E0519" w:rsidP="00883869">
            <w:pPr>
              <w:pStyle w:val="Header"/>
              <w:jc w:val="both"/>
            </w:pPr>
            <w:r>
              <w:t xml:space="preserve">The bill authorizes the TBVME or executive director to issue an emergency order with or without notice and hearing. The bill requires the TBVME, if an emergency order is issued without a hearing, to set the time and place for a hearing conducted by </w:t>
            </w:r>
            <w:r w:rsidRPr="002F5F1B">
              <w:t xml:space="preserve">SOAH </w:t>
            </w:r>
            <w:r>
              <w:t xml:space="preserve">to affirm, modify, or set aside the emergency order not later than the 17th day after the date the order was issued. </w:t>
            </w:r>
            <w:r w:rsidR="00AC0746">
              <w:t>The bill requires t</w:t>
            </w:r>
            <w:r>
              <w:t xml:space="preserve">he order </w:t>
            </w:r>
            <w:r w:rsidR="00AC0746">
              <w:t>to</w:t>
            </w:r>
            <w:r>
              <w:t xml:space="preserve"> be affirmed to the extent that reasonable cause existed to issue the order.</w:t>
            </w:r>
            <w:r w:rsidR="00AC0746">
              <w:t xml:space="preserve"> The bill makes a</w:t>
            </w:r>
            <w:r>
              <w:t xml:space="preserve"> proceeding under </w:t>
            </w:r>
            <w:r w:rsidR="00AC0746">
              <w:t xml:space="preserve">these provisions </w:t>
            </w:r>
            <w:r>
              <w:t xml:space="preserve">a contested case under </w:t>
            </w:r>
            <w:r w:rsidR="00AC0746" w:rsidRPr="00AC0746">
              <w:t>the Administrative Procedure Act</w:t>
            </w:r>
            <w:r>
              <w:t>.</w:t>
            </w:r>
          </w:p>
          <w:p w14:paraId="3FB51B4C" w14:textId="2D6A7DC7" w:rsidR="00674092" w:rsidRDefault="00674092" w:rsidP="00883869">
            <w:pPr>
              <w:pStyle w:val="Header"/>
              <w:jc w:val="both"/>
            </w:pPr>
          </w:p>
          <w:p w14:paraId="4506ABEA" w14:textId="3B144FBB" w:rsidR="00AC0746" w:rsidRDefault="009E0519" w:rsidP="00883869">
            <w:pPr>
              <w:pStyle w:val="Header"/>
              <w:jc w:val="both"/>
            </w:pPr>
            <w:r w:rsidRPr="00885018">
              <w:t>S.B. 2155</w:t>
            </w:r>
            <w:r w:rsidR="009D47E9">
              <w:t xml:space="preserve"> restricts the practice of v</w:t>
            </w:r>
            <w:r>
              <w:t>eterinary medicine</w:t>
            </w:r>
            <w:r w:rsidR="00581E79">
              <w:t xml:space="preserve">, </w:t>
            </w:r>
            <w:r w:rsidR="00581E79" w:rsidRPr="00581E79">
              <w:t>including veterinary medicine practiced remotely by electronic means,</w:t>
            </w:r>
            <w:r>
              <w:t xml:space="preserve"> </w:t>
            </w:r>
            <w:r w:rsidR="0019182C">
              <w:t xml:space="preserve">to practice </w:t>
            </w:r>
            <w:r>
              <w:t xml:space="preserve">in or from a veterinary medical facility that is registered with the </w:t>
            </w:r>
            <w:r w:rsidR="009D47E9">
              <w:t>TBVME</w:t>
            </w:r>
            <w:r>
              <w:t xml:space="preserve"> or that is exempted by rule from the registration requirement. </w:t>
            </w:r>
            <w:r w:rsidR="002C14B4">
              <w:t xml:space="preserve">The bill defines </w:t>
            </w:r>
            <w:r w:rsidR="002C14B4" w:rsidRPr="002C14B4">
              <w:t>"</w:t>
            </w:r>
            <w:r w:rsidR="002C14B4">
              <w:t>v</w:t>
            </w:r>
            <w:r w:rsidR="002C14B4" w:rsidRPr="002C14B4">
              <w:t xml:space="preserve">eterinary medical facility" </w:t>
            </w:r>
            <w:r w:rsidR="002C14B4">
              <w:t>a</w:t>
            </w:r>
            <w:r w:rsidR="002C14B4" w:rsidRPr="002C14B4">
              <w:t>s a location, including a building, portion of a building, or vehicle, in which the practice of veterinary medicine normally takes place or is provided.</w:t>
            </w:r>
            <w:r w:rsidR="002C14B4">
              <w:t xml:space="preserve"> </w:t>
            </w:r>
            <w:r w:rsidR="009D47E9">
              <w:t xml:space="preserve">The bill requires </w:t>
            </w:r>
            <w:r w:rsidR="009D47E9" w:rsidRPr="009D47E9">
              <w:t xml:space="preserve">every individual facility </w:t>
            </w:r>
            <w:r w:rsidR="009D47E9">
              <w:t>to</w:t>
            </w:r>
            <w:r w:rsidR="009D47E9" w:rsidRPr="009D47E9">
              <w:t xml:space="preserve"> be registered with the </w:t>
            </w:r>
            <w:r w:rsidR="009D47E9">
              <w:t>TBVME u</w:t>
            </w:r>
            <w:r>
              <w:t>nless exempted by</w:t>
            </w:r>
            <w:r w:rsidR="009D47E9">
              <w:t xml:space="preserve"> these provisions of the bill</w:t>
            </w:r>
            <w:r>
              <w:t xml:space="preserve"> or by </w:t>
            </w:r>
            <w:r w:rsidR="009D47E9">
              <w:t>TBVME</w:t>
            </w:r>
            <w:r>
              <w:t xml:space="preserve"> rule adopted pursuant to </w:t>
            </w:r>
            <w:r w:rsidR="009D47E9">
              <w:t>such provisions</w:t>
            </w:r>
            <w:r>
              <w:t>.</w:t>
            </w:r>
            <w:r w:rsidR="00143809">
              <w:t xml:space="preserve"> </w:t>
            </w:r>
            <w:r w:rsidR="009D47E9">
              <w:t xml:space="preserve">The bill exempts from </w:t>
            </w:r>
            <w:r w:rsidR="00255A4F">
              <w:t xml:space="preserve">this </w:t>
            </w:r>
            <w:r w:rsidR="009D47E9">
              <w:t xml:space="preserve">restriction and requirement </w:t>
            </w:r>
            <w:r>
              <w:t>a facility maintained or operated by the federal government.</w:t>
            </w:r>
            <w:r w:rsidR="009D47E9">
              <w:t xml:space="preserve"> The bill exempts a</w:t>
            </w:r>
            <w:r>
              <w:t xml:space="preserve"> mobile facility affiliated with a registered veterinary medical facility from separate registration if identified in the application for registration filed pursuant to </w:t>
            </w:r>
            <w:r w:rsidR="009D47E9">
              <w:t xml:space="preserve">the bill's provisions relating to </w:t>
            </w:r>
            <w:r w:rsidR="009D47E9" w:rsidRPr="009D47E9">
              <w:t>veterinary medical facilities</w:t>
            </w:r>
            <w:r>
              <w:t>.</w:t>
            </w:r>
            <w:r w:rsidR="00143809">
              <w:t xml:space="preserve"> </w:t>
            </w:r>
            <w:r w:rsidR="009D47E9">
              <w:t xml:space="preserve">The bill authorizes the TBVME </w:t>
            </w:r>
            <w:r>
              <w:t>by rule</w:t>
            </w:r>
            <w:r w:rsidR="009D47E9">
              <w:t xml:space="preserve"> to</w:t>
            </w:r>
            <w:r>
              <w:t xml:space="preserve"> provide exemptions to the registration requirement for facilities if it determines that imposing or enforcing the requirement</w:t>
            </w:r>
            <w:r w:rsidR="009D47E9">
              <w:t xml:space="preserve"> </w:t>
            </w:r>
            <w:r>
              <w:t xml:space="preserve">is not cost-effective for the </w:t>
            </w:r>
            <w:r w:rsidR="009D47E9">
              <w:t>TBVME</w:t>
            </w:r>
            <w:r w:rsidR="00143809">
              <w:t xml:space="preserve">, </w:t>
            </w:r>
            <w:r>
              <w:t>is not feasible with current</w:t>
            </w:r>
            <w:r w:rsidR="0088056C">
              <w:t xml:space="preserve"> TBVME</w:t>
            </w:r>
            <w:r>
              <w:t xml:space="preserve"> resources or standards</w:t>
            </w:r>
            <w:r w:rsidR="00143809">
              <w:t>,</w:t>
            </w:r>
            <w:r>
              <w:t xml:space="preserve"> or</w:t>
            </w:r>
            <w:r w:rsidR="00143809">
              <w:t xml:space="preserve"> </w:t>
            </w:r>
            <w:r>
              <w:t>will not substantially benefit or protect consumers.</w:t>
            </w:r>
          </w:p>
          <w:p w14:paraId="55A266D7" w14:textId="5EE335A0" w:rsidR="00143809" w:rsidRDefault="00143809" w:rsidP="00883869">
            <w:pPr>
              <w:pStyle w:val="Header"/>
              <w:jc w:val="both"/>
            </w:pPr>
          </w:p>
          <w:p w14:paraId="2FD90910" w14:textId="154399E5" w:rsidR="00AC0746" w:rsidRDefault="009E0519" w:rsidP="00883869">
            <w:pPr>
              <w:pStyle w:val="Header"/>
              <w:jc w:val="both"/>
            </w:pPr>
            <w:r w:rsidRPr="00885018">
              <w:t>S.B. 2155</w:t>
            </w:r>
            <w:r w:rsidR="00143809">
              <w:t xml:space="preserve"> requires </w:t>
            </w:r>
            <w:r w:rsidR="00143809" w:rsidRPr="00143809">
              <w:t>the business entity providing services at a veterinary medical facility</w:t>
            </w:r>
            <w:r w:rsidR="00143809">
              <w:t xml:space="preserve">, for purposes of </w:t>
            </w:r>
            <w:r>
              <w:t>register</w:t>
            </w:r>
            <w:r w:rsidR="00143809">
              <w:t>ing</w:t>
            </w:r>
            <w:r>
              <w:t xml:space="preserve"> </w:t>
            </w:r>
            <w:r w:rsidR="00143809">
              <w:t>the</w:t>
            </w:r>
            <w:r>
              <w:t xml:space="preserve"> facility, </w:t>
            </w:r>
            <w:r w:rsidR="00143809">
              <w:t>to</w:t>
            </w:r>
            <w:r>
              <w:t xml:space="preserve"> submit the application provided by the </w:t>
            </w:r>
            <w:r w:rsidR="00143809">
              <w:t>TBVME</w:t>
            </w:r>
            <w:r>
              <w:t xml:space="preserve"> and pay the applicable fee established by the </w:t>
            </w:r>
            <w:r w:rsidR="00143809">
              <w:t>TBVME</w:t>
            </w:r>
            <w:r>
              <w:t>.</w:t>
            </w:r>
            <w:r w:rsidR="00D62D10">
              <w:t xml:space="preserve"> The bill requires t</w:t>
            </w:r>
            <w:r>
              <w:t xml:space="preserve">he application </w:t>
            </w:r>
            <w:r w:rsidR="00D62D10">
              <w:t>to</w:t>
            </w:r>
            <w:r>
              <w:t xml:space="preserve"> be signed by a person with authority to act on behalf of the entity.</w:t>
            </w:r>
            <w:r w:rsidR="00D62D10">
              <w:t xml:space="preserve"> The bill requires t</w:t>
            </w:r>
            <w:r>
              <w:t>he facility, in its application for registration</w:t>
            </w:r>
            <w:r w:rsidR="00D62D10">
              <w:t>, to do the following</w:t>
            </w:r>
            <w:r>
              <w:t>:</w:t>
            </w:r>
          </w:p>
          <w:p w14:paraId="328D8097" w14:textId="5322BFF6" w:rsidR="00AC0746" w:rsidRDefault="009E0519" w:rsidP="00883869">
            <w:pPr>
              <w:pStyle w:val="Header"/>
              <w:numPr>
                <w:ilvl w:val="0"/>
                <w:numId w:val="19"/>
              </w:numPr>
              <w:jc w:val="both"/>
            </w:pPr>
            <w:r>
              <w:t>indicate the type of business entity that provides services at the facility, and provide information regarding the owners, partners, and operators of the entity</w:t>
            </w:r>
            <w:r w:rsidR="00E5243D">
              <w:t xml:space="preserve">, </w:t>
            </w:r>
            <w:r w:rsidR="00E5243D" w:rsidRPr="00E5243D">
              <w:t>including a management services organization that contracts with the facility,</w:t>
            </w:r>
            <w:r>
              <w:t xml:space="preserve"> as required by </w:t>
            </w:r>
            <w:r w:rsidR="00D62D10">
              <w:t>TBVME</w:t>
            </w:r>
            <w:r>
              <w:t xml:space="preserve"> rule; and</w:t>
            </w:r>
          </w:p>
          <w:p w14:paraId="6039B8F1" w14:textId="7ACC2DB8" w:rsidR="00AC0746" w:rsidRDefault="009E0519" w:rsidP="00883869">
            <w:pPr>
              <w:pStyle w:val="Header"/>
              <w:numPr>
                <w:ilvl w:val="0"/>
                <w:numId w:val="19"/>
              </w:numPr>
              <w:jc w:val="both"/>
            </w:pPr>
            <w:r>
              <w:t xml:space="preserve">provide the names and license or registration numbers of all persons who provide services at the facility and are regulated by the </w:t>
            </w:r>
            <w:r w:rsidR="00D62D10">
              <w:t>TBVME</w:t>
            </w:r>
            <w:r>
              <w:t>.</w:t>
            </w:r>
          </w:p>
          <w:p w14:paraId="36DAD169" w14:textId="755A2F3B" w:rsidR="00AC0746" w:rsidRDefault="009E0519" w:rsidP="00883869">
            <w:pPr>
              <w:pStyle w:val="Header"/>
              <w:jc w:val="both"/>
            </w:pPr>
            <w:r>
              <w:t xml:space="preserve">The bill defines </w:t>
            </w:r>
            <w:r w:rsidRPr="002E2166">
              <w:t>"</w:t>
            </w:r>
            <w:r>
              <w:t>m</w:t>
            </w:r>
            <w:r w:rsidRPr="002E2166">
              <w:t xml:space="preserve">anagement services organization" </w:t>
            </w:r>
            <w:r>
              <w:t>a</w:t>
            </w:r>
            <w:r w:rsidRPr="002E2166">
              <w:t xml:space="preserve">s a business entity that provides management services to a veterinary medical facility, as defined by </w:t>
            </w:r>
            <w:r>
              <w:t>TBVME</w:t>
            </w:r>
            <w:r w:rsidRPr="002E2166">
              <w:t xml:space="preserve"> rule.</w:t>
            </w:r>
            <w:r>
              <w:t xml:space="preserve"> </w:t>
            </w:r>
            <w:r w:rsidR="00D62D10">
              <w:t>The bill requires a</w:t>
            </w:r>
            <w:r>
              <w:t xml:space="preserve">n application under </w:t>
            </w:r>
            <w:r w:rsidR="00D62D10">
              <w:t>these provisions to</w:t>
            </w:r>
            <w:r>
              <w:t xml:space="preserve"> require the facility to designate a medical director. The designated medical director must:</w:t>
            </w:r>
          </w:p>
          <w:p w14:paraId="3CAEB32C" w14:textId="312F30BA" w:rsidR="00AC0746" w:rsidRDefault="009E0519" w:rsidP="00883869">
            <w:pPr>
              <w:pStyle w:val="Header"/>
              <w:numPr>
                <w:ilvl w:val="0"/>
                <w:numId w:val="21"/>
              </w:numPr>
              <w:jc w:val="both"/>
            </w:pPr>
            <w:r>
              <w:t xml:space="preserve">be licensed by the </w:t>
            </w:r>
            <w:r w:rsidR="00D62D10">
              <w:t>TBVME</w:t>
            </w:r>
            <w:r>
              <w:t xml:space="preserve"> as a veterinarian and remain in good standing;</w:t>
            </w:r>
          </w:p>
          <w:p w14:paraId="7F799226" w14:textId="656891CC" w:rsidR="00AC0746" w:rsidRDefault="009E0519" w:rsidP="00883869">
            <w:pPr>
              <w:pStyle w:val="Header"/>
              <w:numPr>
                <w:ilvl w:val="0"/>
                <w:numId w:val="21"/>
              </w:numPr>
              <w:jc w:val="both"/>
            </w:pPr>
            <w:r>
              <w:t xml:space="preserve">regularly practice veterinary medicine at or from the facility; </w:t>
            </w:r>
          </w:p>
          <w:p w14:paraId="7D61A062" w14:textId="77AE1B1E" w:rsidR="00AC0746" w:rsidRDefault="009E0519" w:rsidP="00883869">
            <w:pPr>
              <w:pStyle w:val="Header"/>
              <w:numPr>
                <w:ilvl w:val="0"/>
                <w:numId w:val="21"/>
              </w:numPr>
              <w:jc w:val="both"/>
            </w:pPr>
            <w:r>
              <w:t>co-sign the application for registration; and</w:t>
            </w:r>
          </w:p>
          <w:p w14:paraId="73CA314A" w14:textId="6D535032" w:rsidR="00AC0746" w:rsidRDefault="009E0519" w:rsidP="00883869">
            <w:pPr>
              <w:pStyle w:val="Header"/>
              <w:numPr>
                <w:ilvl w:val="0"/>
                <w:numId w:val="21"/>
              </w:numPr>
              <w:jc w:val="both"/>
            </w:pPr>
            <w:r>
              <w:t xml:space="preserve">agree to accept all correspondence from the </w:t>
            </w:r>
            <w:r w:rsidR="00D62D10">
              <w:t>TBVME</w:t>
            </w:r>
            <w:r>
              <w:t xml:space="preserve"> on behalf of the facility.</w:t>
            </w:r>
          </w:p>
          <w:p w14:paraId="53EEC200" w14:textId="305584B5" w:rsidR="00AC0746" w:rsidRDefault="009E0519" w:rsidP="00883869">
            <w:pPr>
              <w:pStyle w:val="Header"/>
              <w:jc w:val="both"/>
            </w:pPr>
            <w:r>
              <w:t>The bill requires a</w:t>
            </w:r>
            <w:r>
              <w:t xml:space="preserve"> veterinary medical facility whose designated medical director ceases to be affiliated with the facility to designate a new medical director within 30 days of the change. The bill requires the term of a registration issued under these provisions and the process for renewal of a registration to be provided by TBVME rule.</w:t>
            </w:r>
          </w:p>
          <w:p w14:paraId="26447FAE" w14:textId="77777777" w:rsidR="00254079" w:rsidRDefault="00254079" w:rsidP="00883869">
            <w:pPr>
              <w:pStyle w:val="Header"/>
              <w:jc w:val="both"/>
            </w:pPr>
          </w:p>
          <w:p w14:paraId="4372F19C" w14:textId="5D739B50" w:rsidR="00AC0746" w:rsidRDefault="009E0519" w:rsidP="00883869">
            <w:pPr>
              <w:pStyle w:val="Header"/>
              <w:jc w:val="both"/>
            </w:pPr>
            <w:r w:rsidRPr="002E2176">
              <w:t>S.B. 2155</w:t>
            </w:r>
            <w:r w:rsidR="00254079">
              <w:t xml:space="preserve"> requires the TBVME to </w:t>
            </w:r>
            <w:r>
              <w:t>adopt and enforce rules relating to standards of operation of veterinary medical facilities. The rules must include standards regarding</w:t>
            </w:r>
            <w:r w:rsidR="00254079">
              <w:t xml:space="preserve"> the following</w:t>
            </w:r>
            <w:r>
              <w:t>:</w:t>
            </w:r>
          </w:p>
          <w:p w14:paraId="78A457AA" w14:textId="3B852969" w:rsidR="00AC0746" w:rsidRDefault="009E0519" w:rsidP="00883869">
            <w:pPr>
              <w:pStyle w:val="Header"/>
              <w:numPr>
                <w:ilvl w:val="0"/>
                <w:numId w:val="23"/>
              </w:numPr>
              <w:jc w:val="both"/>
            </w:pPr>
            <w:r>
              <w:t>safety and sanitation;</w:t>
            </w:r>
          </w:p>
          <w:p w14:paraId="21937381" w14:textId="0A51B798" w:rsidR="00AC0746" w:rsidRDefault="009E0519" w:rsidP="00883869">
            <w:pPr>
              <w:pStyle w:val="Header"/>
              <w:numPr>
                <w:ilvl w:val="0"/>
                <w:numId w:val="23"/>
              </w:numPr>
              <w:jc w:val="both"/>
            </w:pPr>
            <w:r>
              <w:t>storage and security of pharmaceuticals and controlled substances;</w:t>
            </w:r>
          </w:p>
          <w:p w14:paraId="3C513183" w14:textId="7BFD032E" w:rsidR="00AC0746" w:rsidRDefault="009E0519" w:rsidP="00883869">
            <w:pPr>
              <w:pStyle w:val="Header"/>
              <w:numPr>
                <w:ilvl w:val="0"/>
                <w:numId w:val="23"/>
              </w:numPr>
              <w:jc w:val="both"/>
            </w:pPr>
            <w:r>
              <w:t>patient care;</w:t>
            </w:r>
          </w:p>
          <w:p w14:paraId="22386B3B" w14:textId="346FE80F" w:rsidR="00AC0746" w:rsidRDefault="009E0519" w:rsidP="00883869">
            <w:pPr>
              <w:pStyle w:val="Header"/>
              <w:numPr>
                <w:ilvl w:val="0"/>
                <w:numId w:val="23"/>
              </w:numPr>
              <w:jc w:val="both"/>
            </w:pPr>
            <w:r>
              <w:t>retention of documentation, including medical records, controlled substance logs, and employment records; and</w:t>
            </w:r>
          </w:p>
          <w:p w14:paraId="041F43E4" w14:textId="4426541A" w:rsidR="00AC0746" w:rsidRDefault="009E0519" w:rsidP="00883869">
            <w:pPr>
              <w:pStyle w:val="Header"/>
              <w:numPr>
                <w:ilvl w:val="0"/>
                <w:numId w:val="23"/>
              </w:numPr>
              <w:jc w:val="both"/>
            </w:pPr>
            <w:r>
              <w:t>compliance with other state laws related to health and safety.</w:t>
            </w:r>
          </w:p>
          <w:p w14:paraId="4ECE18DE" w14:textId="62639CB1" w:rsidR="00254079" w:rsidRDefault="009E0519" w:rsidP="00883869">
            <w:pPr>
              <w:pStyle w:val="Header"/>
              <w:jc w:val="both"/>
            </w:pPr>
            <w:r>
              <w:t>The bill requires the r</w:t>
            </w:r>
            <w:r w:rsidRPr="00E5243D">
              <w:t xml:space="preserve">ules </w:t>
            </w:r>
            <w:r>
              <w:t>to</w:t>
            </w:r>
            <w:r w:rsidRPr="00E5243D">
              <w:t xml:space="preserve"> distinguish between categories of veterinary facilities, including mobile facilities that are not affiliated with another registered veterinary facility, to ensure that appropriate standards are established for each category of facility.</w:t>
            </w:r>
          </w:p>
          <w:p w14:paraId="2BC1E09D" w14:textId="77777777" w:rsidR="00E5243D" w:rsidRDefault="00E5243D" w:rsidP="00883869">
            <w:pPr>
              <w:pStyle w:val="Header"/>
              <w:jc w:val="both"/>
            </w:pPr>
          </w:p>
          <w:p w14:paraId="3DDF2577" w14:textId="371A43F3" w:rsidR="00AC0746" w:rsidRDefault="009E0519" w:rsidP="00883869">
            <w:pPr>
              <w:pStyle w:val="Header"/>
              <w:jc w:val="both"/>
            </w:pPr>
            <w:r w:rsidRPr="002E2176">
              <w:t>S.B. 2155</w:t>
            </w:r>
            <w:r w:rsidR="00C86A92">
              <w:t xml:space="preserve"> subjects t</w:t>
            </w:r>
            <w:r>
              <w:t>he owner or owners of a business entity that provides services at a veterinary medical facility</w:t>
            </w:r>
            <w:r w:rsidR="009D6AC0">
              <w:t xml:space="preserve">, </w:t>
            </w:r>
            <w:r w:rsidR="009D6AC0" w:rsidRPr="009D6AC0">
              <w:t>or a management services organization that provides services to</w:t>
            </w:r>
            <w:r w:rsidR="002E2166">
              <w:t xml:space="preserve"> such</w:t>
            </w:r>
            <w:r w:rsidR="009D6AC0" w:rsidRPr="009D6AC0">
              <w:t xml:space="preserve"> a facility</w:t>
            </w:r>
            <w:r w:rsidR="009D6AC0">
              <w:t>,</w:t>
            </w:r>
            <w:r>
              <w:t xml:space="preserve"> to administrative penalties, license sanctions, or both, </w:t>
            </w:r>
            <w:r w:rsidR="00C86A92">
              <w:t>under the following circumstances</w:t>
            </w:r>
            <w:r>
              <w:t>:</w:t>
            </w:r>
          </w:p>
          <w:p w14:paraId="70DF4245" w14:textId="28B3C432" w:rsidR="00AC0746" w:rsidRDefault="009E0519" w:rsidP="00883869">
            <w:pPr>
              <w:pStyle w:val="Header"/>
              <w:numPr>
                <w:ilvl w:val="0"/>
                <w:numId w:val="25"/>
              </w:numPr>
              <w:jc w:val="both"/>
            </w:pPr>
            <w:r>
              <w:t>the facility does not hold a current registration;</w:t>
            </w:r>
          </w:p>
          <w:p w14:paraId="16EB9EFF" w14:textId="29AEC8F7" w:rsidR="00AC0746" w:rsidRDefault="009E0519" w:rsidP="00883869">
            <w:pPr>
              <w:pStyle w:val="Header"/>
              <w:numPr>
                <w:ilvl w:val="0"/>
                <w:numId w:val="25"/>
              </w:numPr>
              <w:jc w:val="both"/>
            </w:pPr>
            <w:r>
              <w:t>the facility violates a</w:t>
            </w:r>
            <w:r w:rsidR="00AD1261">
              <w:t xml:space="preserve"> TBVME</w:t>
            </w:r>
            <w:r>
              <w:t xml:space="preserve"> standard </w:t>
            </w:r>
            <w:r w:rsidR="00AD1261">
              <w:t xml:space="preserve">for the operation of a </w:t>
            </w:r>
            <w:r w:rsidR="00AD1261" w:rsidRPr="00AD1261">
              <w:t>veterinary medical facilit</w:t>
            </w:r>
            <w:r w:rsidR="00AD1261">
              <w:t>y</w:t>
            </w:r>
            <w:r>
              <w:t>;</w:t>
            </w:r>
          </w:p>
          <w:p w14:paraId="6169C943" w14:textId="32028752" w:rsidR="00AC0746" w:rsidRDefault="009E0519" w:rsidP="00883869">
            <w:pPr>
              <w:pStyle w:val="Header"/>
              <w:numPr>
                <w:ilvl w:val="0"/>
                <w:numId w:val="25"/>
              </w:numPr>
              <w:jc w:val="both"/>
            </w:pPr>
            <w:r>
              <w:t xml:space="preserve">facility personnel deny access to the </w:t>
            </w:r>
            <w:r w:rsidR="00C86A92">
              <w:t>TBVME</w:t>
            </w:r>
            <w:r>
              <w:t xml:space="preserve"> or its agents to conduct an inspection or investigation; or</w:t>
            </w:r>
          </w:p>
          <w:p w14:paraId="5A2BF767" w14:textId="42AAB085" w:rsidR="00AC0746" w:rsidRDefault="009E0519" w:rsidP="00883869">
            <w:pPr>
              <w:pStyle w:val="Header"/>
              <w:numPr>
                <w:ilvl w:val="0"/>
                <w:numId w:val="25"/>
              </w:numPr>
              <w:jc w:val="both"/>
            </w:pPr>
            <w:r>
              <w:t xml:space="preserve">the facility fails to comply with a </w:t>
            </w:r>
            <w:r w:rsidR="00C86A92">
              <w:t>TBVME</w:t>
            </w:r>
            <w:r>
              <w:t xml:space="preserve"> order.</w:t>
            </w:r>
          </w:p>
          <w:p w14:paraId="08386012" w14:textId="697FE715" w:rsidR="009C36CD" w:rsidRDefault="009C36CD" w:rsidP="00883869">
            <w:pPr>
              <w:pStyle w:val="Header"/>
              <w:tabs>
                <w:tab w:val="clear" w:pos="4320"/>
                <w:tab w:val="clear" w:pos="8640"/>
              </w:tabs>
              <w:jc w:val="both"/>
            </w:pPr>
          </w:p>
          <w:p w14:paraId="540551D6" w14:textId="25C9C509" w:rsidR="00E45346" w:rsidRDefault="009E0519" w:rsidP="00883869">
            <w:pPr>
              <w:pStyle w:val="Header"/>
              <w:tabs>
                <w:tab w:val="clear" w:pos="4320"/>
                <w:tab w:val="clear" w:pos="8640"/>
              </w:tabs>
              <w:jc w:val="both"/>
            </w:pPr>
            <w:r w:rsidRPr="002E2176">
              <w:t>S.B. 2155</w:t>
            </w:r>
            <w:r>
              <w:t xml:space="preserve"> establishes that its provisions relating to </w:t>
            </w:r>
            <w:r w:rsidRPr="00E45346">
              <w:t>veterinary medical facilities</w:t>
            </w:r>
            <w:r>
              <w:t xml:space="preserve"> </w:t>
            </w:r>
            <w:r w:rsidRPr="00E45346">
              <w:t>take effect September</w:t>
            </w:r>
            <w:r w:rsidR="001B55C7">
              <w:t> </w:t>
            </w:r>
            <w:r w:rsidRPr="00E45346">
              <w:t>1, 2026.</w:t>
            </w:r>
          </w:p>
          <w:p w14:paraId="79B1D967" w14:textId="77777777" w:rsidR="00E45346" w:rsidRDefault="00E45346" w:rsidP="00883869">
            <w:pPr>
              <w:pStyle w:val="Header"/>
              <w:tabs>
                <w:tab w:val="clear" w:pos="4320"/>
                <w:tab w:val="clear" w:pos="8640"/>
              </w:tabs>
              <w:jc w:val="both"/>
            </w:pPr>
          </w:p>
          <w:p w14:paraId="58D003D5" w14:textId="4898AD41" w:rsidR="006E5317" w:rsidRDefault="009E0519" w:rsidP="00883869">
            <w:pPr>
              <w:pStyle w:val="Header"/>
              <w:tabs>
                <w:tab w:val="clear" w:pos="4320"/>
                <w:tab w:val="clear" w:pos="8640"/>
              </w:tabs>
              <w:jc w:val="both"/>
            </w:pPr>
            <w:r w:rsidRPr="002E2176">
              <w:t>S.B. 2155</w:t>
            </w:r>
            <w:r>
              <w:t xml:space="preserve"> requires the TBVME, a</w:t>
            </w:r>
            <w:r w:rsidRPr="00275AE9">
              <w:t>s soon as practicable after the</w:t>
            </w:r>
            <w:r>
              <w:t xml:space="preserve"> bill's</w:t>
            </w:r>
            <w:r w:rsidRPr="00275AE9">
              <w:t xml:space="preserve"> effective date, </w:t>
            </w:r>
            <w:r>
              <w:t>to</w:t>
            </w:r>
            <w:r w:rsidRPr="00275AE9">
              <w:t xml:space="preserve"> adopt the rules and procedures necessary to implement the</w:t>
            </w:r>
            <w:r>
              <w:t xml:space="preserve"> bill's</w:t>
            </w:r>
            <w:r w:rsidRPr="00275AE9">
              <w:t xml:space="preserve"> provisions other than those</w:t>
            </w:r>
            <w:r>
              <w:t xml:space="preserve"> provisions</w:t>
            </w:r>
            <w:r w:rsidRPr="00275AE9">
              <w:t xml:space="preserve"> </w:t>
            </w:r>
            <w:r>
              <w:t xml:space="preserve">relating to </w:t>
            </w:r>
            <w:r w:rsidRPr="00275AE9">
              <w:t>veterinary medical facilities</w:t>
            </w:r>
            <w:r>
              <w:t xml:space="preserve">. The bill requires the </w:t>
            </w:r>
            <w:r>
              <w:t>TBVME, n</w:t>
            </w:r>
            <w:r w:rsidRPr="00275AE9">
              <w:t xml:space="preserve">o later than </w:t>
            </w:r>
            <w:r w:rsidR="001B55C7" w:rsidRPr="00275AE9">
              <w:t>March</w:t>
            </w:r>
            <w:r w:rsidR="001B55C7">
              <w:t> </w:t>
            </w:r>
            <w:r w:rsidRPr="00275AE9">
              <w:t xml:space="preserve">1, 2027, </w:t>
            </w:r>
            <w:r>
              <w:t>to</w:t>
            </w:r>
            <w:r w:rsidRPr="00275AE9">
              <w:t xml:space="preserve"> adopt the rules and procedures necessary to implement the </w:t>
            </w:r>
            <w:r>
              <w:t xml:space="preserve">bill's </w:t>
            </w:r>
            <w:r w:rsidRPr="00275AE9">
              <w:t xml:space="preserve">provisions </w:t>
            </w:r>
            <w:r>
              <w:t xml:space="preserve">relating to </w:t>
            </w:r>
            <w:r w:rsidRPr="00275AE9">
              <w:t>veterinary medical facilities</w:t>
            </w:r>
            <w:r>
              <w:t>. The bill requires a</w:t>
            </w:r>
            <w:r w:rsidRPr="003E3F2C">
              <w:t xml:space="preserve"> veterinary medical facility </w:t>
            </w:r>
            <w:r>
              <w:t>to</w:t>
            </w:r>
            <w:r w:rsidRPr="003E3F2C">
              <w:t xml:space="preserve"> register with the </w:t>
            </w:r>
            <w:r>
              <w:t>TBVME</w:t>
            </w:r>
            <w:r w:rsidRPr="003E3F2C">
              <w:t xml:space="preserve"> not later than September 1, 2027.</w:t>
            </w:r>
          </w:p>
          <w:p w14:paraId="2E4D71E8" w14:textId="77777777" w:rsidR="006E5317" w:rsidRDefault="006E5317" w:rsidP="00883869">
            <w:pPr>
              <w:pStyle w:val="Header"/>
              <w:tabs>
                <w:tab w:val="clear" w:pos="4320"/>
                <w:tab w:val="clear" w:pos="8640"/>
              </w:tabs>
              <w:jc w:val="both"/>
            </w:pPr>
          </w:p>
          <w:p w14:paraId="373F6460" w14:textId="133B126D" w:rsidR="0019603B" w:rsidRPr="008B12D5" w:rsidRDefault="009E0519" w:rsidP="00883869">
            <w:pPr>
              <w:pStyle w:val="Header"/>
              <w:tabs>
                <w:tab w:val="clear" w:pos="4320"/>
                <w:tab w:val="clear" w:pos="8640"/>
              </w:tabs>
              <w:jc w:val="both"/>
            </w:pPr>
            <w:r w:rsidRPr="002E2176">
              <w:t>S.B. 2155</w:t>
            </w:r>
            <w:r w:rsidR="008B12D5" w:rsidRPr="008B12D5">
              <w:t xml:space="preserve"> repeals t</w:t>
            </w:r>
            <w:r w:rsidRPr="008B12D5">
              <w:t>he following provisions of Chapter 801, Occupations Code:</w:t>
            </w:r>
          </w:p>
          <w:p w14:paraId="474F7C82" w14:textId="2AA9CC83" w:rsidR="0019603B" w:rsidRPr="008B12D5" w:rsidRDefault="009E0519" w:rsidP="00883869">
            <w:pPr>
              <w:pStyle w:val="Header"/>
              <w:numPr>
                <w:ilvl w:val="0"/>
                <w:numId w:val="26"/>
              </w:numPr>
              <w:jc w:val="both"/>
            </w:pPr>
            <w:r w:rsidRPr="008B12D5">
              <w:t>Section 801.206;</w:t>
            </w:r>
          </w:p>
          <w:p w14:paraId="71DF40AA" w14:textId="635C119B" w:rsidR="0019603B" w:rsidRPr="008B12D5" w:rsidRDefault="009E0519" w:rsidP="00883869">
            <w:pPr>
              <w:pStyle w:val="Header"/>
              <w:numPr>
                <w:ilvl w:val="0"/>
                <w:numId w:val="26"/>
              </w:numPr>
              <w:jc w:val="both"/>
            </w:pPr>
            <w:r w:rsidRPr="008B12D5">
              <w:t>Section 801.253(a) as amended by Acts 2011, 82nd Leg., R.S., Ch. 411 (S.B. 811), Sec.</w:t>
            </w:r>
            <w:r w:rsidR="00DA3E85">
              <w:t> </w:t>
            </w:r>
            <w:r w:rsidRPr="008B12D5">
              <w:t>3;</w:t>
            </w:r>
          </w:p>
          <w:p w14:paraId="0BF388FA" w14:textId="5E1C41AC" w:rsidR="0019603B" w:rsidRPr="008B12D5" w:rsidRDefault="009E0519" w:rsidP="00883869">
            <w:pPr>
              <w:pStyle w:val="Header"/>
              <w:numPr>
                <w:ilvl w:val="0"/>
                <w:numId w:val="26"/>
              </w:numPr>
              <w:jc w:val="both"/>
            </w:pPr>
            <w:r w:rsidRPr="008B12D5">
              <w:t>Section 801.307(a-1) as added by Acts 2019, 86th Leg., R.S., Ch. 449 (S.B. 1947), Sec.</w:t>
            </w:r>
            <w:r w:rsidR="00DA3E85">
              <w:t> </w:t>
            </w:r>
            <w:r w:rsidRPr="008B12D5">
              <w:t>2;</w:t>
            </w:r>
          </w:p>
          <w:p w14:paraId="18DA8AF5" w14:textId="69128868" w:rsidR="0019603B" w:rsidRPr="008B12D5" w:rsidRDefault="009E0519" w:rsidP="00883869">
            <w:pPr>
              <w:pStyle w:val="Header"/>
              <w:numPr>
                <w:ilvl w:val="0"/>
                <w:numId w:val="26"/>
              </w:numPr>
              <w:jc w:val="both"/>
            </w:pPr>
            <w:r w:rsidRPr="008B12D5">
              <w:t>Section 801.459;</w:t>
            </w:r>
          </w:p>
          <w:p w14:paraId="2332FD43" w14:textId="0707FD63" w:rsidR="0019603B" w:rsidRPr="008B12D5" w:rsidRDefault="009E0519" w:rsidP="00883869">
            <w:pPr>
              <w:pStyle w:val="Header"/>
              <w:numPr>
                <w:ilvl w:val="0"/>
                <w:numId w:val="26"/>
              </w:numPr>
              <w:jc w:val="both"/>
            </w:pPr>
            <w:r w:rsidRPr="008B12D5">
              <w:t>Section 801.461; and</w:t>
            </w:r>
          </w:p>
          <w:p w14:paraId="618FE095" w14:textId="58907F41" w:rsidR="0019603B" w:rsidRDefault="009E0519" w:rsidP="00883869">
            <w:pPr>
              <w:pStyle w:val="Header"/>
              <w:numPr>
                <w:ilvl w:val="0"/>
                <w:numId w:val="26"/>
              </w:numPr>
              <w:jc w:val="both"/>
            </w:pPr>
            <w:r w:rsidRPr="008B12D5">
              <w:t>Section 801.505.</w:t>
            </w:r>
          </w:p>
          <w:p w14:paraId="75CA36E0" w14:textId="77777777" w:rsidR="008423E4" w:rsidRPr="00835628" w:rsidRDefault="008423E4" w:rsidP="00883869">
            <w:pPr>
              <w:rPr>
                <w:b/>
              </w:rPr>
            </w:pPr>
          </w:p>
        </w:tc>
      </w:tr>
      <w:tr w:rsidR="00F511B9" w14:paraId="53BB3316" w14:textId="77777777" w:rsidTr="00345119">
        <w:tc>
          <w:tcPr>
            <w:tcW w:w="9576" w:type="dxa"/>
          </w:tcPr>
          <w:p w14:paraId="74C2EC19" w14:textId="77777777" w:rsidR="008423E4" w:rsidRPr="00A8133F" w:rsidRDefault="009E0519" w:rsidP="00883869">
            <w:pPr>
              <w:rPr>
                <w:b/>
              </w:rPr>
            </w:pPr>
            <w:r w:rsidRPr="009C1E9A">
              <w:rPr>
                <w:b/>
                <w:u w:val="single"/>
              </w:rPr>
              <w:t>EFFECTIVE DATE</w:t>
            </w:r>
            <w:r>
              <w:rPr>
                <w:b/>
              </w:rPr>
              <w:t xml:space="preserve"> </w:t>
            </w:r>
          </w:p>
          <w:p w14:paraId="74E870B7" w14:textId="77777777" w:rsidR="008423E4" w:rsidRDefault="008423E4" w:rsidP="00883869"/>
          <w:p w14:paraId="14392394" w14:textId="2D25031F" w:rsidR="008423E4" w:rsidRPr="003624F2" w:rsidRDefault="009E0519" w:rsidP="00883869">
            <w:pPr>
              <w:pStyle w:val="Header"/>
              <w:tabs>
                <w:tab w:val="clear" w:pos="4320"/>
                <w:tab w:val="clear" w:pos="8640"/>
              </w:tabs>
              <w:jc w:val="both"/>
            </w:pPr>
            <w:r w:rsidRPr="0016649D">
              <w:t xml:space="preserve">Except as otherwise provided, </w:t>
            </w:r>
            <w:r>
              <w:t>September 1, 2025.</w:t>
            </w:r>
          </w:p>
          <w:p w14:paraId="6F16AB6C" w14:textId="77777777" w:rsidR="008423E4" w:rsidRPr="00233FDB" w:rsidRDefault="008423E4" w:rsidP="00883869">
            <w:pPr>
              <w:rPr>
                <w:b/>
              </w:rPr>
            </w:pPr>
          </w:p>
        </w:tc>
      </w:tr>
    </w:tbl>
    <w:p w14:paraId="4FA3BFB6" w14:textId="77777777" w:rsidR="008423E4" w:rsidRPr="00BE0E75" w:rsidRDefault="008423E4" w:rsidP="00883869">
      <w:pPr>
        <w:jc w:val="both"/>
        <w:rPr>
          <w:rFonts w:ascii="Arial" w:hAnsi="Arial"/>
          <w:sz w:val="16"/>
          <w:szCs w:val="16"/>
        </w:rPr>
      </w:pPr>
    </w:p>
    <w:p w14:paraId="57FE9876" w14:textId="77777777" w:rsidR="004108C3" w:rsidRPr="008423E4" w:rsidRDefault="004108C3" w:rsidP="0088386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18A0" w14:textId="77777777" w:rsidR="009E0519" w:rsidRDefault="009E0519">
      <w:r>
        <w:separator/>
      </w:r>
    </w:p>
  </w:endnote>
  <w:endnote w:type="continuationSeparator" w:id="0">
    <w:p w14:paraId="34E3E673" w14:textId="77777777" w:rsidR="009E0519" w:rsidRDefault="009E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56D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511B9" w14:paraId="1D8740FA" w14:textId="77777777" w:rsidTr="009C1E9A">
      <w:trPr>
        <w:cantSplit/>
      </w:trPr>
      <w:tc>
        <w:tcPr>
          <w:tcW w:w="0" w:type="pct"/>
        </w:tcPr>
        <w:p w14:paraId="18DF9EAE" w14:textId="77777777" w:rsidR="00137D90" w:rsidRDefault="00137D90" w:rsidP="009C1E9A">
          <w:pPr>
            <w:pStyle w:val="Footer"/>
            <w:tabs>
              <w:tab w:val="clear" w:pos="8640"/>
              <w:tab w:val="right" w:pos="9360"/>
            </w:tabs>
          </w:pPr>
        </w:p>
      </w:tc>
      <w:tc>
        <w:tcPr>
          <w:tcW w:w="2395" w:type="pct"/>
        </w:tcPr>
        <w:p w14:paraId="55D72AF6" w14:textId="77777777" w:rsidR="00137D90" w:rsidRDefault="00137D90" w:rsidP="009C1E9A">
          <w:pPr>
            <w:pStyle w:val="Footer"/>
            <w:tabs>
              <w:tab w:val="clear" w:pos="8640"/>
              <w:tab w:val="right" w:pos="9360"/>
            </w:tabs>
          </w:pPr>
        </w:p>
        <w:p w14:paraId="3A981096" w14:textId="77777777" w:rsidR="001A4310" w:rsidRDefault="001A4310" w:rsidP="009C1E9A">
          <w:pPr>
            <w:pStyle w:val="Footer"/>
            <w:tabs>
              <w:tab w:val="clear" w:pos="8640"/>
              <w:tab w:val="right" w:pos="9360"/>
            </w:tabs>
          </w:pPr>
        </w:p>
        <w:p w14:paraId="76C10F93" w14:textId="77777777" w:rsidR="00137D90" w:rsidRDefault="00137D90" w:rsidP="009C1E9A">
          <w:pPr>
            <w:pStyle w:val="Footer"/>
            <w:tabs>
              <w:tab w:val="clear" w:pos="8640"/>
              <w:tab w:val="right" w:pos="9360"/>
            </w:tabs>
          </w:pPr>
        </w:p>
      </w:tc>
      <w:tc>
        <w:tcPr>
          <w:tcW w:w="2453" w:type="pct"/>
        </w:tcPr>
        <w:p w14:paraId="677F665F" w14:textId="77777777" w:rsidR="00137D90" w:rsidRDefault="00137D90" w:rsidP="009C1E9A">
          <w:pPr>
            <w:pStyle w:val="Footer"/>
            <w:tabs>
              <w:tab w:val="clear" w:pos="8640"/>
              <w:tab w:val="right" w:pos="9360"/>
            </w:tabs>
            <w:jc w:val="right"/>
          </w:pPr>
        </w:p>
      </w:tc>
    </w:tr>
    <w:tr w:rsidR="00F511B9" w14:paraId="278A9122" w14:textId="77777777" w:rsidTr="009C1E9A">
      <w:trPr>
        <w:cantSplit/>
      </w:trPr>
      <w:tc>
        <w:tcPr>
          <w:tcW w:w="0" w:type="pct"/>
        </w:tcPr>
        <w:p w14:paraId="68D470F6" w14:textId="77777777" w:rsidR="00EC379B" w:rsidRDefault="00EC379B" w:rsidP="009C1E9A">
          <w:pPr>
            <w:pStyle w:val="Footer"/>
            <w:tabs>
              <w:tab w:val="clear" w:pos="8640"/>
              <w:tab w:val="right" w:pos="9360"/>
            </w:tabs>
          </w:pPr>
        </w:p>
      </w:tc>
      <w:tc>
        <w:tcPr>
          <w:tcW w:w="2395" w:type="pct"/>
        </w:tcPr>
        <w:p w14:paraId="38FE8BC6" w14:textId="75FF2881" w:rsidR="00EC379B" w:rsidRPr="009C1E9A" w:rsidRDefault="009E0519" w:rsidP="009C1E9A">
          <w:pPr>
            <w:pStyle w:val="Footer"/>
            <w:tabs>
              <w:tab w:val="clear" w:pos="8640"/>
              <w:tab w:val="right" w:pos="9360"/>
            </w:tabs>
            <w:rPr>
              <w:rFonts w:ascii="Shruti" w:hAnsi="Shruti"/>
              <w:sz w:val="22"/>
            </w:rPr>
          </w:pPr>
          <w:r>
            <w:rPr>
              <w:rFonts w:ascii="Shruti" w:hAnsi="Shruti"/>
              <w:sz w:val="22"/>
            </w:rPr>
            <w:t>89R 25742-D</w:t>
          </w:r>
        </w:p>
      </w:tc>
      <w:tc>
        <w:tcPr>
          <w:tcW w:w="2453" w:type="pct"/>
        </w:tcPr>
        <w:p w14:paraId="1844EED1" w14:textId="198F0A35" w:rsidR="00EC379B" w:rsidRDefault="009E0519" w:rsidP="009C1E9A">
          <w:pPr>
            <w:pStyle w:val="Footer"/>
            <w:tabs>
              <w:tab w:val="clear" w:pos="8640"/>
              <w:tab w:val="right" w:pos="9360"/>
            </w:tabs>
            <w:jc w:val="right"/>
          </w:pPr>
          <w:r>
            <w:fldChar w:fldCharType="begin"/>
          </w:r>
          <w:r>
            <w:instrText xml:space="preserve"> DOCPROPERTY  OTID  \* MERGEFORMAT </w:instrText>
          </w:r>
          <w:r>
            <w:fldChar w:fldCharType="separate"/>
          </w:r>
          <w:r w:rsidR="004A01BE">
            <w:t>25.114.111</w:t>
          </w:r>
          <w:r>
            <w:fldChar w:fldCharType="end"/>
          </w:r>
        </w:p>
      </w:tc>
    </w:tr>
    <w:tr w:rsidR="00F511B9" w14:paraId="3609A23B" w14:textId="77777777" w:rsidTr="009C1E9A">
      <w:trPr>
        <w:cantSplit/>
      </w:trPr>
      <w:tc>
        <w:tcPr>
          <w:tcW w:w="0" w:type="pct"/>
        </w:tcPr>
        <w:p w14:paraId="09EE8A97" w14:textId="77777777" w:rsidR="00EC379B" w:rsidRDefault="00EC379B" w:rsidP="009C1E9A">
          <w:pPr>
            <w:pStyle w:val="Footer"/>
            <w:tabs>
              <w:tab w:val="clear" w:pos="4320"/>
              <w:tab w:val="clear" w:pos="8640"/>
              <w:tab w:val="left" w:pos="2865"/>
            </w:tabs>
          </w:pPr>
        </w:p>
      </w:tc>
      <w:tc>
        <w:tcPr>
          <w:tcW w:w="2395" w:type="pct"/>
        </w:tcPr>
        <w:p w14:paraId="1F47700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2A1F76B" w14:textId="77777777" w:rsidR="00EC379B" w:rsidRDefault="00EC379B" w:rsidP="006D504F">
          <w:pPr>
            <w:pStyle w:val="Footer"/>
            <w:rPr>
              <w:rStyle w:val="PageNumber"/>
            </w:rPr>
          </w:pPr>
        </w:p>
        <w:p w14:paraId="6A9D77CB" w14:textId="77777777" w:rsidR="00EC379B" w:rsidRDefault="00EC379B" w:rsidP="009C1E9A">
          <w:pPr>
            <w:pStyle w:val="Footer"/>
            <w:tabs>
              <w:tab w:val="clear" w:pos="8640"/>
              <w:tab w:val="right" w:pos="9360"/>
            </w:tabs>
            <w:jc w:val="right"/>
          </w:pPr>
        </w:p>
      </w:tc>
    </w:tr>
    <w:tr w:rsidR="00F511B9" w14:paraId="1D4C9993" w14:textId="77777777" w:rsidTr="009C1E9A">
      <w:trPr>
        <w:cantSplit/>
        <w:trHeight w:val="323"/>
      </w:trPr>
      <w:tc>
        <w:tcPr>
          <w:tcW w:w="0" w:type="pct"/>
          <w:gridSpan w:val="3"/>
        </w:tcPr>
        <w:p w14:paraId="2AA17219" w14:textId="77777777" w:rsidR="00EC379B" w:rsidRDefault="009E051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A2F98F" w14:textId="77777777" w:rsidR="00EC379B" w:rsidRDefault="00EC379B" w:rsidP="009C1E9A">
          <w:pPr>
            <w:pStyle w:val="Footer"/>
            <w:tabs>
              <w:tab w:val="clear" w:pos="8640"/>
              <w:tab w:val="right" w:pos="9360"/>
            </w:tabs>
            <w:jc w:val="center"/>
          </w:pPr>
        </w:p>
      </w:tc>
    </w:tr>
  </w:tbl>
  <w:p w14:paraId="1EAC5FD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3DF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F70A" w14:textId="77777777" w:rsidR="009E0519" w:rsidRDefault="009E0519">
      <w:r>
        <w:separator/>
      </w:r>
    </w:p>
  </w:footnote>
  <w:footnote w:type="continuationSeparator" w:id="0">
    <w:p w14:paraId="2BB8C25F" w14:textId="77777777" w:rsidR="009E0519" w:rsidRDefault="009E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6AF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93A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7C3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770"/>
    <w:multiLevelType w:val="hybridMultilevel"/>
    <w:tmpl w:val="51327622"/>
    <w:lvl w:ilvl="0" w:tplc="3B5C874C">
      <w:start w:val="1"/>
      <w:numFmt w:val="bullet"/>
      <w:lvlText w:val=""/>
      <w:lvlJc w:val="left"/>
      <w:pPr>
        <w:tabs>
          <w:tab w:val="num" w:pos="720"/>
        </w:tabs>
        <w:ind w:left="720" w:hanging="360"/>
      </w:pPr>
      <w:rPr>
        <w:rFonts w:ascii="Symbol" w:hAnsi="Symbol" w:hint="default"/>
      </w:rPr>
    </w:lvl>
    <w:lvl w:ilvl="1" w:tplc="FC920E3A" w:tentative="1">
      <w:start w:val="1"/>
      <w:numFmt w:val="bullet"/>
      <w:lvlText w:val="o"/>
      <w:lvlJc w:val="left"/>
      <w:pPr>
        <w:ind w:left="1440" w:hanging="360"/>
      </w:pPr>
      <w:rPr>
        <w:rFonts w:ascii="Courier New" w:hAnsi="Courier New" w:cs="Courier New" w:hint="default"/>
      </w:rPr>
    </w:lvl>
    <w:lvl w:ilvl="2" w:tplc="217A8B10" w:tentative="1">
      <w:start w:val="1"/>
      <w:numFmt w:val="bullet"/>
      <w:lvlText w:val=""/>
      <w:lvlJc w:val="left"/>
      <w:pPr>
        <w:ind w:left="2160" w:hanging="360"/>
      </w:pPr>
      <w:rPr>
        <w:rFonts w:ascii="Wingdings" w:hAnsi="Wingdings" w:hint="default"/>
      </w:rPr>
    </w:lvl>
    <w:lvl w:ilvl="3" w:tplc="6C4AACA0" w:tentative="1">
      <w:start w:val="1"/>
      <w:numFmt w:val="bullet"/>
      <w:lvlText w:val=""/>
      <w:lvlJc w:val="left"/>
      <w:pPr>
        <w:ind w:left="2880" w:hanging="360"/>
      </w:pPr>
      <w:rPr>
        <w:rFonts w:ascii="Symbol" w:hAnsi="Symbol" w:hint="default"/>
      </w:rPr>
    </w:lvl>
    <w:lvl w:ilvl="4" w:tplc="0024C9EE" w:tentative="1">
      <w:start w:val="1"/>
      <w:numFmt w:val="bullet"/>
      <w:lvlText w:val="o"/>
      <w:lvlJc w:val="left"/>
      <w:pPr>
        <w:ind w:left="3600" w:hanging="360"/>
      </w:pPr>
      <w:rPr>
        <w:rFonts w:ascii="Courier New" w:hAnsi="Courier New" w:cs="Courier New" w:hint="default"/>
      </w:rPr>
    </w:lvl>
    <w:lvl w:ilvl="5" w:tplc="63CAC270" w:tentative="1">
      <w:start w:val="1"/>
      <w:numFmt w:val="bullet"/>
      <w:lvlText w:val=""/>
      <w:lvlJc w:val="left"/>
      <w:pPr>
        <w:ind w:left="4320" w:hanging="360"/>
      </w:pPr>
      <w:rPr>
        <w:rFonts w:ascii="Wingdings" w:hAnsi="Wingdings" w:hint="default"/>
      </w:rPr>
    </w:lvl>
    <w:lvl w:ilvl="6" w:tplc="FC0E4A56" w:tentative="1">
      <w:start w:val="1"/>
      <w:numFmt w:val="bullet"/>
      <w:lvlText w:val=""/>
      <w:lvlJc w:val="left"/>
      <w:pPr>
        <w:ind w:left="5040" w:hanging="360"/>
      </w:pPr>
      <w:rPr>
        <w:rFonts w:ascii="Symbol" w:hAnsi="Symbol" w:hint="default"/>
      </w:rPr>
    </w:lvl>
    <w:lvl w:ilvl="7" w:tplc="30360F48" w:tentative="1">
      <w:start w:val="1"/>
      <w:numFmt w:val="bullet"/>
      <w:lvlText w:val="o"/>
      <w:lvlJc w:val="left"/>
      <w:pPr>
        <w:ind w:left="5760" w:hanging="360"/>
      </w:pPr>
      <w:rPr>
        <w:rFonts w:ascii="Courier New" w:hAnsi="Courier New" w:cs="Courier New" w:hint="default"/>
      </w:rPr>
    </w:lvl>
    <w:lvl w:ilvl="8" w:tplc="97229F90" w:tentative="1">
      <w:start w:val="1"/>
      <w:numFmt w:val="bullet"/>
      <w:lvlText w:val=""/>
      <w:lvlJc w:val="left"/>
      <w:pPr>
        <w:ind w:left="6480" w:hanging="360"/>
      </w:pPr>
      <w:rPr>
        <w:rFonts w:ascii="Wingdings" w:hAnsi="Wingdings" w:hint="default"/>
      </w:rPr>
    </w:lvl>
  </w:abstractNum>
  <w:abstractNum w:abstractNumId="1" w15:restartNumberingAfterBreak="0">
    <w:nsid w:val="07877ED3"/>
    <w:multiLevelType w:val="hybridMultilevel"/>
    <w:tmpl w:val="094E40D4"/>
    <w:lvl w:ilvl="0" w:tplc="8572CC16">
      <w:start w:val="1"/>
      <w:numFmt w:val="decimal"/>
      <w:lvlText w:val="(%1)"/>
      <w:lvlJc w:val="left"/>
      <w:pPr>
        <w:ind w:left="758" w:hanging="398"/>
      </w:pPr>
      <w:rPr>
        <w:rFonts w:hint="default"/>
      </w:rPr>
    </w:lvl>
    <w:lvl w:ilvl="1" w:tplc="004CC54C" w:tentative="1">
      <w:start w:val="1"/>
      <w:numFmt w:val="lowerLetter"/>
      <w:lvlText w:val="%2."/>
      <w:lvlJc w:val="left"/>
      <w:pPr>
        <w:ind w:left="1440" w:hanging="360"/>
      </w:pPr>
    </w:lvl>
    <w:lvl w:ilvl="2" w:tplc="8A5085D4" w:tentative="1">
      <w:start w:val="1"/>
      <w:numFmt w:val="lowerRoman"/>
      <w:lvlText w:val="%3."/>
      <w:lvlJc w:val="right"/>
      <w:pPr>
        <w:ind w:left="2160" w:hanging="180"/>
      </w:pPr>
    </w:lvl>
    <w:lvl w:ilvl="3" w:tplc="8166CA92" w:tentative="1">
      <w:start w:val="1"/>
      <w:numFmt w:val="decimal"/>
      <w:lvlText w:val="%4."/>
      <w:lvlJc w:val="left"/>
      <w:pPr>
        <w:ind w:left="2880" w:hanging="360"/>
      </w:pPr>
    </w:lvl>
    <w:lvl w:ilvl="4" w:tplc="FCC6C702" w:tentative="1">
      <w:start w:val="1"/>
      <w:numFmt w:val="lowerLetter"/>
      <w:lvlText w:val="%5."/>
      <w:lvlJc w:val="left"/>
      <w:pPr>
        <w:ind w:left="3600" w:hanging="360"/>
      </w:pPr>
    </w:lvl>
    <w:lvl w:ilvl="5" w:tplc="16088406" w:tentative="1">
      <w:start w:val="1"/>
      <w:numFmt w:val="lowerRoman"/>
      <w:lvlText w:val="%6."/>
      <w:lvlJc w:val="right"/>
      <w:pPr>
        <w:ind w:left="4320" w:hanging="180"/>
      </w:pPr>
    </w:lvl>
    <w:lvl w:ilvl="6" w:tplc="3B582F04" w:tentative="1">
      <w:start w:val="1"/>
      <w:numFmt w:val="decimal"/>
      <w:lvlText w:val="%7."/>
      <w:lvlJc w:val="left"/>
      <w:pPr>
        <w:ind w:left="5040" w:hanging="360"/>
      </w:pPr>
    </w:lvl>
    <w:lvl w:ilvl="7" w:tplc="27DA22EC" w:tentative="1">
      <w:start w:val="1"/>
      <w:numFmt w:val="lowerLetter"/>
      <w:lvlText w:val="%8."/>
      <w:lvlJc w:val="left"/>
      <w:pPr>
        <w:ind w:left="5760" w:hanging="360"/>
      </w:pPr>
    </w:lvl>
    <w:lvl w:ilvl="8" w:tplc="02F81C80" w:tentative="1">
      <w:start w:val="1"/>
      <w:numFmt w:val="lowerRoman"/>
      <w:lvlText w:val="%9."/>
      <w:lvlJc w:val="right"/>
      <w:pPr>
        <w:ind w:left="6480" w:hanging="180"/>
      </w:pPr>
    </w:lvl>
  </w:abstractNum>
  <w:abstractNum w:abstractNumId="2" w15:restartNumberingAfterBreak="0">
    <w:nsid w:val="0EAA3AC2"/>
    <w:multiLevelType w:val="hybridMultilevel"/>
    <w:tmpl w:val="C15EE676"/>
    <w:lvl w:ilvl="0" w:tplc="593E286E">
      <w:start w:val="1"/>
      <w:numFmt w:val="bullet"/>
      <w:lvlText w:val=""/>
      <w:lvlJc w:val="left"/>
      <w:pPr>
        <w:tabs>
          <w:tab w:val="num" w:pos="720"/>
        </w:tabs>
        <w:ind w:left="720" w:hanging="360"/>
      </w:pPr>
      <w:rPr>
        <w:rFonts w:ascii="Symbol" w:hAnsi="Symbol" w:hint="default"/>
      </w:rPr>
    </w:lvl>
    <w:lvl w:ilvl="1" w:tplc="84BCBEA0" w:tentative="1">
      <w:start w:val="1"/>
      <w:numFmt w:val="bullet"/>
      <w:lvlText w:val="o"/>
      <w:lvlJc w:val="left"/>
      <w:pPr>
        <w:ind w:left="1440" w:hanging="360"/>
      </w:pPr>
      <w:rPr>
        <w:rFonts w:ascii="Courier New" w:hAnsi="Courier New" w:cs="Courier New" w:hint="default"/>
      </w:rPr>
    </w:lvl>
    <w:lvl w:ilvl="2" w:tplc="89120D34" w:tentative="1">
      <w:start w:val="1"/>
      <w:numFmt w:val="bullet"/>
      <w:lvlText w:val=""/>
      <w:lvlJc w:val="left"/>
      <w:pPr>
        <w:ind w:left="2160" w:hanging="360"/>
      </w:pPr>
      <w:rPr>
        <w:rFonts w:ascii="Wingdings" w:hAnsi="Wingdings" w:hint="default"/>
      </w:rPr>
    </w:lvl>
    <w:lvl w:ilvl="3" w:tplc="EA9ADD62" w:tentative="1">
      <w:start w:val="1"/>
      <w:numFmt w:val="bullet"/>
      <w:lvlText w:val=""/>
      <w:lvlJc w:val="left"/>
      <w:pPr>
        <w:ind w:left="2880" w:hanging="360"/>
      </w:pPr>
      <w:rPr>
        <w:rFonts w:ascii="Symbol" w:hAnsi="Symbol" w:hint="default"/>
      </w:rPr>
    </w:lvl>
    <w:lvl w:ilvl="4" w:tplc="A792F816" w:tentative="1">
      <w:start w:val="1"/>
      <w:numFmt w:val="bullet"/>
      <w:lvlText w:val="o"/>
      <w:lvlJc w:val="left"/>
      <w:pPr>
        <w:ind w:left="3600" w:hanging="360"/>
      </w:pPr>
      <w:rPr>
        <w:rFonts w:ascii="Courier New" w:hAnsi="Courier New" w:cs="Courier New" w:hint="default"/>
      </w:rPr>
    </w:lvl>
    <w:lvl w:ilvl="5" w:tplc="0F2A194E" w:tentative="1">
      <w:start w:val="1"/>
      <w:numFmt w:val="bullet"/>
      <w:lvlText w:val=""/>
      <w:lvlJc w:val="left"/>
      <w:pPr>
        <w:ind w:left="4320" w:hanging="360"/>
      </w:pPr>
      <w:rPr>
        <w:rFonts w:ascii="Wingdings" w:hAnsi="Wingdings" w:hint="default"/>
      </w:rPr>
    </w:lvl>
    <w:lvl w:ilvl="6" w:tplc="3DFC6676" w:tentative="1">
      <w:start w:val="1"/>
      <w:numFmt w:val="bullet"/>
      <w:lvlText w:val=""/>
      <w:lvlJc w:val="left"/>
      <w:pPr>
        <w:ind w:left="5040" w:hanging="360"/>
      </w:pPr>
      <w:rPr>
        <w:rFonts w:ascii="Symbol" w:hAnsi="Symbol" w:hint="default"/>
      </w:rPr>
    </w:lvl>
    <w:lvl w:ilvl="7" w:tplc="27763998" w:tentative="1">
      <w:start w:val="1"/>
      <w:numFmt w:val="bullet"/>
      <w:lvlText w:val="o"/>
      <w:lvlJc w:val="left"/>
      <w:pPr>
        <w:ind w:left="5760" w:hanging="360"/>
      </w:pPr>
      <w:rPr>
        <w:rFonts w:ascii="Courier New" w:hAnsi="Courier New" w:cs="Courier New" w:hint="default"/>
      </w:rPr>
    </w:lvl>
    <w:lvl w:ilvl="8" w:tplc="05DC090A" w:tentative="1">
      <w:start w:val="1"/>
      <w:numFmt w:val="bullet"/>
      <w:lvlText w:val=""/>
      <w:lvlJc w:val="left"/>
      <w:pPr>
        <w:ind w:left="6480" w:hanging="360"/>
      </w:pPr>
      <w:rPr>
        <w:rFonts w:ascii="Wingdings" w:hAnsi="Wingdings" w:hint="default"/>
      </w:rPr>
    </w:lvl>
  </w:abstractNum>
  <w:abstractNum w:abstractNumId="3" w15:restartNumberingAfterBreak="0">
    <w:nsid w:val="116D27C7"/>
    <w:multiLevelType w:val="hybridMultilevel"/>
    <w:tmpl w:val="859C4392"/>
    <w:lvl w:ilvl="0" w:tplc="2266EB90">
      <w:start w:val="1"/>
      <w:numFmt w:val="bullet"/>
      <w:lvlText w:val=""/>
      <w:lvlJc w:val="left"/>
      <w:pPr>
        <w:tabs>
          <w:tab w:val="num" w:pos="720"/>
        </w:tabs>
        <w:ind w:left="720" w:hanging="360"/>
      </w:pPr>
      <w:rPr>
        <w:rFonts w:ascii="Symbol" w:hAnsi="Symbol" w:hint="default"/>
      </w:rPr>
    </w:lvl>
    <w:lvl w:ilvl="1" w:tplc="90AC7A3C" w:tentative="1">
      <w:start w:val="1"/>
      <w:numFmt w:val="bullet"/>
      <w:lvlText w:val="o"/>
      <w:lvlJc w:val="left"/>
      <w:pPr>
        <w:ind w:left="1440" w:hanging="360"/>
      </w:pPr>
      <w:rPr>
        <w:rFonts w:ascii="Courier New" w:hAnsi="Courier New" w:cs="Courier New" w:hint="default"/>
      </w:rPr>
    </w:lvl>
    <w:lvl w:ilvl="2" w:tplc="AAC853E8" w:tentative="1">
      <w:start w:val="1"/>
      <w:numFmt w:val="bullet"/>
      <w:lvlText w:val=""/>
      <w:lvlJc w:val="left"/>
      <w:pPr>
        <w:ind w:left="2160" w:hanging="360"/>
      </w:pPr>
      <w:rPr>
        <w:rFonts w:ascii="Wingdings" w:hAnsi="Wingdings" w:hint="default"/>
      </w:rPr>
    </w:lvl>
    <w:lvl w:ilvl="3" w:tplc="7480F2F6" w:tentative="1">
      <w:start w:val="1"/>
      <w:numFmt w:val="bullet"/>
      <w:lvlText w:val=""/>
      <w:lvlJc w:val="left"/>
      <w:pPr>
        <w:ind w:left="2880" w:hanging="360"/>
      </w:pPr>
      <w:rPr>
        <w:rFonts w:ascii="Symbol" w:hAnsi="Symbol" w:hint="default"/>
      </w:rPr>
    </w:lvl>
    <w:lvl w:ilvl="4" w:tplc="5BE845D8" w:tentative="1">
      <w:start w:val="1"/>
      <w:numFmt w:val="bullet"/>
      <w:lvlText w:val="o"/>
      <w:lvlJc w:val="left"/>
      <w:pPr>
        <w:ind w:left="3600" w:hanging="360"/>
      </w:pPr>
      <w:rPr>
        <w:rFonts w:ascii="Courier New" w:hAnsi="Courier New" w:cs="Courier New" w:hint="default"/>
      </w:rPr>
    </w:lvl>
    <w:lvl w:ilvl="5" w:tplc="F5E054C0" w:tentative="1">
      <w:start w:val="1"/>
      <w:numFmt w:val="bullet"/>
      <w:lvlText w:val=""/>
      <w:lvlJc w:val="left"/>
      <w:pPr>
        <w:ind w:left="4320" w:hanging="360"/>
      </w:pPr>
      <w:rPr>
        <w:rFonts w:ascii="Wingdings" w:hAnsi="Wingdings" w:hint="default"/>
      </w:rPr>
    </w:lvl>
    <w:lvl w:ilvl="6" w:tplc="D26C3656" w:tentative="1">
      <w:start w:val="1"/>
      <w:numFmt w:val="bullet"/>
      <w:lvlText w:val=""/>
      <w:lvlJc w:val="left"/>
      <w:pPr>
        <w:ind w:left="5040" w:hanging="360"/>
      </w:pPr>
      <w:rPr>
        <w:rFonts w:ascii="Symbol" w:hAnsi="Symbol" w:hint="default"/>
      </w:rPr>
    </w:lvl>
    <w:lvl w:ilvl="7" w:tplc="CCEE6088" w:tentative="1">
      <w:start w:val="1"/>
      <w:numFmt w:val="bullet"/>
      <w:lvlText w:val="o"/>
      <w:lvlJc w:val="left"/>
      <w:pPr>
        <w:ind w:left="5760" w:hanging="360"/>
      </w:pPr>
      <w:rPr>
        <w:rFonts w:ascii="Courier New" w:hAnsi="Courier New" w:cs="Courier New" w:hint="default"/>
      </w:rPr>
    </w:lvl>
    <w:lvl w:ilvl="8" w:tplc="BF885CD2" w:tentative="1">
      <w:start w:val="1"/>
      <w:numFmt w:val="bullet"/>
      <w:lvlText w:val=""/>
      <w:lvlJc w:val="left"/>
      <w:pPr>
        <w:ind w:left="6480" w:hanging="360"/>
      </w:pPr>
      <w:rPr>
        <w:rFonts w:ascii="Wingdings" w:hAnsi="Wingdings" w:hint="default"/>
      </w:rPr>
    </w:lvl>
  </w:abstractNum>
  <w:abstractNum w:abstractNumId="4" w15:restartNumberingAfterBreak="0">
    <w:nsid w:val="117D25C6"/>
    <w:multiLevelType w:val="hybridMultilevel"/>
    <w:tmpl w:val="A10608FE"/>
    <w:lvl w:ilvl="0" w:tplc="35FEAC2C">
      <w:start w:val="1"/>
      <w:numFmt w:val="bullet"/>
      <w:lvlText w:val=""/>
      <w:lvlJc w:val="left"/>
      <w:pPr>
        <w:tabs>
          <w:tab w:val="num" w:pos="720"/>
        </w:tabs>
        <w:ind w:left="720" w:hanging="360"/>
      </w:pPr>
      <w:rPr>
        <w:rFonts w:ascii="Symbol" w:hAnsi="Symbol" w:hint="default"/>
      </w:rPr>
    </w:lvl>
    <w:lvl w:ilvl="1" w:tplc="A18C0A96" w:tentative="1">
      <w:start w:val="1"/>
      <w:numFmt w:val="bullet"/>
      <w:lvlText w:val="o"/>
      <w:lvlJc w:val="left"/>
      <w:pPr>
        <w:ind w:left="1440" w:hanging="360"/>
      </w:pPr>
      <w:rPr>
        <w:rFonts w:ascii="Courier New" w:hAnsi="Courier New" w:cs="Courier New" w:hint="default"/>
      </w:rPr>
    </w:lvl>
    <w:lvl w:ilvl="2" w:tplc="836E8B52" w:tentative="1">
      <w:start w:val="1"/>
      <w:numFmt w:val="bullet"/>
      <w:lvlText w:val=""/>
      <w:lvlJc w:val="left"/>
      <w:pPr>
        <w:ind w:left="2160" w:hanging="360"/>
      </w:pPr>
      <w:rPr>
        <w:rFonts w:ascii="Wingdings" w:hAnsi="Wingdings" w:hint="default"/>
      </w:rPr>
    </w:lvl>
    <w:lvl w:ilvl="3" w:tplc="62AA7FB8" w:tentative="1">
      <w:start w:val="1"/>
      <w:numFmt w:val="bullet"/>
      <w:lvlText w:val=""/>
      <w:lvlJc w:val="left"/>
      <w:pPr>
        <w:ind w:left="2880" w:hanging="360"/>
      </w:pPr>
      <w:rPr>
        <w:rFonts w:ascii="Symbol" w:hAnsi="Symbol" w:hint="default"/>
      </w:rPr>
    </w:lvl>
    <w:lvl w:ilvl="4" w:tplc="2C644D38" w:tentative="1">
      <w:start w:val="1"/>
      <w:numFmt w:val="bullet"/>
      <w:lvlText w:val="o"/>
      <w:lvlJc w:val="left"/>
      <w:pPr>
        <w:ind w:left="3600" w:hanging="360"/>
      </w:pPr>
      <w:rPr>
        <w:rFonts w:ascii="Courier New" w:hAnsi="Courier New" w:cs="Courier New" w:hint="default"/>
      </w:rPr>
    </w:lvl>
    <w:lvl w:ilvl="5" w:tplc="E4BE00AA" w:tentative="1">
      <w:start w:val="1"/>
      <w:numFmt w:val="bullet"/>
      <w:lvlText w:val=""/>
      <w:lvlJc w:val="left"/>
      <w:pPr>
        <w:ind w:left="4320" w:hanging="360"/>
      </w:pPr>
      <w:rPr>
        <w:rFonts w:ascii="Wingdings" w:hAnsi="Wingdings" w:hint="default"/>
      </w:rPr>
    </w:lvl>
    <w:lvl w:ilvl="6" w:tplc="E60E3382" w:tentative="1">
      <w:start w:val="1"/>
      <w:numFmt w:val="bullet"/>
      <w:lvlText w:val=""/>
      <w:lvlJc w:val="left"/>
      <w:pPr>
        <w:ind w:left="5040" w:hanging="360"/>
      </w:pPr>
      <w:rPr>
        <w:rFonts w:ascii="Symbol" w:hAnsi="Symbol" w:hint="default"/>
      </w:rPr>
    </w:lvl>
    <w:lvl w:ilvl="7" w:tplc="6D607188" w:tentative="1">
      <w:start w:val="1"/>
      <w:numFmt w:val="bullet"/>
      <w:lvlText w:val="o"/>
      <w:lvlJc w:val="left"/>
      <w:pPr>
        <w:ind w:left="5760" w:hanging="360"/>
      </w:pPr>
      <w:rPr>
        <w:rFonts w:ascii="Courier New" w:hAnsi="Courier New" w:cs="Courier New" w:hint="default"/>
      </w:rPr>
    </w:lvl>
    <w:lvl w:ilvl="8" w:tplc="D848CCBC" w:tentative="1">
      <w:start w:val="1"/>
      <w:numFmt w:val="bullet"/>
      <w:lvlText w:val=""/>
      <w:lvlJc w:val="left"/>
      <w:pPr>
        <w:ind w:left="6480" w:hanging="360"/>
      </w:pPr>
      <w:rPr>
        <w:rFonts w:ascii="Wingdings" w:hAnsi="Wingdings" w:hint="default"/>
      </w:rPr>
    </w:lvl>
  </w:abstractNum>
  <w:abstractNum w:abstractNumId="5" w15:restartNumberingAfterBreak="0">
    <w:nsid w:val="17856E13"/>
    <w:multiLevelType w:val="hybridMultilevel"/>
    <w:tmpl w:val="9A08D30A"/>
    <w:lvl w:ilvl="0" w:tplc="C1BE08AA">
      <w:start w:val="1"/>
      <w:numFmt w:val="decimal"/>
      <w:lvlText w:val="(%1)"/>
      <w:lvlJc w:val="left"/>
      <w:pPr>
        <w:ind w:left="758" w:hanging="398"/>
      </w:pPr>
      <w:rPr>
        <w:rFonts w:hint="default"/>
      </w:rPr>
    </w:lvl>
    <w:lvl w:ilvl="1" w:tplc="AAD2A5FA" w:tentative="1">
      <w:start w:val="1"/>
      <w:numFmt w:val="lowerLetter"/>
      <w:lvlText w:val="%2."/>
      <w:lvlJc w:val="left"/>
      <w:pPr>
        <w:ind w:left="1440" w:hanging="360"/>
      </w:pPr>
    </w:lvl>
    <w:lvl w:ilvl="2" w:tplc="01046886" w:tentative="1">
      <w:start w:val="1"/>
      <w:numFmt w:val="lowerRoman"/>
      <w:lvlText w:val="%3."/>
      <w:lvlJc w:val="right"/>
      <w:pPr>
        <w:ind w:left="2160" w:hanging="180"/>
      </w:pPr>
    </w:lvl>
    <w:lvl w:ilvl="3" w:tplc="7B6EC262" w:tentative="1">
      <w:start w:val="1"/>
      <w:numFmt w:val="decimal"/>
      <w:lvlText w:val="%4."/>
      <w:lvlJc w:val="left"/>
      <w:pPr>
        <w:ind w:left="2880" w:hanging="360"/>
      </w:pPr>
    </w:lvl>
    <w:lvl w:ilvl="4" w:tplc="B6DED198" w:tentative="1">
      <w:start w:val="1"/>
      <w:numFmt w:val="lowerLetter"/>
      <w:lvlText w:val="%5."/>
      <w:lvlJc w:val="left"/>
      <w:pPr>
        <w:ind w:left="3600" w:hanging="360"/>
      </w:pPr>
    </w:lvl>
    <w:lvl w:ilvl="5" w:tplc="394A14BE" w:tentative="1">
      <w:start w:val="1"/>
      <w:numFmt w:val="lowerRoman"/>
      <w:lvlText w:val="%6."/>
      <w:lvlJc w:val="right"/>
      <w:pPr>
        <w:ind w:left="4320" w:hanging="180"/>
      </w:pPr>
    </w:lvl>
    <w:lvl w:ilvl="6" w:tplc="02DE6626" w:tentative="1">
      <w:start w:val="1"/>
      <w:numFmt w:val="decimal"/>
      <w:lvlText w:val="%7."/>
      <w:lvlJc w:val="left"/>
      <w:pPr>
        <w:ind w:left="5040" w:hanging="360"/>
      </w:pPr>
    </w:lvl>
    <w:lvl w:ilvl="7" w:tplc="2F22B660" w:tentative="1">
      <w:start w:val="1"/>
      <w:numFmt w:val="lowerLetter"/>
      <w:lvlText w:val="%8."/>
      <w:lvlJc w:val="left"/>
      <w:pPr>
        <w:ind w:left="5760" w:hanging="360"/>
      </w:pPr>
    </w:lvl>
    <w:lvl w:ilvl="8" w:tplc="39E8CEE6" w:tentative="1">
      <w:start w:val="1"/>
      <w:numFmt w:val="lowerRoman"/>
      <w:lvlText w:val="%9."/>
      <w:lvlJc w:val="right"/>
      <w:pPr>
        <w:ind w:left="6480" w:hanging="180"/>
      </w:pPr>
    </w:lvl>
  </w:abstractNum>
  <w:abstractNum w:abstractNumId="6" w15:restartNumberingAfterBreak="0">
    <w:nsid w:val="1FAD6E05"/>
    <w:multiLevelType w:val="hybridMultilevel"/>
    <w:tmpl w:val="E596578C"/>
    <w:lvl w:ilvl="0" w:tplc="54A82EC6">
      <w:start w:val="1"/>
      <w:numFmt w:val="bullet"/>
      <w:lvlText w:val=""/>
      <w:lvlJc w:val="left"/>
      <w:pPr>
        <w:tabs>
          <w:tab w:val="num" w:pos="720"/>
        </w:tabs>
        <w:ind w:left="720" w:hanging="360"/>
      </w:pPr>
      <w:rPr>
        <w:rFonts w:ascii="Symbol" w:hAnsi="Symbol" w:hint="default"/>
      </w:rPr>
    </w:lvl>
    <w:lvl w:ilvl="1" w:tplc="C5C2196A" w:tentative="1">
      <w:start w:val="1"/>
      <w:numFmt w:val="bullet"/>
      <w:lvlText w:val="o"/>
      <w:lvlJc w:val="left"/>
      <w:pPr>
        <w:ind w:left="1440" w:hanging="360"/>
      </w:pPr>
      <w:rPr>
        <w:rFonts w:ascii="Courier New" w:hAnsi="Courier New" w:cs="Courier New" w:hint="default"/>
      </w:rPr>
    </w:lvl>
    <w:lvl w:ilvl="2" w:tplc="617C3EDC" w:tentative="1">
      <w:start w:val="1"/>
      <w:numFmt w:val="bullet"/>
      <w:lvlText w:val=""/>
      <w:lvlJc w:val="left"/>
      <w:pPr>
        <w:ind w:left="2160" w:hanging="360"/>
      </w:pPr>
      <w:rPr>
        <w:rFonts w:ascii="Wingdings" w:hAnsi="Wingdings" w:hint="default"/>
      </w:rPr>
    </w:lvl>
    <w:lvl w:ilvl="3" w:tplc="C8FAAAF0" w:tentative="1">
      <w:start w:val="1"/>
      <w:numFmt w:val="bullet"/>
      <w:lvlText w:val=""/>
      <w:lvlJc w:val="left"/>
      <w:pPr>
        <w:ind w:left="2880" w:hanging="360"/>
      </w:pPr>
      <w:rPr>
        <w:rFonts w:ascii="Symbol" w:hAnsi="Symbol" w:hint="default"/>
      </w:rPr>
    </w:lvl>
    <w:lvl w:ilvl="4" w:tplc="2D4E8346" w:tentative="1">
      <w:start w:val="1"/>
      <w:numFmt w:val="bullet"/>
      <w:lvlText w:val="o"/>
      <w:lvlJc w:val="left"/>
      <w:pPr>
        <w:ind w:left="3600" w:hanging="360"/>
      </w:pPr>
      <w:rPr>
        <w:rFonts w:ascii="Courier New" w:hAnsi="Courier New" w:cs="Courier New" w:hint="default"/>
      </w:rPr>
    </w:lvl>
    <w:lvl w:ilvl="5" w:tplc="A1ACE99A" w:tentative="1">
      <w:start w:val="1"/>
      <w:numFmt w:val="bullet"/>
      <w:lvlText w:val=""/>
      <w:lvlJc w:val="left"/>
      <w:pPr>
        <w:ind w:left="4320" w:hanging="360"/>
      </w:pPr>
      <w:rPr>
        <w:rFonts w:ascii="Wingdings" w:hAnsi="Wingdings" w:hint="default"/>
      </w:rPr>
    </w:lvl>
    <w:lvl w:ilvl="6" w:tplc="42C27EB6" w:tentative="1">
      <w:start w:val="1"/>
      <w:numFmt w:val="bullet"/>
      <w:lvlText w:val=""/>
      <w:lvlJc w:val="left"/>
      <w:pPr>
        <w:ind w:left="5040" w:hanging="360"/>
      </w:pPr>
      <w:rPr>
        <w:rFonts w:ascii="Symbol" w:hAnsi="Symbol" w:hint="default"/>
      </w:rPr>
    </w:lvl>
    <w:lvl w:ilvl="7" w:tplc="797E7700" w:tentative="1">
      <w:start w:val="1"/>
      <w:numFmt w:val="bullet"/>
      <w:lvlText w:val="o"/>
      <w:lvlJc w:val="left"/>
      <w:pPr>
        <w:ind w:left="5760" w:hanging="360"/>
      </w:pPr>
      <w:rPr>
        <w:rFonts w:ascii="Courier New" w:hAnsi="Courier New" w:cs="Courier New" w:hint="default"/>
      </w:rPr>
    </w:lvl>
    <w:lvl w:ilvl="8" w:tplc="DF1482A8" w:tentative="1">
      <w:start w:val="1"/>
      <w:numFmt w:val="bullet"/>
      <w:lvlText w:val=""/>
      <w:lvlJc w:val="left"/>
      <w:pPr>
        <w:ind w:left="6480" w:hanging="360"/>
      </w:pPr>
      <w:rPr>
        <w:rFonts w:ascii="Wingdings" w:hAnsi="Wingdings" w:hint="default"/>
      </w:rPr>
    </w:lvl>
  </w:abstractNum>
  <w:abstractNum w:abstractNumId="7" w15:restartNumberingAfterBreak="0">
    <w:nsid w:val="20D549DB"/>
    <w:multiLevelType w:val="hybridMultilevel"/>
    <w:tmpl w:val="55C4CB6A"/>
    <w:lvl w:ilvl="0" w:tplc="A82ADBFC">
      <w:start w:val="1"/>
      <w:numFmt w:val="bullet"/>
      <w:lvlText w:val=""/>
      <w:lvlJc w:val="left"/>
      <w:pPr>
        <w:tabs>
          <w:tab w:val="num" w:pos="720"/>
        </w:tabs>
        <w:ind w:left="720" w:hanging="360"/>
      </w:pPr>
      <w:rPr>
        <w:rFonts w:ascii="Symbol" w:hAnsi="Symbol" w:hint="default"/>
      </w:rPr>
    </w:lvl>
    <w:lvl w:ilvl="1" w:tplc="0E8A3B66" w:tentative="1">
      <w:start w:val="1"/>
      <w:numFmt w:val="bullet"/>
      <w:lvlText w:val="o"/>
      <w:lvlJc w:val="left"/>
      <w:pPr>
        <w:ind w:left="1440" w:hanging="360"/>
      </w:pPr>
      <w:rPr>
        <w:rFonts w:ascii="Courier New" w:hAnsi="Courier New" w:cs="Courier New" w:hint="default"/>
      </w:rPr>
    </w:lvl>
    <w:lvl w:ilvl="2" w:tplc="178C97D6" w:tentative="1">
      <w:start w:val="1"/>
      <w:numFmt w:val="bullet"/>
      <w:lvlText w:val=""/>
      <w:lvlJc w:val="left"/>
      <w:pPr>
        <w:ind w:left="2160" w:hanging="360"/>
      </w:pPr>
      <w:rPr>
        <w:rFonts w:ascii="Wingdings" w:hAnsi="Wingdings" w:hint="default"/>
      </w:rPr>
    </w:lvl>
    <w:lvl w:ilvl="3" w:tplc="5484BA40" w:tentative="1">
      <w:start w:val="1"/>
      <w:numFmt w:val="bullet"/>
      <w:lvlText w:val=""/>
      <w:lvlJc w:val="left"/>
      <w:pPr>
        <w:ind w:left="2880" w:hanging="360"/>
      </w:pPr>
      <w:rPr>
        <w:rFonts w:ascii="Symbol" w:hAnsi="Symbol" w:hint="default"/>
      </w:rPr>
    </w:lvl>
    <w:lvl w:ilvl="4" w:tplc="A0349966" w:tentative="1">
      <w:start w:val="1"/>
      <w:numFmt w:val="bullet"/>
      <w:lvlText w:val="o"/>
      <w:lvlJc w:val="left"/>
      <w:pPr>
        <w:ind w:left="3600" w:hanging="360"/>
      </w:pPr>
      <w:rPr>
        <w:rFonts w:ascii="Courier New" w:hAnsi="Courier New" w:cs="Courier New" w:hint="default"/>
      </w:rPr>
    </w:lvl>
    <w:lvl w:ilvl="5" w:tplc="8A741360" w:tentative="1">
      <w:start w:val="1"/>
      <w:numFmt w:val="bullet"/>
      <w:lvlText w:val=""/>
      <w:lvlJc w:val="left"/>
      <w:pPr>
        <w:ind w:left="4320" w:hanging="360"/>
      </w:pPr>
      <w:rPr>
        <w:rFonts w:ascii="Wingdings" w:hAnsi="Wingdings" w:hint="default"/>
      </w:rPr>
    </w:lvl>
    <w:lvl w:ilvl="6" w:tplc="A364B132" w:tentative="1">
      <w:start w:val="1"/>
      <w:numFmt w:val="bullet"/>
      <w:lvlText w:val=""/>
      <w:lvlJc w:val="left"/>
      <w:pPr>
        <w:ind w:left="5040" w:hanging="360"/>
      </w:pPr>
      <w:rPr>
        <w:rFonts w:ascii="Symbol" w:hAnsi="Symbol" w:hint="default"/>
      </w:rPr>
    </w:lvl>
    <w:lvl w:ilvl="7" w:tplc="82A6C05A" w:tentative="1">
      <w:start w:val="1"/>
      <w:numFmt w:val="bullet"/>
      <w:lvlText w:val="o"/>
      <w:lvlJc w:val="left"/>
      <w:pPr>
        <w:ind w:left="5760" w:hanging="360"/>
      </w:pPr>
      <w:rPr>
        <w:rFonts w:ascii="Courier New" w:hAnsi="Courier New" w:cs="Courier New" w:hint="default"/>
      </w:rPr>
    </w:lvl>
    <w:lvl w:ilvl="8" w:tplc="D38AE36C" w:tentative="1">
      <w:start w:val="1"/>
      <w:numFmt w:val="bullet"/>
      <w:lvlText w:val=""/>
      <w:lvlJc w:val="left"/>
      <w:pPr>
        <w:ind w:left="6480" w:hanging="360"/>
      </w:pPr>
      <w:rPr>
        <w:rFonts w:ascii="Wingdings" w:hAnsi="Wingdings" w:hint="default"/>
      </w:rPr>
    </w:lvl>
  </w:abstractNum>
  <w:abstractNum w:abstractNumId="8" w15:restartNumberingAfterBreak="0">
    <w:nsid w:val="217259FC"/>
    <w:multiLevelType w:val="hybridMultilevel"/>
    <w:tmpl w:val="AE241BD8"/>
    <w:lvl w:ilvl="0" w:tplc="5680008C">
      <w:start w:val="1"/>
      <w:numFmt w:val="bullet"/>
      <w:lvlText w:val=""/>
      <w:lvlJc w:val="left"/>
      <w:pPr>
        <w:tabs>
          <w:tab w:val="num" w:pos="720"/>
        </w:tabs>
        <w:ind w:left="720" w:hanging="360"/>
      </w:pPr>
      <w:rPr>
        <w:rFonts w:ascii="Symbol" w:hAnsi="Symbol" w:hint="default"/>
      </w:rPr>
    </w:lvl>
    <w:lvl w:ilvl="1" w:tplc="56661772" w:tentative="1">
      <w:start w:val="1"/>
      <w:numFmt w:val="bullet"/>
      <w:lvlText w:val="o"/>
      <w:lvlJc w:val="left"/>
      <w:pPr>
        <w:ind w:left="1440" w:hanging="360"/>
      </w:pPr>
      <w:rPr>
        <w:rFonts w:ascii="Courier New" w:hAnsi="Courier New" w:cs="Courier New" w:hint="default"/>
      </w:rPr>
    </w:lvl>
    <w:lvl w:ilvl="2" w:tplc="DF10041C" w:tentative="1">
      <w:start w:val="1"/>
      <w:numFmt w:val="bullet"/>
      <w:lvlText w:val=""/>
      <w:lvlJc w:val="left"/>
      <w:pPr>
        <w:ind w:left="2160" w:hanging="360"/>
      </w:pPr>
      <w:rPr>
        <w:rFonts w:ascii="Wingdings" w:hAnsi="Wingdings" w:hint="default"/>
      </w:rPr>
    </w:lvl>
    <w:lvl w:ilvl="3" w:tplc="FF5AA306" w:tentative="1">
      <w:start w:val="1"/>
      <w:numFmt w:val="bullet"/>
      <w:lvlText w:val=""/>
      <w:lvlJc w:val="left"/>
      <w:pPr>
        <w:ind w:left="2880" w:hanging="360"/>
      </w:pPr>
      <w:rPr>
        <w:rFonts w:ascii="Symbol" w:hAnsi="Symbol" w:hint="default"/>
      </w:rPr>
    </w:lvl>
    <w:lvl w:ilvl="4" w:tplc="85A6C5DA" w:tentative="1">
      <w:start w:val="1"/>
      <w:numFmt w:val="bullet"/>
      <w:lvlText w:val="o"/>
      <w:lvlJc w:val="left"/>
      <w:pPr>
        <w:ind w:left="3600" w:hanging="360"/>
      </w:pPr>
      <w:rPr>
        <w:rFonts w:ascii="Courier New" w:hAnsi="Courier New" w:cs="Courier New" w:hint="default"/>
      </w:rPr>
    </w:lvl>
    <w:lvl w:ilvl="5" w:tplc="F844EB7C" w:tentative="1">
      <w:start w:val="1"/>
      <w:numFmt w:val="bullet"/>
      <w:lvlText w:val=""/>
      <w:lvlJc w:val="left"/>
      <w:pPr>
        <w:ind w:left="4320" w:hanging="360"/>
      </w:pPr>
      <w:rPr>
        <w:rFonts w:ascii="Wingdings" w:hAnsi="Wingdings" w:hint="default"/>
      </w:rPr>
    </w:lvl>
    <w:lvl w:ilvl="6" w:tplc="8DE640B0" w:tentative="1">
      <w:start w:val="1"/>
      <w:numFmt w:val="bullet"/>
      <w:lvlText w:val=""/>
      <w:lvlJc w:val="left"/>
      <w:pPr>
        <w:ind w:left="5040" w:hanging="360"/>
      </w:pPr>
      <w:rPr>
        <w:rFonts w:ascii="Symbol" w:hAnsi="Symbol" w:hint="default"/>
      </w:rPr>
    </w:lvl>
    <w:lvl w:ilvl="7" w:tplc="28DCF980" w:tentative="1">
      <w:start w:val="1"/>
      <w:numFmt w:val="bullet"/>
      <w:lvlText w:val="o"/>
      <w:lvlJc w:val="left"/>
      <w:pPr>
        <w:ind w:left="5760" w:hanging="360"/>
      </w:pPr>
      <w:rPr>
        <w:rFonts w:ascii="Courier New" w:hAnsi="Courier New" w:cs="Courier New" w:hint="default"/>
      </w:rPr>
    </w:lvl>
    <w:lvl w:ilvl="8" w:tplc="6EB22C2E" w:tentative="1">
      <w:start w:val="1"/>
      <w:numFmt w:val="bullet"/>
      <w:lvlText w:val=""/>
      <w:lvlJc w:val="left"/>
      <w:pPr>
        <w:ind w:left="6480" w:hanging="360"/>
      </w:pPr>
      <w:rPr>
        <w:rFonts w:ascii="Wingdings" w:hAnsi="Wingdings" w:hint="default"/>
      </w:rPr>
    </w:lvl>
  </w:abstractNum>
  <w:abstractNum w:abstractNumId="9" w15:restartNumberingAfterBreak="0">
    <w:nsid w:val="2B6034D5"/>
    <w:multiLevelType w:val="hybridMultilevel"/>
    <w:tmpl w:val="0FB4D804"/>
    <w:lvl w:ilvl="0" w:tplc="51A0EC52">
      <w:start w:val="1"/>
      <w:numFmt w:val="bullet"/>
      <w:lvlText w:val=""/>
      <w:lvlJc w:val="left"/>
      <w:pPr>
        <w:tabs>
          <w:tab w:val="num" w:pos="720"/>
        </w:tabs>
        <w:ind w:left="720" w:hanging="360"/>
      </w:pPr>
      <w:rPr>
        <w:rFonts w:ascii="Symbol" w:hAnsi="Symbol" w:hint="default"/>
      </w:rPr>
    </w:lvl>
    <w:lvl w:ilvl="1" w:tplc="A258B964" w:tentative="1">
      <w:start w:val="1"/>
      <w:numFmt w:val="bullet"/>
      <w:lvlText w:val="o"/>
      <w:lvlJc w:val="left"/>
      <w:pPr>
        <w:ind w:left="1440" w:hanging="360"/>
      </w:pPr>
      <w:rPr>
        <w:rFonts w:ascii="Courier New" w:hAnsi="Courier New" w:cs="Courier New" w:hint="default"/>
      </w:rPr>
    </w:lvl>
    <w:lvl w:ilvl="2" w:tplc="B8726194" w:tentative="1">
      <w:start w:val="1"/>
      <w:numFmt w:val="bullet"/>
      <w:lvlText w:val=""/>
      <w:lvlJc w:val="left"/>
      <w:pPr>
        <w:ind w:left="2160" w:hanging="360"/>
      </w:pPr>
      <w:rPr>
        <w:rFonts w:ascii="Wingdings" w:hAnsi="Wingdings" w:hint="default"/>
      </w:rPr>
    </w:lvl>
    <w:lvl w:ilvl="3" w:tplc="02502F70" w:tentative="1">
      <w:start w:val="1"/>
      <w:numFmt w:val="bullet"/>
      <w:lvlText w:val=""/>
      <w:lvlJc w:val="left"/>
      <w:pPr>
        <w:ind w:left="2880" w:hanging="360"/>
      </w:pPr>
      <w:rPr>
        <w:rFonts w:ascii="Symbol" w:hAnsi="Symbol" w:hint="default"/>
      </w:rPr>
    </w:lvl>
    <w:lvl w:ilvl="4" w:tplc="6A940C02" w:tentative="1">
      <w:start w:val="1"/>
      <w:numFmt w:val="bullet"/>
      <w:lvlText w:val="o"/>
      <w:lvlJc w:val="left"/>
      <w:pPr>
        <w:ind w:left="3600" w:hanging="360"/>
      </w:pPr>
      <w:rPr>
        <w:rFonts w:ascii="Courier New" w:hAnsi="Courier New" w:cs="Courier New" w:hint="default"/>
      </w:rPr>
    </w:lvl>
    <w:lvl w:ilvl="5" w:tplc="2A9E7E96" w:tentative="1">
      <w:start w:val="1"/>
      <w:numFmt w:val="bullet"/>
      <w:lvlText w:val=""/>
      <w:lvlJc w:val="left"/>
      <w:pPr>
        <w:ind w:left="4320" w:hanging="360"/>
      </w:pPr>
      <w:rPr>
        <w:rFonts w:ascii="Wingdings" w:hAnsi="Wingdings" w:hint="default"/>
      </w:rPr>
    </w:lvl>
    <w:lvl w:ilvl="6" w:tplc="A9AA4E8A" w:tentative="1">
      <w:start w:val="1"/>
      <w:numFmt w:val="bullet"/>
      <w:lvlText w:val=""/>
      <w:lvlJc w:val="left"/>
      <w:pPr>
        <w:ind w:left="5040" w:hanging="360"/>
      </w:pPr>
      <w:rPr>
        <w:rFonts w:ascii="Symbol" w:hAnsi="Symbol" w:hint="default"/>
      </w:rPr>
    </w:lvl>
    <w:lvl w:ilvl="7" w:tplc="6DBAFFAE" w:tentative="1">
      <w:start w:val="1"/>
      <w:numFmt w:val="bullet"/>
      <w:lvlText w:val="o"/>
      <w:lvlJc w:val="left"/>
      <w:pPr>
        <w:ind w:left="5760" w:hanging="360"/>
      </w:pPr>
      <w:rPr>
        <w:rFonts w:ascii="Courier New" w:hAnsi="Courier New" w:cs="Courier New" w:hint="default"/>
      </w:rPr>
    </w:lvl>
    <w:lvl w:ilvl="8" w:tplc="5FCC74FC" w:tentative="1">
      <w:start w:val="1"/>
      <w:numFmt w:val="bullet"/>
      <w:lvlText w:val=""/>
      <w:lvlJc w:val="left"/>
      <w:pPr>
        <w:ind w:left="6480" w:hanging="360"/>
      </w:pPr>
      <w:rPr>
        <w:rFonts w:ascii="Wingdings" w:hAnsi="Wingdings" w:hint="default"/>
      </w:rPr>
    </w:lvl>
  </w:abstractNum>
  <w:abstractNum w:abstractNumId="10" w15:restartNumberingAfterBreak="0">
    <w:nsid w:val="30340093"/>
    <w:multiLevelType w:val="hybridMultilevel"/>
    <w:tmpl w:val="62F0F16E"/>
    <w:lvl w:ilvl="0" w:tplc="17EAB7F4">
      <w:start w:val="1"/>
      <w:numFmt w:val="bullet"/>
      <w:lvlText w:val=""/>
      <w:lvlJc w:val="left"/>
      <w:pPr>
        <w:tabs>
          <w:tab w:val="num" w:pos="720"/>
        </w:tabs>
        <w:ind w:left="720" w:hanging="360"/>
      </w:pPr>
      <w:rPr>
        <w:rFonts w:ascii="Symbol" w:hAnsi="Symbol" w:hint="default"/>
      </w:rPr>
    </w:lvl>
    <w:lvl w:ilvl="1" w:tplc="C09EF9DC" w:tentative="1">
      <w:start w:val="1"/>
      <w:numFmt w:val="bullet"/>
      <w:lvlText w:val="o"/>
      <w:lvlJc w:val="left"/>
      <w:pPr>
        <w:ind w:left="1440" w:hanging="360"/>
      </w:pPr>
      <w:rPr>
        <w:rFonts w:ascii="Courier New" w:hAnsi="Courier New" w:cs="Courier New" w:hint="default"/>
      </w:rPr>
    </w:lvl>
    <w:lvl w:ilvl="2" w:tplc="0CFC5B8E" w:tentative="1">
      <w:start w:val="1"/>
      <w:numFmt w:val="bullet"/>
      <w:lvlText w:val=""/>
      <w:lvlJc w:val="left"/>
      <w:pPr>
        <w:ind w:left="2160" w:hanging="360"/>
      </w:pPr>
      <w:rPr>
        <w:rFonts w:ascii="Wingdings" w:hAnsi="Wingdings" w:hint="default"/>
      </w:rPr>
    </w:lvl>
    <w:lvl w:ilvl="3" w:tplc="ADC04932" w:tentative="1">
      <w:start w:val="1"/>
      <w:numFmt w:val="bullet"/>
      <w:lvlText w:val=""/>
      <w:lvlJc w:val="left"/>
      <w:pPr>
        <w:ind w:left="2880" w:hanging="360"/>
      </w:pPr>
      <w:rPr>
        <w:rFonts w:ascii="Symbol" w:hAnsi="Symbol" w:hint="default"/>
      </w:rPr>
    </w:lvl>
    <w:lvl w:ilvl="4" w:tplc="6F9C3F8C" w:tentative="1">
      <w:start w:val="1"/>
      <w:numFmt w:val="bullet"/>
      <w:lvlText w:val="o"/>
      <w:lvlJc w:val="left"/>
      <w:pPr>
        <w:ind w:left="3600" w:hanging="360"/>
      </w:pPr>
      <w:rPr>
        <w:rFonts w:ascii="Courier New" w:hAnsi="Courier New" w:cs="Courier New" w:hint="default"/>
      </w:rPr>
    </w:lvl>
    <w:lvl w:ilvl="5" w:tplc="3CFE5E1C" w:tentative="1">
      <w:start w:val="1"/>
      <w:numFmt w:val="bullet"/>
      <w:lvlText w:val=""/>
      <w:lvlJc w:val="left"/>
      <w:pPr>
        <w:ind w:left="4320" w:hanging="360"/>
      </w:pPr>
      <w:rPr>
        <w:rFonts w:ascii="Wingdings" w:hAnsi="Wingdings" w:hint="default"/>
      </w:rPr>
    </w:lvl>
    <w:lvl w:ilvl="6" w:tplc="BCD02210" w:tentative="1">
      <w:start w:val="1"/>
      <w:numFmt w:val="bullet"/>
      <w:lvlText w:val=""/>
      <w:lvlJc w:val="left"/>
      <w:pPr>
        <w:ind w:left="5040" w:hanging="360"/>
      </w:pPr>
      <w:rPr>
        <w:rFonts w:ascii="Symbol" w:hAnsi="Symbol" w:hint="default"/>
      </w:rPr>
    </w:lvl>
    <w:lvl w:ilvl="7" w:tplc="251E4846" w:tentative="1">
      <w:start w:val="1"/>
      <w:numFmt w:val="bullet"/>
      <w:lvlText w:val="o"/>
      <w:lvlJc w:val="left"/>
      <w:pPr>
        <w:ind w:left="5760" w:hanging="360"/>
      </w:pPr>
      <w:rPr>
        <w:rFonts w:ascii="Courier New" w:hAnsi="Courier New" w:cs="Courier New" w:hint="default"/>
      </w:rPr>
    </w:lvl>
    <w:lvl w:ilvl="8" w:tplc="02220C86" w:tentative="1">
      <w:start w:val="1"/>
      <w:numFmt w:val="bullet"/>
      <w:lvlText w:val=""/>
      <w:lvlJc w:val="left"/>
      <w:pPr>
        <w:ind w:left="6480" w:hanging="360"/>
      </w:pPr>
      <w:rPr>
        <w:rFonts w:ascii="Wingdings" w:hAnsi="Wingdings" w:hint="default"/>
      </w:rPr>
    </w:lvl>
  </w:abstractNum>
  <w:abstractNum w:abstractNumId="11" w15:restartNumberingAfterBreak="0">
    <w:nsid w:val="37AF7B55"/>
    <w:multiLevelType w:val="hybridMultilevel"/>
    <w:tmpl w:val="E4D66A92"/>
    <w:lvl w:ilvl="0" w:tplc="26AC0C60">
      <w:start w:val="1"/>
      <w:numFmt w:val="decimal"/>
      <w:lvlText w:val="(%1)"/>
      <w:lvlJc w:val="left"/>
      <w:pPr>
        <w:ind w:left="870" w:hanging="510"/>
      </w:pPr>
      <w:rPr>
        <w:rFonts w:hint="default"/>
      </w:rPr>
    </w:lvl>
    <w:lvl w:ilvl="1" w:tplc="2E164918" w:tentative="1">
      <w:start w:val="1"/>
      <w:numFmt w:val="lowerLetter"/>
      <w:lvlText w:val="%2."/>
      <w:lvlJc w:val="left"/>
      <w:pPr>
        <w:ind w:left="1440" w:hanging="360"/>
      </w:pPr>
    </w:lvl>
    <w:lvl w:ilvl="2" w:tplc="6D1C29CA" w:tentative="1">
      <w:start w:val="1"/>
      <w:numFmt w:val="lowerRoman"/>
      <w:lvlText w:val="%3."/>
      <w:lvlJc w:val="right"/>
      <w:pPr>
        <w:ind w:left="2160" w:hanging="180"/>
      </w:pPr>
    </w:lvl>
    <w:lvl w:ilvl="3" w:tplc="891C61FE" w:tentative="1">
      <w:start w:val="1"/>
      <w:numFmt w:val="decimal"/>
      <w:lvlText w:val="%4."/>
      <w:lvlJc w:val="left"/>
      <w:pPr>
        <w:ind w:left="2880" w:hanging="360"/>
      </w:pPr>
    </w:lvl>
    <w:lvl w:ilvl="4" w:tplc="C6982B52" w:tentative="1">
      <w:start w:val="1"/>
      <w:numFmt w:val="lowerLetter"/>
      <w:lvlText w:val="%5."/>
      <w:lvlJc w:val="left"/>
      <w:pPr>
        <w:ind w:left="3600" w:hanging="360"/>
      </w:pPr>
    </w:lvl>
    <w:lvl w:ilvl="5" w:tplc="7214E378" w:tentative="1">
      <w:start w:val="1"/>
      <w:numFmt w:val="lowerRoman"/>
      <w:lvlText w:val="%6."/>
      <w:lvlJc w:val="right"/>
      <w:pPr>
        <w:ind w:left="4320" w:hanging="180"/>
      </w:pPr>
    </w:lvl>
    <w:lvl w:ilvl="6" w:tplc="3360328A" w:tentative="1">
      <w:start w:val="1"/>
      <w:numFmt w:val="decimal"/>
      <w:lvlText w:val="%7."/>
      <w:lvlJc w:val="left"/>
      <w:pPr>
        <w:ind w:left="5040" w:hanging="360"/>
      </w:pPr>
    </w:lvl>
    <w:lvl w:ilvl="7" w:tplc="5560CA56" w:tentative="1">
      <w:start w:val="1"/>
      <w:numFmt w:val="lowerLetter"/>
      <w:lvlText w:val="%8."/>
      <w:lvlJc w:val="left"/>
      <w:pPr>
        <w:ind w:left="5760" w:hanging="360"/>
      </w:pPr>
    </w:lvl>
    <w:lvl w:ilvl="8" w:tplc="EFB20E92" w:tentative="1">
      <w:start w:val="1"/>
      <w:numFmt w:val="lowerRoman"/>
      <w:lvlText w:val="%9."/>
      <w:lvlJc w:val="right"/>
      <w:pPr>
        <w:ind w:left="6480" w:hanging="180"/>
      </w:pPr>
    </w:lvl>
  </w:abstractNum>
  <w:abstractNum w:abstractNumId="12" w15:restartNumberingAfterBreak="0">
    <w:nsid w:val="38B70193"/>
    <w:multiLevelType w:val="hybridMultilevel"/>
    <w:tmpl w:val="2908A0E8"/>
    <w:lvl w:ilvl="0" w:tplc="8E409892">
      <w:start w:val="1"/>
      <w:numFmt w:val="decimal"/>
      <w:lvlText w:val="(%1)"/>
      <w:lvlJc w:val="left"/>
      <w:pPr>
        <w:ind w:left="758" w:hanging="398"/>
      </w:pPr>
      <w:rPr>
        <w:rFonts w:hint="default"/>
      </w:rPr>
    </w:lvl>
    <w:lvl w:ilvl="1" w:tplc="9CECB384" w:tentative="1">
      <w:start w:val="1"/>
      <w:numFmt w:val="lowerLetter"/>
      <w:lvlText w:val="%2."/>
      <w:lvlJc w:val="left"/>
      <w:pPr>
        <w:ind w:left="1440" w:hanging="360"/>
      </w:pPr>
    </w:lvl>
    <w:lvl w:ilvl="2" w:tplc="650A8E50" w:tentative="1">
      <w:start w:val="1"/>
      <w:numFmt w:val="lowerRoman"/>
      <w:lvlText w:val="%3."/>
      <w:lvlJc w:val="right"/>
      <w:pPr>
        <w:ind w:left="2160" w:hanging="180"/>
      </w:pPr>
    </w:lvl>
    <w:lvl w:ilvl="3" w:tplc="20EE9D0A" w:tentative="1">
      <w:start w:val="1"/>
      <w:numFmt w:val="decimal"/>
      <w:lvlText w:val="%4."/>
      <w:lvlJc w:val="left"/>
      <w:pPr>
        <w:ind w:left="2880" w:hanging="360"/>
      </w:pPr>
    </w:lvl>
    <w:lvl w:ilvl="4" w:tplc="03145B84" w:tentative="1">
      <w:start w:val="1"/>
      <w:numFmt w:val="lowerLetter"/>
      <w:lvlText w:val="%5."/>
      <w:lvlJc w:val="left"/>
      <w:pPr>
        <w:ind w:left="3600" w:hanging="360"/>
      </w:pPr>
    </w:lvl>
    <w:lvl w:ilvl="5" w:tplc="47BEB0CC" w:tentative="1">
      <w:start w:val="1"/>
      <w:numFmt w:val="lowerRoman"/>
      <w:lvlText w:val="%6."/>
      <w:lvlJc w:val="right"/>
      <w:pPr>
        <w:ind w:left="4320" w:hanging="180"/>
      </w:pPr>
    </w:lvl>
    <w:lvl w:ilvl="6" w:tplc="05027E98" w:tentative="1">
      <w:start w:val="1"/>
      <w:numFmt w:val="decimal"/>
      <w:lvlText w:val="%7."/>
      <w:lvlJc w:val="left"/>
      <w:pPr>
        <w:ind w:left="5040" w:hanging="360"/>
      </w:pPr>
    </w:lvl>
    <w:lvl w:ilvl="7" w:tplc="1DCEB916" w:tentative="1">
      <w:start w:val="1"/>
      <w:numFmt w:val="lowerLetter"/>
      <w:lvlText w:val="%8."/>
      <w:lvlJc w:val="left"/>
      <w:pPr>
        <w:ind w:left="5760" w:hanging="360"/>
      </w:pPr>
    </w:lvl>
    <w:lvl w:ilvl="8" w:tplc="32EE1D3C" w:tentative="1">
      <w:start w:val="1"/>
      <w:numFmt w:val="lowerRoman"/>
      <w:lvlText w:val="%9."/>
      <w:lvlJc w:val="right"/>
      <w:pPr>
        <w:ind w:left="6480" w:hanging="180"/>
      </w:pPr>
    </w:lvl>
  </w:abstractNum>
  <w:abstractNum w:abstractNumId="13" w15:restartNumberingAfterBreak="0">
    <w:nsid w:val="3B9340AD"/>
    <w:multiLevelType w:val="hybridMultilevel"/>
    <w:tmpl w:val="583C82CE"/>
    <w:lvl w:ilvl="0" w:tplc="7C925FA0">
      <w:start w:val="1"/>
      <w:numFmt w:val="decimal"/>
      <w:lvlText w:val="(%1)"/>
      <w:lvlJc w:val="left"/>
      <w:pPr>
        <w:ind w:left="780" w:hanging="420"/>
      </w:pPr>
      <w:rPr>
        <w:rFonts w:hint="default"/>
      </w:rPr>
    </w:lvl>
    <w:lvl w:ilvl="1" w:tplc="E8989288" w:tentative="1">
      <w:start w:val="1"/>
      <w:numFmt w:val="lowerLetter"/>
      <w:lvlText w:val="%2."/>
      <w:lvlJc w:val="left"/>
      <w:pPr>
        <w:ind w:left="1440" w:hanging="360"/>
      </w:pPr>
    </w:lvl>
    <w:lvl w:ilvl="2" w:tplc="12CEEFB0" w:tentative="1">
      <w:start w:val="1"/>
      <w:numFmt w:val="lowerRoman"/>
      <w:lvlText w:val="%3."/>
      <w:lvlJc w:val="right"/>
      <w:pPr>
        <w:ind w:left="2160" w:hanging="180"/>
      </w:pPr>
    </w:lvl>
    <w:lvl w:ilvl="3" w:tplc="FBBABB9C" w:tentative="1">
      <w:start w:val="1"/>
      <w:numFmt w:val="decimal"/>
      <w:lvlText w:val="%4."/>
      <w:lvlJc w:val="left"/>
      <w:pPr>
        <w:ind w:left="2880" w:hanging="360"/>
      </w:pPr>
    </w:lvl>
    <w:lvl w:ilvl="4" w:tplc="CAC6A48E" w:tentative="1">
      <w:start w:val="1"/>
      <w:numFmt w:val="lowerLetter"/>
      <w:lvlText w:val="%5."/>
      <w:lvlJc w:val="left"/>
      <w:pPr>
        <w:ind w:left="3600" w:hanging="360"/>
      </w:pPr>
    </w:lvl>
    <w:lvl w:ilvl="5" w:tplc="477491BE" w:tentative="1">
      <w:start w:val="1"/>
      <w:numFmt w:val="lowerRoman"/>
      <w:lvlText w:val="%6."/>
      <w:lvlJc w:val="right"/>
      <w:pPr>
        <w:ind w:left="4320" w:hanging="180"/>
      </w:pPr>
    </w:lvl>
    <w:lvl w:ilvl="6" w:tplc="BD527006" w:tentative="1">
      <w:start w:val="1"/>
      <w:numFmt w:val="decimal"/>
      <w:lvlText w:val="%7."/>
      <w:lvlJc w:val="left"/>
      <w:pPr>
        <w:ind w:left="5040" w:hanging="360"/>
      </w:pPr>
    </w:lvl>
    <w:lvl w:ilvl="7" w:tplc="FE84C432" w:tentative="1">
      <w:start w:val="1"/>
      <w:numFmt w:val="lowerLetter"/>
      <w:lvlText w:val="%8."/>
      <w:lvlJc w:val="left"/>
      <w:pPr>
        <w:ind w:left="5760" w:hanging="360"/>
      </w:pPr>
    </w:lvl>
    <w:lvl w:ilvl="8" w:tplc="3B245E7A" w:tentative="1">
      <w:start w:val="1"/>
      <w:numFmt w:val="lowerRoman"/>
      <w:lvlText w:val="%9."/>
      <w:lvlJc w:val="right"/>
      <w:pPr>
        <w:ind w:left="6480" w:hanging="180"/>
      </w:pPr>
    </w:lvl>
  </w:abstractNum>
  <w:abstractNum w:abstractNumId="14" w15:restartNumberingAfterBreak="0">
    <w:nsid w:val="5937607F"/>
    <w:multiLevelType w:val="hybridMultilevel"/>
    <w:tmpl w:val="68CA90DE"/>
    <w:lvl w:ilvl="0" w:tplc="C9CC113A">
      <w:start w:val="1"/>
      <w:numFmt w:val="decimal"/>
      <w:lvlText w:val="(%1)"/>
      <w:lvlJc w:val="left"/>
      <w:pPr>
        <w:ind w:left="758" w:hanging="398"/>
      </w:pPr>
      <w:rPr>
        <w:rFonts w:hint="default"/>
      </w:rPr>
    </w:lvl>
    <w:lvl w:ilvl="1" w:tplc="550C0AD6" w:tentative="1">
      <w:start w:val="1"/>
      <w:numFmt w:val="lowerLetter"/>
      <w:lvlText w:val="%2."/>
      <w:lvlJc w:val="left"/>
      <w:pPr>
        <w:ind w:left="1440" w:hanging="360"/>
      </w:pPr>
    </w:lvl>
    <w:lvl w:ilvl="2" w:tplc="EE98C8D2" w:tentative="1">
      <w:start w:val="1"/>
      <w:numFmt w:val="lowerRoman"/>
      <w:lvlText w:val="%3."/>
      <w:lvlJc w:val="right"/>
      <w:pPr>
        <w:ind w:left="2160" w:hanging="180"/>
      </w:pPr>
    </w:lvl>
    <w:lvl w:ilvl="3" w:tplc="A5BC9938" w:tentative="1">
      <w:start w:val="1"/>
      <w:numFmt w:val="decimal"/>
      <w:lvlText w:val="%4."/>
      <w:lvlJc w:val="left"/>
      <w:pPr>
        <w:ind w:left="2880" w:hanging="360"/>
      </w:pPr>
    </w:lvl>
    <w:lvl w:ilvl="4" w:tplc="95C2C6DE" w:tentative="1">
      <w:start w:val="1"/>
      <w:numFmt w:val="lowerLetter"/>
      <w:lvlText w:val="%5."/>
      <w:lvlJc w:val="left"/>
      <w:pPr>
        <w:ind w:left="3600" w:hanging="360"/>
      </w:pPr>
    </w:lvl>
    <w:lvl w:ilvl="5" w:tplc="BF664FBE" w:tentative="1">
      <w:start w:val="1"/>
      <w:numFmt w:val="lowerRoman"/>
      <w:lvlText w:val="%6."/>
      <w:lvlJc w:val="right"/>
      <w:pPr>
        <w:ind w:left="4320" w:hanging="180"/>
      </w:pPr>
    </w:lvl>
    <w:lvl w:ilvl="6" w:tplc="B916F044" w:tentative="1">
      <w:start w:val="1"/>
      <w:numFmt w:val="decimal"/>
      <w:lvlText w:val="%7."/>
      <w:lvlJc w:val="left"/>
      <w:pPr>
        <w:ind w:left="5040" w:hanging="360"/>
      </w:pPr>
    </w:lvl>
    <w:lvl w:ilvl="7" w:tplc="E544025E" w:tentative="1">
      <w:start w:val="1"/>
      <w:numFmt w:val="lowerLetter"/>
      <w:lvlText w:val="%8."/>
      <w:lvlJc w:val="left"/>
      <w:pPr>
        <w:ind w:left="5760" w:hanging="360"/>
      </w:pPr>
    </w:lvl>
    <w:lvl w:ilvl="8" w:tplc="300E1350" w:tentative="1">
      <w:start w:val="1"/>
      <w:numFmt w:val="lowerRoman"/>
      <w:lvlText w:val="%9."/>
      <w:lvlJc w:val="right"/>
      <w:pPr>
        <w:ind w:left="6480" w:hanging="180"/>
      </w:pPr>
    </w:lvl>
  </w:abstractNum>
  <w:abstractNum w:abstractNumId="15" w15:restartNumberingAfterBreak="0">
    <w:nsid w:val="5F795D13"/>
    <w:multiLevelType w:val="hybridMultilevel"/>
    <w:tmpl w:val="F62E03C0"/>
    <w:lvl w:ilvl="0" w:tplc="F2D46620">
      <w:start w:val="1"/>
      <w:numFmt w:val="bullet"/>
      <w:lvlText w:val=""/>
      <w:lvlJc w:val="left"/>
      <w:pPr>
        <w:tabs>
          <w:tab w:val="num" w:pos="720"/>
        </w:tabs>
        <w:ind w:left="720" w:hanging="360"/>
      </w:pPr>
      <w:rPr>
        <w:rFonts w:ascii="Symbol" w:hAnsi="Symbol" w:hint="default"/>
      </w:rPr>
    </w:lvl>
    <w:lvl w:ilvl="1" w:tplc="53962C08" w:tentative="1">
      <w:start w:val="1"/>
      <w:numFmt w:val="bullet"/>
      <w:lvlText w:val="o"/>
      <w:lvlJc w:val="left"/>
      <w:pPr>
        <w:ind w:left="1440" w:hanging="360"/>
      </w:pPr>
      <w:rPr>
        <w:rFonts w:ascii="Courier New" w:hAnsi="Courier New" w:cs="Courier New" w:hint="default"/>
      </w:rPr>
    </w:lvl>
    <w:lvl w:ilvl="2" w:tplc="75BC2116" w:tentative="1">
      <w:start w:val="1"/>
      <w:numFmt w:val="bullet"/>
      <w:lvlText w:val=""/>
      <w:lvlJc w:val="left"/>
      <w:pPr>
        <w:ind w:left="2160" w:hanging="360"/>
      </w:pPr>
      <w:rPr>
        <w:rFonts w:ascii="Wingdings" w:hAnsi="Wingdings" w:hint="default"/>
      </w:rPr>
    </w:lvl>
    <w:lvl w:ilvl="3" w:tplc="D4F2D234" w:tentative="1">
      <w:start w:val="1"/>
      <w:numFmt w:val="bullet"/>
      <w:lvlText w:val=""/>
      <w:lvlJc w:val="left"/>
      <w:pPr>
        <w:ind w:left="2880" w:hanging="360"/>
      </w:pPr>
      <w:rPr>
        <w:rFonts w:ascii="Symbol" w:hAnsi="Symbol" w:hint="default"/>
      </w:rPr>
    </w:lvl>
    <w:lvl w:ilvl="4" w:tplc="D1BC9300" w:tentative="1">
      <w:start w:val="1"/>
      <w:numFmt w:val="bullet"/>
      <w:lvlText w:val="o"/>
      <w:lvlJc w:val="left"/>
      <w:pPr>
        <w:ind w:left="3600" w:hanging="360"/>
      </w:pPr>
      <w:rPr>
        <w:rFonts w:ascii="Courier New" w:hAnsi="Courier New" w:cs="Courier New" w:hint="default"/>
      </w:rPr>
    </w:lvl>
    <w:lvl w:ilvl="5" w:tplc="CB32B956" w:tentative="1">
      <w:start w:val="1"/>
      <w:numFmt w:val="bullet"/>
      <w:lvlText w:val=""/>
      <w:lvlJc w:val="left"/>
      <w:pPr>
        <w:ind w:left="4320" w:hanging="360"/>
      </w:pPr>
      <w:rPr>
        <w:rFonts w:ascii="Wingdings" w:hAnsi="Wingdings" w:hint="default"/>
      </w:rPr>
    </w:lvl>
    <w:lvl w:ilvl="6" w:tplc="A7A6235C" w:tentative="1">
      <w:start w:val="1"/>
      <w:numFmt w:val="bullet"/>
      <w:lvlText w:val=""/>
      <w:lvlJc w:val="left"/>
      <w:pPr>
        <w:ind w:left="5040" w:hanging="360"/>
      </w:pPr>
      <w:rPr>
        <w:rFonts w:ascii="Symbol" w:hAnsi="Symbol" w:hint="default"/>
      </w:rPr>
    </w:lvl>
    <w:lvl w:ilvl="7" w:tplc="F46A34C4" w:tentative="1">
      <w:start w:val="1"/>
      <w:numFmt w:val="bullet"/>
      <w:lvlText w:val="o"/>
      <w:lvlJc w:val="left"/>
      <w:pPr>
        <w:ind w:left="5760" w:hanging="360"/>
      </w:pPr>
      <w:rPr>
        <w:rFonts w:ascii="Courier New" w:hAnsi="Courier New" w:cs="Courier New" w:hint="default"/>
      </w:rPr>
    </w:lvl>
    <w:lvl w:ilvl="8" w:tplc="A5682B3A" w:tentative="1">
      <w:start w:val="1"/>
      <w:numFmt w:val="bullet"/>
      <w:lvlText w:val=""/>
      <w:lvlJc w:val="left"/>
      <w:pPr>
        <w:ind w:left="6480" w:hanging="360"/>
      </w:pPr>
      <w:rPr>
        <w:rFonts w:ascii="Wingdings" w:hAnsi="Wingdings" w:hint="default"/>
      </w:rPr>
    </w:lvl>
  </w:abstractNum>
  <w:abstractNum w:abstractNumId="16" w15:restartNumberingAfterBreak="0">
    <w:nsid w:val="60957D06"/>
    <w:multiLevelType w:val="hybridMultilevel"/>
    <w:tmpl w:val="6B8C3AC6"/>
    <w:lvl w:ilvl="0" w:tplc="5204DBBC">
      <w:start w:val="1"/>
      <w:numFmt w:val="bullet"/>
      <w:lvlText w:val=""/>
      <w:lvlJc w:val="left"/>
      <w:pPr>
        <w:tabs>
          <w:tab w:val="num" w:pos="720"/>
        </w:tabs>
        <w:ind w:left="720" w:hanging="360"/>
      </w:pPr>
      <w:rPr>
        <w:rFonts w:ascii="Symbol" w:hAnsi="Symbol" w:hint="default"/>
      </w:rPr>
    </w:lvl>
    <w:lvl w:ilvl="1" w:tplc="6F161888">
      <w:start w:val="1"/>
      <w:numFmt w:val="bullet"/>
      <w:lvlText w:val="o"/>
      <w:lvlJc w:val="left"/>
      <w:pPr>
        <w:ind w:left="1440" w:hanging="360"/>
      </w:pPr>
      <w:rPr>
        <w:rFonts w:ascii="Courier New" w:hAnsi="Courier New" w:cs="Courier New" w:hint="default"/>
      </w:rPr>
    </w:lvl>
    <w:lvl w:ilvl="2" w:tplc="9538F536" w:tentative="1">
      <w:start w:val="1"/>
      <w:numFmt w:val="bullet"/>
      <w:lvlText w:val=""/>
      <w:lvlJc w:val="left"/>
      <w:pPr>
        <w:ind w:left="2160" w:hanging="360"/>
      </w:pPr>
      <w:rPr>
        <w:rFonts w:ascii="Wingdings" w:hAnsi="Wingdings" w:hint="default"/>
      </w:rPr>
    </w:lvl>
    <w:lvl w:ilvl="3" w:tplc="B8BEF7C4" w:tentative="1">
      <w:start w:val="1"/>
      <w:numFmt w:val="bullet"/>
      <w:lvlText w:val=""/>
      <w:lvlJc w:val="left"/>
      <w:pPr>
        <w:ind w:left="2880" w:hanging="360"/>
      </w:pPr>
      <w:rPr>
        <w:rFonts w:ascii="Symbol" w:hAnsi="Symbol" w:hint="default"/>
      </w:rPr>
    </w:lvl>
    <w:lvl w:ilvl="4" w:tplc="C12EB82A" w:tentative="1">
      <w:start w:val="1"/>
      <w:numFmt w:val="bullet"/>
      <w:lvlText w:val="o"/>
      <w:lvlJc w:val="left"/>
      <w:pPr>
        <w:ind w:left="3600" w:hanging="360"/>
      </w:pPr>
      <w:rPr>
        <w:rFonts w:ascii="Courier New" w:hAnsi="Courier New" w:cs="Courier New" w:hint="default"/>
      </w:rPr>
    </w:lvl>
    <w:lvl w:ilvl="5" w:tplc="B32C0BF8" w:tentative="1">
      <w:start w:val="1"/>
      <w:numFmt w:val="bullet"/>
      <w:lvlText w:val=""/>
      <w:lvlJc w:val="left"/>
      <w:pPr>
        <w:ind w:left="4320" w:hanging="360"/>
      </w:pPr>
      <w:rPr>
        <w:rFonts w:ascii="Wingdings" w:hAnsi="Wingdings" w:hint="default"/>
      </w:rPr>
    </w:lvl>
    <w:lvl w:ilvl="6" w:tplc="82904D4C" w:tentative="1">
      <w:start w:val="1"/>
      <w:numFmt w:val="bullet"/>
      <w:lvlText w:val=""/>
      <w:lvlJc w:val="left"/>
      <w:pPr>
        <w:ind w:left="5040" w:hanging="360"/>
      </w:pPr>
      <w:rPr>
        <w:rFonts w:ascii="Symbol" w:hAnsi="Symbol" w:hint="default"/>
      </w:rPr>
    </w:lvl>
    <w:lvl w:ilvl="7" w:tplc="F3F0F034" w:tentative="1">
      <w:start w:val="1"/>
      <w:numFmt w:val="bullet"/>
      <w:lvlText w:val="o"/>
      <w:lvlJc w:val="left"/>
      <w:pPr>
        <w:ind w:left="5760" w:hanging="360"/>
      </w:pPr>
      <w:rPr>
        <w:rFonts w:ascii="Courier New" w:hAnsi="Courier New" w:cs="Courier New" w:hint="default"/>
      </w:rPr>
    </w:lvl>
    <w:lvl w:ilvl="8" w:tplc="9F5AB872" w:tentative="1">
      <w:start w:val="1"/>
      <w:numFmt w:val="bullet"/>
      <w:lvlText w:val=""/>
      <w:lvlJc w:val="left"/>
      <w:pPr>
        <w:ind w:left="6480" w:hanging="360"/>
      </w:pPr>
      <w:rPr>
        <w:rFonts w:ascii="Wingdings" w:hAnsi="Wingdings" w:hint="default"/>
      </w:rPr>
    </w:lvl>
  </w:abstractNum>
  <w:abstractNum w:abstractNumId="17" w15:restartNumberingAfterBreak="0">
    <w:nsid w:val="64A14102"/>
    <w:multiLevelType w:val="hybridMultilevel"/>
    <w:tmpl w:val="57129F98"/>
    <w:lvl w:ilvl="0" w:tplc="ABD6C106">
      <w:start w:val="1"/>
      <w:numFmt w:val="bullet"/>
      <w:lvlText w:val=""/>
      <w:lvlJc w:val="left"/>
      <w:pPr>
        <w:tabs>
          <w:tab w:val="num" w:pos="720"/>
        </w:tabs>
        <w:ind w:left="720" w:hanging="360"/>
      </w:pPr>
      <w:rPr>
        <w:rFonts w:ascii="Symbol" w:hAnsi="Symbol" w:hint="default"/>
      </w:rPr>
    </w:lvl>
    <w:lvl w:ilvl="1" w:tplc="B120887C" w:tentative="1">
      <w:start w:val="1"/>
      <w:numFmt w:val="bullet"/>
      <w:lvlText w:val="o"/>
      <w:lvlJc w:val="left"/>
      <w:pPr>
        <w:ind w:left="1440" w:hanging="360"/>
      </w:pPr>
      <w:rPr>
        <w:rFonts w:ascii="Courier New" w:hAnsi="Courier New" w:cs="Courier New" w:hint="default"/>
      </w:rPr>
    </w:lvl>
    <w:lvl w:ilvl="2" w:tplc="8CEE0DDC" w:tentative="1">
      <w:start w:val="1"/>
      <w:numFmt w:val="bullet"/>
      <w:lvlText w:val=""/>
      <w:lvlJc w:val="left"/>
      <w:pPr>
        <w:ind w:left="2160" w:hanging="360"/>
      </w:pPr>
      <w:rPr>
        <w:rFonts w:ascii="Wingdings" w:hAnsi="Wingdings" w:hint="default"/>
      </w:rPr>
    </w:lvl>
    <w:lvl w:ilvl="3" w:tplc="35568BBC" w:tentative="1">
      <w:start w:val="1"/>
      <w:numFmt w:val="bullet"/>
      <w:lvlText w:val=""/>
      <w:lvlJc w:val="left"/>
      <w:pPr>
        <w:ind w:left="2880" w:hanging="360"/>
      </w:pPr>
      <w:rPr>
        <w:rFonts w:ascii="Symbol" w:hAnsi="Symbol" w:hint="default"/>
      </w:rPr>
    </w:lvl>
    <w:lvl w:ilvl="4" w:tplc="41444DBE" w:tentative="1">
      <w:start w:val="1"/>
      <w:numFmt w:val="bullet"/>
      <w:lvlText w:val="o"/>
      <w:lvlJc w:val="left"/>
      <w:pPr>
        <w:ind w:left="3600" w:hanging="360"/>
      </w:pPr>
      <w:rPr>
        <w:rFonts w:ascii="Courier New" w:hAnsi="Courier New" w:cs="Courier New" w:hint="default"/>
      </w:rPr>
    </w:lvl>
    <w:lvl w:ilvl="5" w:tplc="FF449668" w:tentative="1">
      <w:start w:val="1"/>
      <w:numFmt w:val="bullet"/>
      <w:lvlText w:val=""/>
      <w:lvlJc w:val="left"/>
      <w:pPr>
        <w:ind w:left="4320" w:hanging="360"/>
      </w:pPr>
      <w:rPr>
        <w:rFonts w:ascii="Wingdings" w:hAnsi="Wingdings" w:hint="default"/>
      </w:rPr>
    </w:lvl>
    <w:lvl w:ilvl="6" w:tplc="AF62DFA8" w:tentative="1">
      <w:start w:val="1"/>
      <w:numFmt w:val="bullet"/>
      <w:lvlText w:val=""/>
      <w:lvlJc w:val="left"/>
      <w:pPr>
        <w:ind w:left="5040" w:hanging="360"/>
      </w:pPr>
      <w:rPr>
        <w:rFonts w:ascii="Symbol" w:hAnsi="Symbol" w:hint="default"/>
      </w:rPr>
    </w:lvl>
    <w:lvl w:ilvl="7" w:tplc="D2BCEFCA" w:tentative="1">
      <w:start w:val="1"/>
      <w:numFmt w:val="bullet"/>
      <w:lvlText w:val="o"/>
      <w:lvlJc w:val="left"/>
      <w:pPr>
        <w:ind w:left="5760" w:hanging="360"/>
      </w:pPr>
      <w:rPr>
        <w:rFonts w:ascii="Courier New" w:hAnsi="Courier New" w:cs="Courier New" w:hint="default"/>
      </w:rPr>
    </w:lvl>
    <w:lvl w:ilvl="8" w:tplc="9DFAFA1E" w:tentative="1">
      <w:start w:val="1"/>
      <w:numFmt w:val="bullet"/>
      <w:lvlText w:val=""/>
      <w:lvlJc w:val="left"/>
      <w:pPr>
        <w:ind w:left="6480" w:hanging="360"/>
      </w:pPr>
      <w:rPr>
        <w:rFonts w:ascii="Wingdings" w:hAnsi="Wingdings" w:hint="default"/>
      </w:rPr>
    </w:lvl>
  </w:abstractNum>
  <w:abstractNum w:abstractNumId="18" w15:restartNumberingAfterBreak="0">
    <w:nsid w:val="65CD48CA"/>
    <w:multiLevelType w:val="hybridMultilevel"/>
    <w:tmpl w:val="52D295EC"/>
    <w:lvl w:ilvl="0" w:tplc="A0C09332">
      <w:start w:val="1"/>
      <w:numFmt w:val="bullet"/>
      <w:lvlText w:val=""/>
      <w:lvlJc w:val="left"/>
      <w:pPr>
        <w:tabs>
          <w:tab w:val="num" w:pos="720"/>
        </w:tabs>
        <w:ind w:left="720" w:hanging="360"/>
      </w:pPr>
      <w:rPr>
        <w:rFonts w:ascii="Symbol" w:hAnsi="Symbol" w:hint="default"/>
      </w:rPr>
    </w:lvl>
    <w:lvl w:ilvl="1" w:tplc="72BE7FF6" w:tentative="1">
      <w:start w:val="1"/>
      <w:numFmt w:val="bullet"/>
      <w:lvlText w:val="o"/>
      <w:lvlJc w:val="left"/>
      <w:pPr>
        <w:ind w:left="1440" w:hanging="360"/>
      </w:pPr>
      <w:rPr>
        <w:rFonts w:ascii="Courier New" w:hAnsi="Courier New" w:cs="Courier New" w:hint="default"/>
      </w:rPr>
    </w:lvl>
    <w:lvl w:ilvl="2" w:tplc="7FB85A50" w:tentative="1">
      <w:start w:val="1"/>
      <w:numFmt w:val="bullet"/>
      <w:lvlText w:val=""/>
      <w:lvlJc w:val="left"/>
      <w:pPr>
        <w:ind w:left="2160" w:hanging="360"/>
      </w:pPr>
      <w:rPr>
        <w:rFonts w:ascii="Wingdings" w:hAnsi="Wingdings" w:hint="default"/>
      </w:rPr>
    </w:lvl>
    <w:lvl w:ilvl="3" w:tplc="111E2DD0" w:tentative="1">
      <w:start w:val="1"/>
      <w:numFmt w:val="bullet"/>
      <w:lvlText w:val=""/>
      <w:lvlJc w:val="left"/>
      <w:pPr>
        <w:ind w:left="2880" w:hanging="360"/>
      </w:pPr>
      <w:rPr>
        <w:rFonts w:ascii="Symbol" w:hAnsi="Symbol" w:hint="default"/>
      </w:rPr>
    </w:lvl>
    <w:lvl w:ilvl="4" w:tplc="E75C7484" w:tentative="1">
      <w:start w:val="1"/>
      <w:numFmt w:val="bullet"/>
      <w:lvlText w:val="o"/>
      <w:lvlJc w:val="left"/>
      <w:pPr>
        <w:ind w:left="3600" w:hanging="360"/>
      </w:pPr>
      <w:rPr>
        <w:rFonts w:ascii="Courier New" w:hAnsi="Courier New" w:cs="Courier New" w:hint="default"/>
      </w:rPr>
    </w:lvl>
    <w:lvl w:ilvl="5" w:tplc="6C0A26F0" w:tentative="1">
      <w:start w:val="1"/>
      <w:numFmt w:val="bullet"/>
      <w:lvlText w:val=""/>
      <w:lvlJc w:val="left"/>
      <w:pPr>
        <w:ind w:left="4320" w:hanging="360"/>
      </w:pPr>
      <w:rPr>
        <w:rFonts w:ascii="Wingdings" w:hAnsi="Wingdings" w:hint="default"/>
      </w:rPr>
    </w:lvl>
    <w:lvl w:ilvl="6" w:tplc="3416873C" w:tentative="1">
      <w:start w:val="1"/>
      <w:numFmt w:val="bullet"/>
      <w:lvlText w:val=""/>
      <w:lvlJc w:val="left"/>
      <w:pPr>
        <w:ind w:left="5040" w:hanging="360"/>
      </w:pPr>
      <w:rPr>
        <w:rFonts w:ascii="Symbol" w:hAnsi="Symbol" w:hint="default"/>
      </w:rPr>
    </w:lvl>
    <w:lvl w:ilvl="7" w:tplc="95B0F944" w:tentative="1">
      <w:start w:val="1"/>
      <w:numFmt w:val="bullet"/>
      <w:lvlText w:val="o"/>
      <w:lvlJc w:val="left"/>
      <w:pPr>
        <w:ind w:left="5760" w:hanging="360"/>
      </w:pPr>
      <w:rPr>
        <w:rFonts w:ascii="Courier New" w:hAnsi="Courier New" w:cs="Courier New" w:hint="default"/>
      </w:rPr>
    </w:lvl>
    <w:lvl w:ilvl="8" w:tplc="2BACA94E" w:tentative="1">
      <w:start w:val="1"/>
      <w:numFmt w:val="bullet"/>
      <w:lvlText w:val=""/>
      <w:lvlJc w:val="left"/>
      <w:pPr>
        <w:ind w:left="6480" w:hanging="360"/>
      </w:pPr>
      <w:rPr>
        <w:rFonts w:ascii="Wingdings" w:hAnsi="Wingdings" w:hint="default"/>
      </w:rPr>
    </w:lvl>
  </w:abstractNum>
  <w:abstractNum w:abstractNumId="19" w15:restartNumberingAfterBreak="0">
    <w:nsid w:val="6C2F1E89"/>
    <w:multiLevelType w:val="hybridMultilevel"/>
    <w:tmpl w:val="51D85046"/>
    <w:lvl w:ilvl="0" w:tplc="862E0AF8">
      <w:start w:val="1"/>
      <w:numFmt w:val="bullet"/>
      <w:lvlText w:val=""/>
      <w:lvlJc w:val="left"/>
      <w:pPr>
        <w:tabs>
          <w:tab w:val="num" w:pos="720"/>
        </w:tabs>
        <w:ind w:left="720" w:hanging="360"/>
      </w:pPr>
      <w:rPr>
        <w:rFonts w:ascii="Symbol" w:hAnsi="Symbol" w:hint="default"/>
      </w:rPr>
    </w:lvl>
    <w:lvl w:ilvl="1" w:tplc="3FAC3602" w:tentative="1">
      <w:start w:val="1"/>
      <w:numFmt w:val="bullet"/>
      <w:lvlText w:val="o"/>
      <w:lvlJc w:val="left"/>
      <w:pPr>
        <w:ind w:left="1440" w:hanging="360"/>
      </w:pPr>
      <w:rPr>
        <w:rFonts w:ascii="Courier New" w:hAnsi="Courier New" w:cs="Courier New" w:hint="default"/>
      </w:rPr>
    </w:lvl>
    <w:lvl w:ilvl="2" w:tplc="4BE88A96" w:tentative="1">
      <w:start w:val="1"/>
      <w:numFmt w:val="bullet"/>
      <w:lvlText w:val=""/>
      <w:lvlJc w:val="left"/>
      <w:pPr>
        <w:ind w:left="2160" w:hanging="360"/>
      </w:pPr>
      <w:rPr>
        <w:rFonts w:ascii="Wingdings" w:hAnsi="Wingdings" w:hint="default"/>
      </w:rPr>
    </w:lvl>
    <w:lvl w:ilvl="3" w:tplc="2AA8DF8C" w:tentative="1">
      <w:start w:val="1"/>
      <w:numFmt w:val="bullet"/>
      <w:lvlText w:val=""/>
      <w:lvlJc w:val="left"/>
      <w:pPr>
        <w:ind w:left="2880" w:hanging="360"/>
      </w:pPr>
      <w:rPr>
        <w:rFonts w:ascii="Symbol" w:hAnsi="Symbol" w:hint="default"/>
      </w:rPr>
    </w:lvl>
    <w:lvl w:ilvl="4" w:tplc="8A9C1A54" w:tentative="1">
      <w:start w:val="1"/>
      <w:numFmt w:val="bullet"/>
      <w:lvlText w:val="o"/>
      <w:lvlJc w:val="left"/>
      <w:pPr>
        <w:ind w:left="3600" w:hanging="360"/>
      </w:pPr>
      <w:rPr>
        <w:rFonts w:ascii="Courier New" w:hAnsi="Courier New" w:cs="Courier New" w:hint="default"/>
      </w:rPr>
    </w:lvl>
    <w:lvl w:ilvl="5" w:tplc="5DA62550" w:tentative="1">
      <w:start w:val="1"/>
      <w:numFmt w:val="bullet"/>
      <w:lvlText w:val=""/>
      <w:lvlJc w:val="left"/>
      <w:pPr>
        <w:ind w:left="4320" w:hanging="360"/>
      </w:pPr>
      <w:rPr>
        <w:rFonts w:ascii="Wingdings" w:hAnsi="Wingdings" w:hint="default"/>
      </w:rPr>
    </w:lvl>
    <w:lvl w:ilvl="6" w:tplc="CB6CAC64" w:tentative="1">
      <w:start w:val="1"/>
      <w:numFmt w:val="bullet"/>
      <w:lvlText w:val=""/>
      <w:lvlJc w:val="left"/>
      <w:pPr>
        <w:ind w:left="5040" w:hanging="360"/>
      </w:pPr>
      <w:rPr>
        <w:rFonts w:ascii="Symbol" w:hAnsi="Symbol" w:hint="default"/>
      </w:rPr>
    </w:lvl>
    <w:lvl w:ilvl="7" w:tplc="123830B0" w:tentative="1">
      <w:start w:val="1"/>
      <w:numFmt w:val="bullet"/>
      <w:lvlText w:val="o"/>
      <w:lvlJc w:val="left"/>
      <w:pPr>
        <w:ind w:left="5760" w:hanging="360"/>
      </w:pPr>
      <w:rPr>
        <w:rFonts w:ascii="Courier New" w:hAnsi="Courier New" w:cs="Courier New" w:hint="default"/>
      </w:rPr>
    </w:lvl>
    <w:lvl w:ilvl="8" w:tplc="4546DBFA" w:tentative="1">
      <w:start w:val="1"/>
      <w:numFmt w:val="bullet"/>
      <w:lvlText w:val=""/>
      <w:lvlJc w:val="left"/>
      <w:pPr>
        <w:ind w:left="6480" w:hanging="360"/>
      </w:pPr>
      <w:rPr>
        <w:rFonts w:ascii="Wingdings" w:hAnsi="Wingdings" w:hint="default"/>
      </w:rPr>
    </w:lvl>
  </w:abstractNum>
  <w:abstractNum w:abstractNumId="20" w15:restartNumberingAfterBreak="0">
    <w:nsid w:val="6C7874FD"/>
    <w:multiLevelType w:val="hybridMultilevel"/>
    <w:tmpl w:val="D082C2EC"/>
    <w:lvl w:ilvl="0" w:tplc="521A4710">
      <w:start w:val="1"/>
      <w:numFmt w:val="bullet"/>
      <w:lvlText w:val=""/>
      <w:lvlJc w:val="left"/>
      <w:pPr>
        <w:tabs>
          <w:tab w:val="num" w:pos="720"/>
        </w:tabs>
        <w:ind w:left="720" w:hanging="360"/>
      </w:pPr>
      <w:rPr>
        <w:rFonts w:ascii="Symbol" w:hAnsi="Symbol" w:hint="default"/>
      </w:rPr>
    </w:lvl>
    <w:lvl w:ilvl="1" w:tplc="A65A3F1C" w:tentative="1">
      <w:start w:val="1"/>
      <w:numFmt w:val="bullet"/>
      <w:lvlText w:val="o"/>
      <w:lvlJc w:val="left"/>
      <w:pPr>
        <w:ind w:left="1440" w:hanging="360"/>
      </w:pPr>
      <w:rPr>
        <w:rFonts w:ascii="Courier New" w:hAnsi="Courier New" w:cs="Courier New" w:hint="default"/>
      </w:rPr>
    </w:lvl>
    <w:lvl w:ilvl="2" w:tplc="5EC4FF3E" w:tentative="1">
      <w:start w:val="1"/>
      <w:numFmt w:val="bullet"/>
      <w:lvlText w:val=""/>
      <w:lvlJc w:val="left"/>
      <w:pPr>
        <w:ind w:left="2160" w:hanging="360"/>
      </w:pPr>
      <w:rPr>
        <w:rFonts w:ascii="Wingdings" w:hAnsi="Wingdings" w:hint="default"/>
      </w:rPr>
    </w:lvl>
    <w:lvl w:ilvl="3" w:tplc="9E74788E" w:tentative="1">
      <w:start w:val="1"/>
      <w:numFmt w:val="bullet"/>
      <w:lvlText w:val=""/>
      <w:lvlJc w:val="left"/>
      <w:pPr>
        <w:ind w:left="2880" w:hanging="360"/>
      </w:pPr>
      <w:rPr>
        <w:rFonts w:ascii="Symbol" w:hAnsi="Symbol" w:hint="default"/>
      </w:rPr>
    </w:lvl>
    <w:lvl w:ilvl="4" w:tplc="8036F6AA" w:tentative="1">
      <w:start w:val="1"/>
      <w:numFmt w:val="bullet"/>
      <w:lvlText w:val="o"/>
      <w:lvlJc w:val="left"/>
      <w:pPr>
        <w:ind w:left="3600" w:hanging="360"/>
      </w:pPr>
      <w:rPr>
        <w:rFonts w:ascii="Courier New" w:hAnsi="Courier New" w:cs="Courier New" w:hint="default"/>
      </w:rPr>
    </w:lvl>
    <w:lvl w:ilvl="5" w:tplc="9D5C3DB4" w:tentative="1">
      <w:start w:val="1"/>
      <w:numFmt w:val="bullet"/>
      <w:lvlText w:val=""/>
      <w:lvlJc w:val="left"/>
      <w:pPr>
        <w:ind w:left="4320" w:hanging="360"/>
      </w:pPr>
      <w:rPr>
        <w:rFonts w:ascii="Wingdings" w:hAnsi="Wingdings" w:hint="default"/>
      </w:rPr>
    </w:lvl>
    <w:lvl w:ilvl="6" w:tplc="B546F510" w:tentative="1">
      <w:start w:val="1"/>
      <w:numFmt w:val="bullet"/>
      <w:lvlText w:val=""/>
      <w:lvlJc w:val="left"/>
      <w:pPr>
        <w:ind w:left="5040" w:hanging="360"/>
      </w:pPr>
      <w:rPr>
        <w:rFonts w:ascii="Symbol" w:hAnsi="Symbol" w:hint="default"/>
      </w:rPr>
    </w:lvl>
    <w:lvl w:ilvl="7" w:tplc="0A50149A" w:tentative="1">
      <w:start w:val="1"/>
      <w:numFmt w:val="bullet"/>
      <w:lvlText w:val="o"/>
      <w:lvlJc w:val="left"/>
      <w:pPr>
        <w:ind w:left="5760" w:hanging="360"/>
      </w:pPr>
      <w:rPr>
        <w:rFonts w:ascii="Courier New" w:hAnsi="Courier New" w:cs="Courier New" w:hint="default"/>
      </w:rPr>
    </w:lvl>
    <w:lvl w:ilvl="8" w:tplc="B0704F3C" w:tentative="1">
      <w:start w:val="1"/>
      <w:numFmt w:val="bullet"/>
      <w:lvlText w:val=""/>
      <w:lvlJc w:val="left"/>
      <w:pPr>
        <w:ind w:left="6480" w:hanging="360"/>
      </w:pPr>
      <w:rPr>
        <w:rFonts w:ascii="Wingdings" w:hAnsi="Wingdings" w:hint="default"/>
      </w:rPr>
    </w:lvl>
  </w:abstractNum>
  <w:abstractNum w:abstractNumId="21" w15:restartNumberingAfterBreak="0">
    <w:nsid w:val="6F125B7A"/>
    <w:multiLevelType w:val="hybridMultilevel"/>
    <w:tmpl w:val="350EB0F2"/>
    <w:lvl w:ilvl="0" w:tplc="1E9A53BA">
      <w:start w:val="1"/>
      <w:numFmt w:val="bullet"/>
      <w:lvlText w:val=""/>
      <w:lvlJc w:val="left"/>
      <w:pPr>
        <w:tabs>
          <w:tab w:val="num" w:pos="720"/>
        </w:tabs>
        <w:ind w:left="720" w:hanging="360"/>
      </w:pPr>
      <w:rPr>
        <w:rFonts w:ascii="Symbol" w:hAnsi="Symbol" w:hint="default"/>
      </w:rPr>
    </w:lvl>
    <w:lvl w:ilvl="1" w:tplc="9028D084" w:tentative="1">
      <w:start w:val="1"/>
      <w:numFmt w:val="bullet"/>
      <w:lvlText w:val="o"/>
      <w:lvlJc w:val="left"/>
      <w:pPr>
        <w:ind w:left="1440" w:hanging="360"/>
      </w:pPr>
      <w:rPr>
        <w:rFonts w:ascii="Courier New" w:hAnsi="Courier New" w:cs="Courier New" w:hint="default"/>
      </w:rPr>
    </w:lvl>
    <w:lvl w:ilvl="2" w:tplc="D49E38AA" w:tentative="1">
      <w:start w:val="1"/>
      <w:numFmt w:val="bullet"/>
      <w:lvlText w:val=""/>
      <w:lvlJc w:val="left"/>
      <w:pPr>
        <w:ind w:left="2160" w:hanging="360"/>
      </w:pPr>
      <w:rPr>
        <w:rFonts w:ascii="Wingdings" w:hAnsi="Wingdings" w:hint="default"/>
      </w:rPr>
    </w:lvl>
    <w:lvl w:ilvl="3" w:tplc="22800D18" w:tentative="1">
      <w:start w:val="1"/>
      <w:numFmt w:val="bullet"/>
      <w:lvlText w:val=""/>
      <w:lvlJc w:val="left"/>
      <w:pPr>
        <w:ind w:left="2880" w:hanging="360"/>
      </w:pPr>
      <w:rPr>
        <w:rFonts w:ascii="Symbol" w:hAnsi="Symbol" w:hint="default"/>
      </w:rPr>
    </w:lvl>
    <w:lvl w:ilvl="4" w:tplc="BDC01410" w:tentative="1">
      <w:start w:val="1"/>
      <w:numFmt w:val="bullet"/>
      <w:lvlText w:val="o"/>
      <w:lvlJc w:val="left"/>
      <w:pPr>
        <w:ind w:left="3600" w:hanging="360"/>
      </w:pPr>
      <w:rPr>
        <w:rFonts w:ascii="Courier New" w:hAnsi="Courier New" w:cs="Courier New" w:hint="default"/>
      </w:rPr>
    </w:lvl>
    <w:lvl w:ilvl="5" w:tplc="1E7840EA" w:tentative="1">
      <w:start w:val="1"/>
      <w:numFmt w:val="bullet"/>
      <w:lvlText w:val=""/>
      <w:lvlJc w:val="left"/>
      <w:pPr>
        <w:ind w:left="4320" w:hanging="360"/>
      </w:pPr>
      <w:rPr>
        <w:rFonts w:ascii="Wingdings" w:hAnsi="Wingdings" w:hint="default"/>
      </w:rPr>
    </w:lvl>
    <w:lvl w:ilvl="6" w:tplc="B84A60D6" w:tentative="1">
      <w:start w:val="1"/>
      <w:numFmt w:val="bullet"/>
      <w:lvlText w:val=""/>
      <w:lvlJc w:val="left"/>
      <w:pPr>
        <w:ind w:left="5040" w:hanging="360"/>
      </w:pPr>
      <w:rPr>
        <w:rFonts w:ascii="Symbol" w:hAnsi="Symbol" w:hint="default"/>
      </w:rPr>
    </w:lvl>
    <w:lvl w:ilvl="7" w:tplc="6B0AC4C2" w:tentative="1">
      <w:start w:val="1"/>
      <w:numFmt w:val="bullet"/>
      <w:lvlText w:val="o"/>
      <w:lvlJc w:val="left"/>
      <w:pPr>
        <w:ind w:left="5760" w:hanging="360"/>
      </w:pPr>
      <w:rPr>
        <w:rFonts w:ascii="Courier New" w:hAnsi="Courier New" w:cs="Courier New" w:hint="default"/>
      </w:rPr>
    </w:lvl>
    <w:lvl w:ilvl="8" w:tplc="02966CE6" w:tentative="1">
      <w:start w:val="1"/>
      <w:numFmt w:val="bullet"/>
      <w:lvlText w:val=""/>
      <w:lvlJc w:val="left"/>
      <w:pPr>
        <w:ind w:left="6480" w:hanging="360"/>
      </w:pPr>
      <w:rPr>
        <w:rFonts w:ascii="Wingdings" w:hAnsi="Wingdings" w:hint="default"/>
      </w:rPr>
    </w:lvl>
  </w:abstractNum>
  <w:abstractNum w:abstractNumId="22" w15:restartNumberingAfterBreak="0">
    <w:nsid w:val="72C95423"/>
    <w:multiLevelType w:val="hybridMultilevel"/>
    <w:tmpl w:val="F014D352"/>
    <w:lvl w:ilvl="0" w:tplc="4D4CDD6E">
      <w:start w:val="1"/>
      <w:numFmt w:val="bullet"/>
      <w:lvlText w:val=""/>
      <w:lvlJc w:val="left"/>
      <w:pPr>
        <w:tabs>
          <w:tab w:val="num" w:pos="720"/>
        </w:tabs>
        <w:ind w:left="720" w:hanging="360"/>
      </w:pPr>
      <w:rPr>
        <w:rFonts w:ascii="Symbol" w:hAnsi="Symbol" w:hint="default"/>
      </w:rPr>
    </w:lvl>
    <w:lvl w:ilvl="1" w:tplc="727675EA" w:tentative="1">
      <w:start w:val="1"/>
      <w:numFmt w:val="bullet"/>
      <w:lvlText w:val="o"/>
      <w:lvlJc w:val="left"/>
      <w:pPr>
        <w:ind w:left="1440" w:hanging="360"/>
      </w:pPr>
      <w:rPr>
        <w:rFonts w:ascii="Courier New" w:hAnsi="Courier New" w:cs="Courier New" w:hint="default"/>
      </w:rPr>
    </w:lvl>
    <w:lvl w:ilvl="2" w:tplc="12FA5128" w:tentative="1">
      <w:start w:val="1"/>
      <w:numFmt w:val="bullet"/>
      <w:lvlText w:val=""/>
      <w:lvlJc w:val="left"/>
      <w:pPr>
        <w:ind w:left="2160" w:hanging="360"/>
      </w:pPr>
      <w:rPr>
        <w:rFonts w:ascii="Wingdings" w:hAnsi="Wingdings" w:hint="default"/>
      </w:rPr>
    </w:lvl>
    <w:lvl w:ilvl="3" w:tplc="E9528D0E" w:tentative="1">
      <w:start w:val="1"/>
      <w:numFmt w:val="bullet"/>
      <w:lvlText w:val=""/>
      <w:lvlJc w:val="left"/>
      <w:pPr>
        <w:ind w:left="2880" w:hanging="360"/>
      </w:pPr>
      <w:rPr>
        <w:rFonts w:ascii="Symbol" w:hAnsi="Symbol" w:hint="default"/>
      </w:rPr>
    </w:lvl>
    <w:lvl w:ilvl="4" w:tplc="F478475C" w:tentative="1">
      <w:start w:val="1"/>
      <w:numFmt w:val="bullet"/>
      <w:lvlText w:val="o"/>
      <w:lvlJc w:val="left"/>
      <w:pPr>
        <w:ind w:left="3600" w:hanging="360"/>
      </w:pPr>
      <w:rPr>
        <w:rFonts w:ascii="Courier New" w:hAnsi="Courier New" w:cs="Courier New" w:hint="default"/>
      </w:rPr>
    </w:lvl>
    <w:lvl w:ilvl="5" w:tplc="2B3E70B2" w:tentative="1">
      <w:start w:val="1"/>
      <w:numFmt w:val="bullet"/>
      <w:lvlText w:val=""/>
      <w:lvlJc w:val="left"/>
      <w:pPr>
        <w:ind w:left="4320" w:hanging="360"/>
      </w:pPr>
      <w:rPr>
        <w:rFonts w:ascii="Wingdings" w:hAnsi="Wingdings" w:hint="default"/>
      </w:rPr>
    </w:lvl>
    <w:lvl w:ilvl="6" w:tplc="DCF4F8F8" w:tentative="1">
      <w:start w:val="1"/>
      <w:numFmt w:val="bullet"/>
      <w:lvlText w:val=""/>
      <w:lvlJc w:val="left"/>
      <w:pPr>
        <w:ind w:left="5040" w:hanging="360"/>
      </w:pPr>
      <w:rPr>
        <w:rFonts w:ascii="Symbol" w:hAnsi="Symbol" w:hint="default"/>
      </w:rPr>
    </w:lvl>
    <w:lvl w:ilvl="7" w:tplc="FD065422" w:tentative="1">
      <w:start w:val="1"/>
      <w:numFmt w:val="bullet"/>
      <w:lvlText w:val="o"/>
      <w:lvlJc w:val="left"/>
      <w:pPr>
        <w:ind w:left="5760" w:hanging="360"/>
      </w:pPr>
      <w:rPr>
        <w:rFonts w:ascii="Courier New" w:hAnsi="Courier New" w:cs="Courier New" w:hint="default"/>
      </w:rPr>
    </w:lvl>
    <w:lvl w:ilvl="8" w:tplc="1CA2CD4A" w:tentative="1">
      <w:start w:val="1"/>
      <w:numFmt w:val="bullet"/>
      <w:lvlText w:val=""/>
      <w:lvlJc w:val="left"/>
      <w:pPr>
        <w:ind w:left="6480" w:hanging="360"/>
      </w:pPr>
      <w:rPr>
        <w:rFonts w:ascii="Wingdings" w:hAnsi="Wingdings" w:hint="default"/>
      </w:rPr>
    </w:lvl>
  </w:abstractNum>
  <w:abstractNum w:abstractNumId="23" w15:restartNumberingAfterBreak="0">
    <w:nsid w:val="770142B1"/>
    <w:multiLevelType w:val="hybridMultilevel"/>
    <w:tmpl w:val="948AF494"/>
    <w:lvl w:ilvl="0" w:tplc="B2DAEC06">
      <w:start w:val="1"/>
      <w:numFmt w:val="bullet"/>
      <w:lvlText w:val=""/>
      <w:lvlJc w:val="left"/>
      <w:pPr>
        <w:tabs>
          <w:tab w:val="num" w:pos="720"/>
        </w:tabs>
        <w:ind w:left="720" w:hanging="360"/>
      </w:pPr>
      <w:rPr>
        <w:rFonts w:ascii="Symbol" w:hAnsi="Symbol" w:hint="default"/>
      </w:rPr>
    </w:lvl>
    <w:lvl w:ilvl="1" w:tplc="2DF8D6E6" w:tentative="1">
      <w:start w:val="1"/>
      <w:numFmt w:val="bullet"/>
      <w:lvlText w:val="o"/>
      <w:lvlJc w:val="left"/>
      <w:pPr>
        <w:ind w:left="1440" w:hanging="360"/>
      </w:pPr>
      <w:rPr>
        <w:rFonts w:ascii="Courier New" w:hAnsi="Courier New" w:cs="Courier New" w:hint="default"/>
      </w:rPr>
    </w:lvl>
    <w:lvl w:ilvl="2" w:tplc="C04497FA" w:tentative="1">
      <w:start w:val="1"/>
      <w:numFmt w:val="bullet"/>
      <w:lvlText w:val=""/>
      <w:lvlJc w:val="left"/>
      <w:pPr>
        <w:ind w:left="2160" w:hanging="360"/>
      </w:pPr>
      <w:rPr>
        <w:rFonts w:ascii="Wingdings" w:hAnsi="Wingdings" w:hint="default"/>
      </w:rPr>
    </w:lvl>
    <w:lvl w:ilvl="3" w:tplc="E1285838" w:tentative="1">
      <w:start w:val="1"/>
      <w:numFmt w:val="bullet"/>
      <w:lvlText w:val=""/>
      <w:lvlJc w:val="left"/>
      <w:pPr>
        <w:ind w:left="2880" w:hanging="360"/>
      </w:pPr>
      <w:rPr>
        <w:rFonts w:ascii="Symbol" w:hAnsi="Symbol" w:hint="default"/>
      </w:rPr>
    </w:lvl>
    <w:lvl w:ilvl="4" w:tplc="E7B6F902" w:tentative="1">
      <w:start w:val="1"/>
      <w:numFmt w:val="bullet"/>
      <w:lvlText w:val="o"/>
      <w:lvlJc w:val="left"/>
      <w:pPr>
        <w:ind w:left="3600" w:hanging="360"/>
      </w:pPr>
      <w:rPr>
        <w:rFonts w:ascii="Courier New" w:hAnsi="Courier New" w:cs="Courier New" w:hint="default"/>
      </w:rPr>
    </w:lvl>
    <w:lvl w:ilvl="5" w:tplc="704C6E7A" w:tentative="1">
      <w:start w:val="1"/>
      <w:numFmt w:val="bullet"/>
      <w:lvlText w:val=""/>
      <w:lvlJc w:val="left"/>
      <w:pPr>
        <w:ind w:left="4320" w:hanging="360"/>
      </w:pPr>
      <w:rPr>
        <w:rFonts w:ascii="Wingdings" w:hAnsi="Wingdings" w:hint="default"/>
      </w:rPr>
    </w:lvl>
    <w:lvl w:ilvl="6" w:tplc="960A9932" w:tentative="1">
      <w:start w:val="1"/>
      <w:numFmt w:val="bullet"/>
      <w:lvlText w:val=""/>
      <w:lvlJc w:val="left"/>
      <w:pPr>
        <w:ind w:left="5040" w:hanging="360"/>
      </w:pPr>
      <w:rPr>
        <w:rFonts w:ascii="Symbol" w:hAnsi="Symbol" w:hint="default"/>
      </w:rPr>
    </w:lvl>
    <w:lvl w:ilvl="7" w:tplc="95CAF3F2" w:tentative="1">
      <w:start w:val="1"/>
      <w:numFmt w:val="bullet"/>
      <w:lvlText w:val="o"/>
      <w:lvlJc w:val="left"/>
      <w:pPr>
        <w:ind w:left="5760" w:hanging="360"/>
      </w:pPr>
      <w:rPr>
        <w:rFonts w:ascii="Courier New" w:hAnsi="Courier New" w:cs="Courier New" w:hint="default"/>
      </w:rPr>
    </w:lvl>
    <w:lvl w:ilvl="8" w:tplc="527CADEA" w:tentative="1">
      <w:start w:val="1"/>
      <w:numFmt w:val="bullet"/>
      <w:lvlText w:val=""/>
      <w:lvlJc w:val="left"/>
      <w:pPr>
        <w:ind w:left="6480" w:hanging="360"/>
      </w:pPr>
      <w:rPr>
        <w:rFonts w:ascii="Wingdings" w:hAnsi="Wingdings" w:hint="default"/>
      </w:rPr>
    </w:lvl>
  </w:abstractNum>
  <w:abstractNum w:abstractNumId="24" w15:restartNumberingAfterBreak="0">
    <w:nsid w:val="77BC43E0"/>
    <w:multiLevelType w:val="hybridMultilevel"/>
    <w:tmpl w:val="7800FF50"/>
    <w:lvl w:ilvl="0" w:tplc="81588EF0">
      <w:start w:val="1"/>
      <w:numFmt w:val="decimal"/>
      <w:lvlText w:val="(%1)"/>
      <w:lvlJc w:val="left"/>
      <w:pPr>
        <w:ind w:left="795" w:hanging="435"/>
      </w:pPr>
      <w:rPr>
        <w:rFonts w:hint="default"/>
      </w:rPr>
    </w:lvl>
    <w:lvl w:ilvl="1" w:tplc="273C8342" w:tentative="1">
      <w:start w:val="1"/>
      <w:numFmt w:val="lowerLetter"/>
      <w:lvlText w:val="%2."/>
      <w:lvlJc w:val="left"/>
      <w:pPr>
        <w:ind w:left="1440" w:hanging="360"/>
      </w:pPr>
    </w:lvl>
    <w:lvl w:ilvl="2" w:tplc="FEB27BF8" w:tentative="1">
      <w:start w:val="1"/>
      <w:numFmt w:val="lowerRoman"/>
      <w:lvlText w:val="%3."/>
      <w:lvlJc w:val="right"/>
      <w:pPr>
        <w:ind w:left="2160" w:hanging="180"/>
      </w:pPr>
    </w:lvl>
    <w:lvl w:ilvl="3" w:tplc="3D6EFF56" w:tentative="1">
      <w:start w:val="1"/>
      <w:numFmt w:val="decimal"/>
      <w:lvlText w:val="%4."/>
      <w:lvlJc w:val="left"/>
      <w:pPr>
        <w:ind w:left="2880" w:hanging="360"/>
      </w:pPr>
    </w:lvl>
    <w:lvl w:ilvl="4" w:tplc="3796F21A" w:tentative="1">
      <w:start w:val="1"/>
      <w:numFmt w:val="lowerLetter"/>
      <w:lvlText w:val="%5."/>
      <w:lvlJc w:val="left"/>
      <w:pPr>
        <w:ind w:left="3600" w:hanging="360"/>
      </w:pPr>
    </w:lvl>
    <w:lvl w:ilvl="5" w:tplc="74DA2BC0" w:tentative="1">
      <w:start w:val="1"/>
      <w:numFmt w:val="lowerRoman"/>
      <w:lvlText w:val="%6."/>
      <w:lvlJc w:val="right"/>
      <w:pPr>
        <w:ind w:left="4320" w:hanging="180"/>
      </w:pPr>
    </w:lvl>
    <w:lvl w:ilvl="6" w:tplc="CA4424A6" w:tentative="1">
      <w:start w:val="1"/>
      <w:numFmt w:val="decimal"/>
      <w:lvlText w:val="%7."/>
      <w:lvlJc w:val="left"/>
      <w:pPr>
        <w:ind w:left="5040" w:hanging="360"/>
      </w:pPr>
    </w:lvl>
    <w:lvl w:ilvl="7" w:tplc="7F44BBE4" w:tentative="1">
      <w:start w:val="1"/>
      <w:numFmt w:val="lowerLetter"/>
      <w:lvlText w:val="%8."/>
      <w:lvlJc w:val="left"/>
      <w:pPr>
        <w:ind w:left="5760" w:hanging="360"/>
      </w:pPr>
    </w:lvl>
    <w:lvl w:ilvl="8" w:tplc="A4500908" w:tentative="1">
      <w:start w:val="1"/>
      <w:numFmt w:val="lowerRoman"/>
      <w:lvlText w:val="%9."/>
      <w:lvlJc w:val="right"/>
      <w:pPr>
        <w:ind w:left="6480" w:hanging="180"/>
      </w:pPr>
    </w:lvl>
  </w:abstractNum>
  <w:abstractNum w:abstractNumId="25" w15:restartNumberingAfterBreak="0">
    <w:nsid w:val="77FE1FC8"/>
    <w:multiLevelType w:val="hybridMultilevel"/>
    <w:tmpl w:val="C7246266"/>
    <w:lvl w:ilvl="0" w:tplc="0D8895EE">
      <w:start w:val="1"/>
      <w:numFmt w:val="bullet"/>
      <w:lvlText w:val=""/>
      <w:lvlJc w:val="left"/>
      <w:pPr>
        <w:tabs>
          <w:tab w:val="num" w:pos="720"/>
        </w:tabs>
        <w:ind w:left="720" w:hanging="360"/>
      </w:pPr>
      <w:rPr>
        <w:rFonts w:ascii="Symbol" w:hAnsi="Symbol" w:hint="default"/>
      </w:rPr>
    </w:lvl>
    <w:lvl w:ilvl="1" w:tplc="6B4E0B9C" w:tentative="1">
      <w:start w:val="1"/>
      <w:numFmt w:val="bullet"/>
      <w:lvlText w:val="o"/>
      <w:lvlJc w:val="left"/>
      <w:pPr>
        <w:ind w:left="1440" w:hanging="360"/>
      </w:pPr>
      <w:rPr>
        <w:rFonts w:ascii="Courier New" w:hAnsi="Courier New" w:cs="Courier New" w:hint="default"/>
      </w:rPr>
    </w:lvl>
    <w:lvl w:ilvl="2" w:tplc="CA8605DE" w:tentative="1">
      <w:start w:val="1"/>
      <w:numFmt w:val="bullet"/>
      <w:lvlText w:val=""/>
      <w:lvlJc w:val="left"/>
      <w:pPr>
        <w:ind w:left="2160" w:hanging="360"/>
      </w:pPr>
      <w:rPr>
        <w:rFonts w:ascii="Wingdings" w:hAnsi="Wingdings" w:hint="default"/>
      </w:rPr>
    </w:lvl>
    <w:lvl w:ilvl="3" w:tplc="6D62B4E8" w:tentative="1">
      <w:start w:val="1"/>
      <w:numFmt w:val="bullet"/>
      <w:lvlText w:val=""/>
      <w:lvlJc w:val="left"/>
      <w:pPr>
        <w:ind w:left="2880" w:hanging="360"/>
      </w:pPr>
      <w:rPr>
        <w:rFonts w:ascii="Symbol" w:hAnsi="Symbol" w:hint="default"/>
      </w:rPr>
    </w:lvl>
    <w:lvl w:ilvl="4" w:tplc="D032A8E8" w:tentative="1">
      <w:start w:val="1"/>
      <w:numFmt w:val="bullet"/>
      <w:lvlText w:val="o"/>
      <w:lvlJc w:val="left"/>
      <w:pPr>
        <w:ind w:left="3600" w:hanging="360"/>
      </w:pPr>
      <w:rPr>
        <w:rFonts w:ascii="Courier New" w:hAnsi="Courier New" w:cs="Courier New" w:hint="default"/>
      </w:rPr>
    </w:lvl>
    <w:lvl w:ilvl="5" w:tplc="494671CA" w:tentative="1">
      <w:start w:val="1"/>
      <w:numFmt w:val="bullet"/>
      <w:lvlText w:val=""/>
      <w:lvlJc w:val="left"/>
      <w:pPr>
        <w:ind w:left="4320" w:hanging="360"/>
      </w:pPr>
      <w:rPr>
        <w:rFonts w:ascii="Wingdings" w:hAnsi="Wingdings" w:hint="default"/>
      </w:rPr>
    </w:lvl>
    <w:lvl w:ilvl="6" w:tplc="E9C6EEF0" w:tentative="1">
      <w:start w:val="1"/>
      <w:numFmt w:val="bullet"/>
      <w:lvlText w:val=""/>
      <w:lvlJc w:val="left"/>
      <w:pPr>
        <w:ind w:left="5040" w:hanging="360"/>
      </w:pPr>
      <w:rPr>
        <w:rFonts w:ascii="Symbol" w:hAnsi="Symbol" w:hint="default"/>
      </w:rPr>
    </w:lvl>
    <w:lvl w:ilvl="7" w:tplc="2FBC85F8" w:tentative="1">
      <w:start w:val="1"/>
      <w:numFmt w:val="bullet"/>
      <w:lvlText w:val="o"/>
      <w:lvlJc w:val="left"/>
      <w:pPr>
        <w:ind w:left="5760" w:hanging="360"/>
      </w:pPr>
      <w:rPr>
        <w:rFonts w:ascii="Courier New" w:hAnsi="Courier New" w:cs="Courier New" w:hint="default"/>
      </w:rPr>
    </w:lvl>
    <w:lvl w:ilvl="8" w:tplc="FFA293F6" w:tentative="1">
      <w:start w:val="1"/>
      <w:numFmt w:val="bullet"/>
      <w:lvlText w:val=""/>
      <w:lvlJc w:val="left"/>
      <w:pPr>
        <w:ind w:left="6480" w:hanging="360"/>
      </w:pPr>
      <w:rPr>
        <w:rFonts w:ascii="Wingdings" w:hAnsi="Wingdings" w:hint="default"/>
      </w:rPr>
    </w:lvl>
  </w:abstractNum>
  <w:abstractNum w:abstractNumId="26" w15:restartNumberingAfterBreak="0">
    <w:nsid w:val="7A76499D"/>
    <w:multiLevelType w:val="hybridMultilevel"/>
    <w:tmpl w:val="A3348EDC"/>
    <w:lvl w:ilvl="0" w:tplc="79E6EBEE">
      <w:start w:val="1"/>
      <w:numFmt w:val="bullet"/>
      <w:lvlText w:val=""/>
      <w:lvlJc w:val="left"/>
      <w:pPr>
        <w:tabs>
          <w:tab w:val="num" w:pos="720"/>
        </w:tabs>
        <w:ind w:left="720" w:hanging="360"/>
      </w:pPr>
      <w:rPr>
        <w:rFonts w:ascii="Symbol" w:hAnsi="Symbol" w:hint="default"/>
      </w:rPr>
    </w:lvl>
    <w:lvl w:ilvl="1" w:tplc="9984F158" w:tentative="1">
      <w:start w:val="1"/>
      <w:numFmt w:val="bullet"/>
      <w:lvlText w:val="o"/>
      <w:lvlJc w:val="left"/>
      <w:pPr>
        <w:ind w:left="1440" w:hanging="360"/>
      </w:pPr>
      <w:rPr>
        <w:rFonts w:ascii="Courier New" w:hAnsi="Courier New" w:cs="Courier New" w:hint="default"/>
      </w:rPr>
    </w:lvl>
    <w:lvl w:ilvl="2" w:tplc="79D44032" w:tentative="1">
      <w:start w:val="1"/>
      <w:numFmt w:val="bullet"/>
      <w:lvlText w:val=""/>
      <w:lvlJc w:val="left"/>
      <w:pPr>
        <w:ind w:left="2160" w:hanging="360"/>
      </w:pPr>
      <w:rPr>
        <w:rFonts w:ascii="Wingdings" w:hAnsi="Wingdings" w:hint="default"/>
      </w:rPr>
    </w:lvl>
    <w:lvl w:ilvl="3" w:tplc="53AEBE22" w:tentative="1">
      <w:start w:val="1"/>
      <w:numFmt w:val="bullet"/>
      <w:lvlText w:val=""/>
      <w:lvlJc w:val="left"/>
      <w:pPr>
        <w:ind w:left="2880" w:hanging="360"/>
      </w:pPr>
      <w:rPr>
        <w:rFonts w:ascii="Symbol" w:hAnsi="Symbol" w:hint="default"/>
      </w:rPr>
    </w:lvl>
    <w:lvl w:ilvl="4" w:tplc="99FCE794" w:tentative="1">
      <w:start w:val="1"/>
      <w:numFmt w:val="bullet"/>
      <w:lvlText w:val="o"/>
      <w:lvlJc w:val="left"/>
      <w:pPr>
        <w:ind w:left="3600" w:hanging="360"/>
      </w:pPr>
      <w:rPr>
        <w:rFonts w:ascii="Courier New" w:hAnsi="Courier New" w:cs="Courier New" w:hint="default"/>
      </w:rPr>
    </w:lvl>
    <w:lvl w:ilvl="5" w:tplc="CBD41DA0" w:tentative="1">
      <w:start w:val="1"/>
      <w:numFmt w:val="bullet"/>
      <w:lvlText w:val=""/>
      <w:lvlJc w:val="left"/>
      <w:pPr>
        <w:ind w:left="4320" w:hanging="360"/>
      </w:pPr>
      <w:rPr>
        <w:rFonts w:ascii="Wingdings" w:hAnsi="Wingdings" w:hint="default"/>
      </w:rPr>
    </w:lvl>
    <w:lvl w:ilvl="6" w:tplc="C8F035B8" w:tentative="1">
      <w:start w:val="1"/>
      <w:numFmt w:val="bullet"/>
      <w:lvlText w:val=""/>
      <w:lvlJc w:val="left"/>
      <w:pPr>
        <w:ind w:left="5040" w:hanging="360"/>
      </w:pPr>
      <w:rPr>
        <w:rFonts w:ascii="Symbol" w:hAnsi="Symbol" w:hint="default"/>
      </w:rPr>
    </w:lvl>
    <w:lvl w:ilvl="7" w:tplc="5DB8B9B0" w:tentative="1">
      <w:start w:val="1"/>
      <w:numFmt w:val="bullet"/>
      <w:lvlText w:val="o"/>
      <w:lvlJc w:val="left"/>
      <w:pPr>
        <w:ind w:left="5760" w:hanging="360"/>
      </w:pPr>
      <w:rPr>
        <w:rFonts w:ascii="Courier New" w:hAnsi="Courier New" w:cs="Courier New" w:hint="default"/>
      </w:rPr>
    </w:lvl>
    <w:lvl w:ilvl="8" w:tplc="2AA0B178" w:tentative="1">
      <w:start w:val="1"/>
      <w:numFmt w:val="bullet"/>
      <w:lvlText w:val=""/>
      <w:lvlJc w:val="left"/>
      <w:pPr>
        <w:ind w:left="6480" w:hanging="360"/>
      </w:pPr>
      <w:rPr>
        <w:rFonts w:ascii="Wingdings" w:hAnsi="Wingdings" w:hint="default"/>
      </w:rPr>
    </w:lvl>
  </w:abstractNum>
  <w:abstractNum w:abstractNumId="27" w15:restartNumberingAfterBreak="0">
    <w:nsid w:val="7CE112A3"/>
    <w:multiLevelType w:val="hybridMultilevel"/>
    <w:tmpl w:val="3FEEF26C"/>
    <w:lvl w:ilvl="0" w:tplc="0A549270">
      <w:start w:val="1"/>
      <w:numFmt w:val="bullet"/>
      <w:lvlText w:val=""/>
      <w:lvlJc w:val="left"/>
      <w:pPr>
        <w:tabs>
          <w:tab w:val="num" w:pos="720"/>
        </w:tabs>
        <w:ind w:left="720" w:hanging="360"/>
      </w:pPr>
      <w:rPr>
        <w:rFonts w:ascii="Symbol" w:hAnsi="Symbol" w:hint="default"/>
      </w:rPr>
    </w:lvl>
    <w:lvl w:ilvl="1" w:tplc="73FE5B10" w:tentative="1">
      <w:start w:val="1"/>
      <w:numFmt w:val="bullet"/>
      <w:lvlText w:val="o"/>
      <w:lvlJc w:val="left"/>
      <w:pPr>
        <w:ind w:left="1440" w:hanging="360"/>
      </w:pPr>
      <w:rPr>
        <w:rFonts w:ascii="Courier New" w:hAnsi="Courier New" w:cs="Courier New" w:hint="default"/>
      </w:rPr>
    </w:lvl>
    <w:lvl w:ilvl="2" w:tplc="EE9C5CC0" w:tentative="1">
      <w:start w:val="1"/>
      <w:numFmt w:val="bullet"/>
      <w:lvlText w:val=""/>
      <w:lvlJc w:val="left"/>
      <w:pPr>
        <w:ind w:left="2160" w:hanging="360"/>
      </w:pPr>
      <w:rPr>
        <w:rFonts w:ascii="Wingdings" w:hAnsi="Wingdings" w:hint="default"/>
      </w:rPr>
    </w:lvl>
    <w:lvl w:ilvl="3" w:tplc="AFE8D86A" w:tentative="1">
      <w:start w:val="1"/>
      <w:numFmt w:val="bullet"/>
      <w:lvlText w:val=""/>
      <w:lvlJc w:val="left"/>
      <w:pPr>
        <w:ind w:left="2880" w:hanging="360"/>
      </w:pPr>
      <w:rPr>
        <w:rFonts w:ascii="Symbol" w:hAnsi="Symbol" w:hint="default"/>
      </w:rPr>
    </w:lvl>
    <w:lvl w:ilvl="4" w:tplc="09100C94" w:tentative="1">
      <w:start w:val="1"/>
      <w:numFmt w:val="bullet"/>
      <w:lvlText w:val="o"/>
      <w:lvlJc w:val="left"/>
      <w:pPr>
        <w:ind w:left="3600" w:hanging="360"/>
      </w:pPr>
      <w:rPr>
        <w:rFonts w:ascii="Courier New" w:hAnsi="Courier New" w:cs="Courier New" w:hint="default"/>
      </w:rPr>
    </w:lvl>
    <w:lvl w:ilvl="5" w:tplc="E514AE50" w:tentative="1">
      <w:start w:val="1"/>
      <w:numFmt w:val="bullet"/>
      <w:lvlText w:val=""/>
      <w:lvlJc w:val="left"/>
      <w:pPr>
        <w:ind w:left="4320" w:hanging="360"/>
      </w:pPr>
      <w:rPr>
        <w:rFonts w:ascii="Wingdings" w:hAnsi="Wingdings" w:hint="default"/>
      </w:rPr>
    </w:lvl>
    <w:lvl w:ilvl="6" w:tplc="D8AE0768" w:tentative="1">
      <w:start w:val="1"/>
      <w:numFmt w:val="bullet"/>
      <w:lvlText w:val=""/>
      <w:lvlJc w:val="left"/>
      <w:pPr>
        <w:ind w:left="5040" w:hanging="360"/>
      </w:pPr>
      <w:rPr>
        <w:rFonts w:ascii="Symbol" w:hAnsi="Symbol" w:hint="default"/>
      </w:rPr>
    </w:lvl>
    <w:lvl w:ilvl="7" w:tplc="649A01C4" w:tentative="1">
      <w:start w:val="1"/>
      <w:numFmt w:val="bullet"/>
      <w:lvlText w:val="o"/>
      <w:lvlJc w:val="left"/>
      <w:pPr>
        <w:ind w:left="5760" w:hanging="360"/>
      </w:pPr>
      <w:rPr>
        <w:rFonts w:ascii="Courier New" w:hAnsi="Courier New" w:cs="Courier New" w:hint="default"/>
      </w:rPr>
    </w:lvl>
    <w:lvl w:ilvl="8" w:tplc="F3FA4800" w:tentative="1">
      <w:start w:val="1"/>
      <w:numFmt w:val="bullet"/>
      <w:lvlText w:val=""/>
      <w:lvlJc w:val="left"/>
      <w:pPr>
        <w:ind w:left="6480" w:hanging="360"/>
      </w:pPr>
      <w:rPr>
        <w:rFonts w:ascii="Wingdings" w:hAnsi="Wingdings" w:hint="default"/>
      </w:rPr>
    </w:lvl>
  </w:abstractNum>
  <w:abstractNum w:abstractNumId="28" w15:restartNumberingAfterBreak="0">
    <w:nsid w:val="7D2A79F7"/>
    <w:multiLevelType w:val="hybridMultilevel"/>
    <w:tmpl w:val="AEAEEBC0"/>
    <w:lvl w:ilvl="0" w:tplc="05CE2000">
      <w:start w:val="1"/>
      <w:numFmt w:val="decimal"/>
      <w:lvlText w:val="(%1)"/>
      <w:lvlJc w:val="left"/>
      <w:pPr>
        <w:ind w:left="810" w:hanging="450"/>
      </w:pPr>
      <w:rPr>
        <w:rFonts w:hint="default"/>
      </w:rPr>
    </w:lvl>
    <w:lvl w:ilvl="1" w:tplc="EF60D166" w:tentative="1">
      <w:start w:val="1"/>
      <w:numFmt w:val="lowerLetter"/>
      <w:lvlText w:val="%2."/>
      <w:lvlJc w:val="left"/>
      <w:pPr>
        <w:ind w:left="1440" w:hanging="360"/>
      </w:pPr>
    </w:lvl>
    <w:lvl w:ilvl="2" w:tplc="AB8A7B60" w:tentative="1">
      <w:start w:val="1"/>
      <w:numFmt w:val="lowerRoman"/>
      <w:lvlText w:val="%3."/>
      <w:lvlJc w:val="right"/>
      <w:pPr>
        <w:ind w:left="2160" w:hanging="180"/>
      </w:pPr>
    </w:lvl>
    <w:lvl w:ilvl="3" w:tplc="7AA0A800" w:tentative="1">
      <w:start w:val="1"/>
      <w:numFmt w:val="decimal"/>
      <w:lvlText w:val="%4."/>
      <w:lvlJc w:val="left"/>
      <w:pPr>
        <w:ind w:left="2880" w:hanging="360"/>
      </w:pPr>
    </w:lvl>
    <w:lvl w:ilvl="4" w:tplc="BB8EF144" w:tentative="1">
      <w:start w:val="1"/>
      <w:numFmt w:val="lowerLetter"/>
      <w:lvlText w:val="%5."/>
      <w:lvlJc w:val="left"/>
      <w:pPr>
        <w:ind w:left="3600" w:hanging="360"/>
      </w:pPr>
    </w:lvl>
    <w:lvl w:ilvl="5" w:tplc="818A1A24" w:tentative="1">
      <w:start w:val="1"/>
      <w:numFmt w:val="lowerRoman"/>
      <w:lvlText w:val="%6."/>
      <w:lvlJc w:val="right"/>
      <w:pPr>
        <w:ind w:left="4320" w:hanging="180"/>
      </w:pPr>
    </w:lvl>
    <w:lvl w:ilvl="6" w:tplc="3BAECABA" w:tentative="1">
      <w:start w:val="1"/>
      <w:numFmt w:val="decimal"/>
      <w:lvlText w:val="%7."/>
      <w:lvlJc w:val="left"/>
      <w:pPr>
        <w:ind w:left="5040" w:hanging="360"/>
      </w:pPr>
    </w:lvl>
    <w:lvl w:ilvl="7" w:tplc="D3AE6CC0" w:tentative="1">
      <w:start w:val="1"/>
      <w:numFmt w:val="lowerLetter"/>
      <w:lvlText w:val="%8."/>
      <w:lvlJc w:val="left"/>
      <w:pPr>
        <w:ind w:left="5760" w:hanging="360"/>
      </w:pPr>
    </w:lvl>
    <w:lvl w:ilvl="8" w:tplc="69149BBA" w:tentative="1">
      <w:start w:val="1"/>
      <w:numFmt w:val="lowerRoman"/>
      <w:lvlText w:val="%9."/>
      <w:lvlJc w:val="right"/>
      <w:pPr>
        <w:ind w:left="6480" w:hanging="180"/>
      </w:pPr>
    </w:lvl>
  </w:abstractNum>
  <w:num w:numId="1" w16cid:durableId="2141532458">
    <w:abstractNumId w:val="10"/>
  </w:num>
  <w:num w:numId="2" w16cid:durableId="2031300105">
    <w:abstractNumId w:val="28"/>
  </w:num>
  <w:num w:numId="3" w16cid:durableId="266087809">
    <w:abstractNumId w:val="23"/>
  </w:num>
  <w:num w:numId="4" w16cid:durableId="1261455144">
    <w:abstractNumId w:val="24"/>
  </w:num>
  <w:num w:numId="5" w16cid:durableId="1264074771">
    <w:abstractNumId w:val="17"/>
  </w:num>
  <w:num w:numId="6" w16cid:durableId="665133266">
    <w:abstractNumId w:val="19"/>
  </w:num>
  <w:num w:numId="7" w16cid:durableId="283851019">
    <w:abstractNumId w:val="25"/>
  </w:num>
  <w:num w:numId="8" w16cid:durableId="932014367">
    <w:abstractNumId w:val="12"/>
  </w:num>
  <w:num w:numId="9" w16cid:durableId="471948435">
    <w:abstractNumId w:val="22"/>
  </w:num>
  <w:num w:numId="10" w16cid:durableId="77559754">
    <w:abstractNumId w:val="16"/>
  </w:num>
  <w:num w:numId="11" w16cid:durableId="864364675">
    <w:abstractNumId w:val="9"/>
  </w:num>
  <w:num w:numId="12" w16cid:durableId="1601791043">
    <w:abstractNumId w:val="20"/>
  </w:num>
  <w:num w:numId="13" w16cid:durableId="1586954386">
    <w:abstractNumId w:val="3"/>
  </w:num>
  <w:num w:numId="14" w16cid:durableId="1149009052">
    <w:abstractNumId w:val="0"/>
  </w:num>
  <w:num w:numId="15" w16cid:durableId="560287675">
    <w:abstractNumId w:val="26"/>
  </w:num>
  <w:num w:numId="16" w16cid:durableId="212235735">
    <w:abstractNumId w:val="2"/>
  </w:num>
  <w:num w:numId="17" w16cid:durableId="1766725359">
    <w:abstractNumId w:val="4"/>
  </w:num>
  <w:num w:numId="18" w16cid:durableId="1640919389">
    <w:abstractNumId w:val="13"/>
  </w:num>
  <w:num w:numId="19" w16cid:durableId="1244022203">
    <w:abstractNumId w:val="21"/>
  </w:num>
  <w:num w:numId="20" w16cid:durableId="33969998">
    <w:abstractNumId w:val="11"/>
  </w:num>
  <w:num w:numId="21" w16cid:durableId="883517456">
    <w:abstractNumId w:val="27"/>
  </w:num>
  <w:num w:numId="22" w16cid:durableId="693648719">
    <w:abstractNumId w:val="5"/>
  </w:num>
  <w:num w:numId="23" w16cid:durableId="1716346384">
    <w:abstractNumId w:val="7"/>
  </w:num>
  <w:num w:numId="24" w16cid:durableId="1634288822">
    <w:abstractNumId w:val="14"/>
  </w:num>
  <w:num w:numId="25" w16cid:durableId="400635529">
    <w:abstractNumId w:val="6"/>
  </w:num>
  <w:num w:numId="26" w16cid:durableId="1383402268">
    <w:abstractNumId w:val="18"/>
  </w:num>
  <w:num w:numId="27" w16cid:durableId="512182237">
    <w:abstractNumId w:val="1"/>
  </w:num>
  <w:num w:numId="28" w16cid:durableId="687827071">
    <w:abstractNumId w:val="15"/>
  </w:num>
  <w:num w:numId="29" w16cid:durableId="1179082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C4"/>
    <w:rsid w:val="00000A70"/>
    <w:rsid w:val="000032B8"/>
    <w:rsid w:val="00003B06"/>
    <w:rsid w:val="000054B9"/>
    <w:rsid w:val="00007461"/>
    <w:rsid w:val="0001117E"/>
    <w:rsid w:val="0001125F"/>
    <w:rsid w:val="00012F5F"/>
    <w:rsid w:val="0001338E"/>
    <w:rsid w:val="00013D24"/>
    <w:rsid w:val="00014AF0"/>
    <w:rsid w:val="000155D6"/>
    <w:rsid w:val="00015D4E"/>
    <w:rsid w:val="000162CD"/>
    <w:rsid w:val="00017DE9"/>
    <w:rsid w:val="00020C1E"/>
    <w:rsid w:val="00020E9B"/>
    <w:rsid w:val="000236C1"/>
    <w:rsid w:val="000236EC"/>
    <w:rsid w:val="0002413D"/>
    <w:rsid w:val="000249F2"/>
    <w:rsid w:val="00027E81"/>
    <w:rsid w:val="00030AD8"/>
    <w:rsid w:val="0003107A"/>
    <w:rsid w:val="00031C95"/>
    <w:rsid w:val="000330D4"/>
    <w:rsid w:val="00033361"/>
    <w:rsid w:val="00033769"/>
    <w:rsid w:val="0003572D"/>
    <w:rsid w:val="00035DB0"/>
    <w:rsid w:val="00037088"/>
    <w:rsid w:val="000400D5"/>
    <w:rsid w:val="00043B84"/>
    <w:rsid w:val="0004512B"/>
    <w:rsid w:val="00045968"/>
    <w:rsid w:val="000463F0"/>
    <w:rsid w:val="00046BDA"/>
    <w:rsid w:val="0004762E"/>
    <w:rsid w:val="000532BD"/>
    <w:rsid w:val="00053751"/>
    <w:rsid w:val="000555E0"/>
    <w:rsid w:val="00055C12"/>
    <w:rsid w:val="000608B0"/>
    <w:rsid w:val="0006104C"/>
    <w:rsid w:val="00064BF2"/>
    <w:rsid w:val="000667BA"/>
    <w:rsid w:val="000676A7"/>
    <w:rsid w:val="00073914"/>
    <w:rsid w:val="00074236"/>
    <w:rsid w:val="000746BD"/>
    <w:rsid w:val="0007489F"/>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78E"/>
    <w:rsid w:val="000E0A97"/>
    <w:rsid w:val="000E1976"/>
    <w:rsid w:val="000E20F1"/>
    <w:rsid w:val="000E4629"/>
    <w:rsid w:val="000E5B20"/>
    <w:rsid w:val="000E7C14"/>
    <w:rsid w:val="000F094C"/>
    <w:rsid w:val="000F1392"/>
    <w:rsid w:val="000F18A2"/>
    <w:rsid w:val="000F1B37"/>
    <w:rsid w:val="000F2A7F"/>
    <w:rsid w:val="000F3DBD"/>
    <w:rsid w:val="000F5843"/>
    <w:rsid w:val="000F6A06"/>
    <w:rsid w:val="000F7745"/>
    <w:rsid w:val="00100515"/>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5FA"/>
    <w:rsid w:val="00137D90"/>
    <w:rsid w:val="00141FB6"/>
    <w:rsid w:val="00142F8E"/>
    <w:rsid w:val="00143809"/>
    <w:rsid w:val="00143C8B"/>
    <w:rsid w:val="001456E8"/>
    <w:rsid w:val="00147530"/>
    <w:rsid w:val="0015331F"/>
    <w:rsid w:val="00156AB2"/>
    <w:rsid w:val="00160402"/>
    <w:rsid w:val="00160571"/>
    <w:rsid w:val="00161E93"/>
    <w:rsid w:val="00162C7A"/>
    <w:rsid w:val="00162DAE"/>
    <w:rsid w:val="001639C5"/>
    <w:rsid w:val="00163E45"/>
    <w:rsid w:val="0016649D"/>
    <w:rsid w:val="001664C2"/>
    <w:rsid w:val="00171BF2"/>
    <w:rsid w:val="0017347B"/>
    <w:rsid w:val="00173AE3"/>
    <w:rsid w:val="0017725B"/>
    <w:rsid w:val="0018050C"/>
    <w:rsid w:val="0018117F"/>
    <w:rsid w:val="001824ED"/>
    <w:rsid w:val="00183262"/>
    <w:rsid w:val="001832BC"/>
    <w:rsid w:val="0018478F"/>
    <w:rsid w:val="00184B03"/>
    <w:rsid w:val="00185C59"/>
    <w:rsid w:val="00187C1B"/>
    <w:rsid w:val="001908AC"/>
    <w:rsid w:val="00190CFB"/>
    <w:rsid w:val="0019182C"/>
    <w:rsid w:val="0019457A"/>
    <w:rsid w:val="00195257"/>
    <w:rsid w:val="00195388"/>
    <w:rsid w:val="0019539E"/>
    <w:rsid w:val="001958BE"/>
    <w:rsid w:val="0019603B"/>
    <w:rsid w:val="001968BC"/>
    <w:rsid w:val="001A0739"/>
    <w:rsid w:val="001A0F00"/>
    <w:rsid w:val="001A2BDD"/>
    <w:rsid w:val="001A37C1"/>
    <w:rsid w:val="001A3DDF"/>
    <w:rsid w:val="001A4310"/>
    <w:rsid w:val="001A4D05"/>
    <w:rsid w:val="001B053A"/>
    <w:rsid w:val="001B26D8"/>
    <w:rsid w:val="001B29BB"/>
    <w:rsid w:val="001B3BFA"/>
    <w:rsid w:val="001B55C7"/>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E89"/>
    <w:rsid w:val="0020775D"/>
    <w:rsid w:val="00207BF4"/>
    <w:rsid w:val="002116DD"/>
    <w:rsid w:val="0021383D"/>
    <w:rsid w:val="00216BBA"/>
    <w:rsid w:val="00216E12"/>
    <w:rsid w:val="00217466"/>
    <w:rsid w:val="0021751D"/>
    <w:rsid w:val="00217C49"/>
    <w:rsid w:val="0022015C"/>
    <w:rsid w:val="00220F88"/>
    <w:rsid w:val="0022177D"/>
    <w:rsid w:val="002242DA"/>
    <w:rsid w:val="00224C37"/>
    <w:rsid w:val="00225B26"/>
    <w:rsid w:val="002304DF"/>
    <w:rsid w:val="0023341D"/>
    <w:rsid w:val="002338DA"/>
    <w:rsid w:val="00233D66"/>
    <w:rsid w:val="00233FDB"/>
    <w:rsid w:val="002348D2"/>
    <w:rsid w:val="00234BAC"/>
    <w:rsid w:val="00234F58"/>
    <w:rsid w:val="0023507D"/>
    <w:rsid w:val="0024077A"/>
    <w:rsid w:val="00241EC1"/>
    <w:rsid w:val="002431DA"/>
    <w:rsid w:val="00243B85"/>
    <w:rsid w:val="0024691D"/>
    <w:rsid w:val="00247D27"/>
    <w:rsid w:val="00250A50"/>
    <w:rsid w:val="002519A8"/>
    <w:rsid w:val="00251ED5"/>
    <w:rsid w:val="00254079"/>
    <w:rsid w:val="00255A4F"/>
    <w:rsid w:val="00255EB6"/>
    <w:rsid w:val="00257429"/>
    <w:rsid w:val="00260FA4"/>
    <w:rsid w:val="00261183"/>
    <w:rsid w:val="00262A66"/>
    <w:rsid w:val="00263140"/>
    <w:rsid w:val="002631C8"/>
    <w:rsid w:val="00265133"/>
    <w:rsid w:val="00265A23"/>
    <w:rsid w:val="00266F10"/>
    <w:rsid w:val="00267841"/>
    <w:rsid w:val="002710C3"/>
    <w:rsid w:val="002734D6"/>
    <w:rsid w:val="0027462D"/>
    <w:rsid w:val="00274C45"/>
    <w:rsid w:val="00275109"/>
    <w:rsid w:val="00275AE6"/>
    <w:rsid w:val="00275AE9"/>
    <w:rsid w:val="00275BEE"/>
    <w:rsid w:val="00277434"/>
    <w:rsid w:val="00280123"/>
    <w:rsid w:val="00281343"/>
    <w:rsid w:val="00281883"/>
    <w:rsid w:val="00287122"/>
    <w:rsid w:val="002874E3"/>
    <w:rsid w:val="00287656"/>
    <w:rsid w:val="0029082A"/>
    <w:rsid w:val="00291518"/>
    <w:rsid w:val="00296FF0"/>
    <w:rsid w:val="002A13DC"/>
    <w:rsid w:val="002A17C0"/>
    <w:rsid w:val="002A48DF"/>
    <w:rsid w:val="002A5A84"/>
    <w:rsid w:val="002A6E6F"/>
    <w:rsid w:val="002A74E4"/>
    <w:rsid w:val="002A7CFE"/>
    <w:rsid w:val="002B26DD"/>
    <w:rsid w:val="002B2870"/>
    <w:rsid w:val="002B391B"/>
    <w:rsid w:val="002B5B42"/>
    <w:rsid w:val="002B7BA7"/>
    <w:rsid w:val="002C14B4"/>
    <w:rsid w:val="002C1C17"/>
    <w:rsid w:val="002C3203"/>
    <w:rsid w:val="002C3B07"/>
    <w:rsid w:val="002C532B"/>
    <w:rsid w:val="002C5713"/>
    <w:rsid w:val="002C6C25"/>
    <w:rsid w:val="002D05CC"/>
    <w:rsid w:val="002D305A"/>
    <w:rsid w:val="002E2166"/>
    <w:rsid w:val="002E2176"/>
    <w:rsid w:val="002E21B8"/>
    <w:rsid w:val="002E7DF9"/>
    <w:rsid w:val="002F097B"/>
    <w:rsid w:val="002F2147"/>
    <w:rsid w:val="002F3111"/>
    <w:rsid w:val="002F4AEC"/>
    <w:rsid w:val="002F5F1B"/>
    <w:rsid w:val="002F795D"/>
    <w:rsid w:val="00300823"/>
    <w:rsid w:val="00300D7F"/>
    <w:rsid w:val="00301638"/>
    <w:rsid w:val="00303665"/>
    <w:rsid w:val="00303B0C"/>
    <w:rsid w:val="0030459C"/>
    <w:rsid w:val="00313DFE"/>
    <w:rsid w:val="003143B2"/>
    <w:rsid w:val="00314821"/>
    <w:rsid w:val="0031483F"/>
    <w:rsid w:val="0031741B"/>
    <w:rsid w:val="00321337"/>
    <w:rsid w:val="00321F2F"/>
    <w:rsid w:val="00322BF1"/>
    <w:rsid w:val="003237F6"/>
    <w:rsid w:val="00324077"/>
    <w:rsid w:val="0032453B"/>
    <w:rsid w:val="00324868"/>
    <w:rsid w:val="003305F5"/>
    <w:rsid w:val="00333930"/>
    <w:rsid w:val="00336BA4"/>
    <w:rsid w:val="00336C7A"/>
    <w:rsid w:val="00337392"/>
    <w:rsid w:val="00337659"/>
    <w:rsid w:val="0034162D"/>
    <w:rsid w:val="003427C9"/>
    <w:rsid w:val="003435A2"/>
    <w:rsid w:val="00343A92"/>
    <w:rsid w:val="00344530"/>
    <w:rsid w:val="003446DC"/>
    <w:rsid w:val="00346D3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FD5"/>
    <w:rsid w:val="003747DF"/>
    <w:rsid w:val="00377E3D"/>
    <w:rsid w:val="00381143"/>
    <w:rsid w:val="003827ED"/>
    <w:rsid w:val="003847E8"/>
    <w:rsid w:val="0038731D"/>
    <w:rsid w:val="00387B60"/>
    <w:rsid w:val="00387D2C"/>
    <w:rsid w:val="00390098"/>
    <w:rsid w:val="003909E6"/>
    <w:rsid w:val="00392DA1"/>
    <w:rsid w:val="00393718"/>
    <w:rsid w:val="00397043"/>
    <w:rsid w:val="003976EA"/>
    <w:rsid w:val="003A0296"/>
    <w:rsid w:val="003A10BC"/>
    <w:rsid w:val="003A59DA"/>
    <w:rsid w:val="003A5E1B"/>
    <w:rsid w:val="003B1501"/>
    <w:rsid w:val="003B185E"/>
    <w:rsid w:val="003B198A"/>
    <w:rsid w:val="003B1CA3"/>
    <w:rsid w:val="003B1ED9"/>
    <w:rsid w:val="003B200B"/>
    <w:rsid w:val="003B2891"/>
    <w:rsid w:val="003B3DF3"/>
    <w:rsid w:val="003B48E2"/>
    <w:rsid w:val="003B4FA1"/>
    <w:rsid w:val="003B5BAD"/>
    <w:rsid w:val="003B66B6"/>
    <w:rsid w:val="003B7984"/>
    <w:rsid w:val="003B7AF6"/>
    <w:rsid w:val="003C0411"/>
    <w:rsid w:val="003C1871"/>
    <w:rsid w:val="003C1AF7"/>
    <w:rsid w:val="003C1C55"/>
    <w:rsid w:val="003C25EA"/>
    <w:rsid w:val="003C36FD"/>
    <w:rsid w:val="003C4BC3"/>
    <w:rsid w:val="003C664C"/>
    <w:rsid w:val="003D726D"/>
    <w:rsid w:val="003E0875"/>
    <w:rsid w:val="003E0BB8"/>
    <w:rsid w:val="003E3F2C"/>
    <w:rsid w:val="003E6CB0"/>
    <w:rsid w:val="003F07D1"/>
    <w:rsid w:val="003F1F5E"/>
    <w:rsid w:val="003F248F"/>
    <w:rsid w:val="003F286A"/>
    <w:rsid w:val="003F5B7B"/>
    <w:rsid w:val="003F77F8"/>
    <w:rsid w:val="00400ACD"/>
    <w:rsid w:val="00403B15"/>
    <w:rsid w:val="00403E8A"/>
    <w:rsid w:val="00407F40"/>
    <w:rsid w:val="004101E4"/>
    <w:rsid w:val="00410661"/>
    <w:rsid w:val="004108C3"/>
    <w:rsid w:val="00410B33"/>
    <w:rsid w:val="004120CC"/>
    <w:rsid w:val="00412ED2"/>
    <w:rsid w:val="00412F0F"/>
    <w:rsid w:val="004134CE"/>
    <w:rsid w:val="004136A8"/>
    <w:rsid w:val="00415139"/>
    <w:rsid w:val="00415E18"/>
    <w:rsid w:val="004166BB"/>
    <w:rsid w:val="004174CD"/>
    <w:rsid w:val="00422039"/>
    <w:rsid w:val="00423FBC"/>
    <w:rsid w:val="004241AA"/>
    <w:rsid w:val="0042422E"/>
    <w:rsid w:val="00426DB3"/>
    <w:rsid w:val="0043190E"/>
    <w:rsid w:val="004324E9"/>
    <w:rsid w:val="004350F3"/>
    <w:rsid w:val="00436980"/>
    <w:rsid w:val="004379FC"/>
    <w:rsid w:val="00441016"/>
    <w:rsid w:val="00441F2F"/>
    <w:rsid w:val="0044228B"/>
    <w:rsid w:val="00447018"/>
    <w:rsid w:val="00450561"/>
    <w:rsid w:val="00450A40"/>
    <w:rsid w:val="00451D7C"/>
    <w:rsid w:val="00452FC3"/>
    <w:rsid w:val="00454715"/>
    <w:rsid w:val="00455936"/>
    <w:rsid w:val="00455ACE"/>
    <w:rsid w:val="00455BBC"/>
    <w:rsid w:val="00461B69"/>
    <w:rsid w:val="00462B3D"/>
    <w:rsid w:val="00465E92"/>
    <w:rsid w:val="00474927"/>
    <w:rsid w:val="00474EF0"/>
    <w:rsid w:val="00475913"/>
    <w:rsid w:val="00480080"/>
    <w:rsid w:val="004824A7"/>
    <w:rsid w:val="00483AF0"/>
    <w:rsid w:val="00484167"/>
    <w:rsid w:val="00490FFC"/>
    <w:rsid w:val="00492211"/>
    <w:rsid w:val="00492325"/>
    <w:rsid w:val="00492A6D"/>
    <w:rsid w:val="00494303"/>
    <w:rsid w:val="00495868"/>
    <w:rsid w:val="0049682B"/>
    <w:rsid w:val="004977A3"/>
    <w:rsid w:val="004A01BE"/>
    <w:rsid w:val="004A03F7"/>
    <w:rsid w:val="004A081C"/>
    <w:rsid w:val="004A123F"/>
    <w:rsid w:val="004A2172"/>
    <w:rsid w:val="004A239F"/>
    <w:rsid w:val="004A6309"/>
    <w:rsid w:val="004B138F"/>
    <w:rsid w:val="004B412A"/>
    <w:rsid w:val="004B576C"/>
    <w:rsid w:val="004B772A"/>
    <w:rsid w:val="004C1B50"/>
    <w:rsid w:val="004C302F"/>
    <w:rsid w:val="004C4609"/>
    <w:rsid w:val="004C4B8A"/>
    <w:rsid w:val="004C52EF"/>
    <w:rsid w:val="004C5F34"/>
    <w:rsid w:val="004C600C"/>
    <w:rsid w:val="004C72C9"/>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9D9"/>
    <w:rsid w:val="00515466"/>
    <w:rsid w:val="005154F7"/>
    <w:rsid w:val="005159DE"/>
    <w:rsid w:val="00517405"/>
    <w:rsid w:val="00520F5B"/>
    <w:rsid w:val="00524B43"/>
    <w:rsid w:val="005269CE"/>
    <w:rsid w:val="005304B2"/>
    <w:rsid w:val="005336BD"/>
    <w:rsid w:val="00534422"/>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F07"/>
    <w:rsid w:val="00576714"/>
    <w:rsid w:val="0057685A"/>
    <w:rsid w:val="00581E79"/>
    <w:rsid w:val="005832EE"/>
    <w:rsid w:val="00583D92"/>
    <w:rsid w:val="005847EF"/>
    <w:rsid w:val="005851E6"/>
    <w:rsid w:val="005878B7"/>
    <w:rsid w:val="00592069"/>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05C5"/>
    <w:rsid w:val="005D1444"/>
    <w:rsid w:val="005D3396"/>
    <w:rsid w:val="005D4DAE"/>
    <w:rsid w:val="005D767D"/>
    <w:rsid w:val="005D7A30"/>
    <w:rsid w:val="005D7D3B"/>
    <w:rsid w:val="005E1999"/>
    <w:rsid w:val="005E232C"/>
    <w:rsid w:val="005E2B83"/>
    <w:rsid w:val="005E4AEB"/>
    <w:rsid w:val="005E738F"/>
    <w:rsid w:val="005E788B"/>
    <w:rsid w:val="005F1519"/>
    <w:rsid w:val="005F2908"/>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57"/>
    <w:rsid w:val="006249CB"/>
    <w:rsid w:val="00626A03"/>
    <w:rsid w:val="006272DD"/>
    <w:rsid w:val="00627FDF"/>
    <w:rsid w:val="00630963"/>
    <w:rsid w:val="00631897"/>
    <w:rsid w:val="00632928"/>
    <w:rsid w:val="006330DA"/>
    <w:rsid w:val="00633262"/>
    <w:rsid w:val="00633460"/>
    <w:rsid w:val="006402E7"/>
    <w:rsid w:val="00640CB6"/>
    <w:rsid w:val="00641B42"/>
    <w:rsid w:val="00641F83"/>
    <w:rsid w:val="00645750"/>
    <w:rsid w:val="0065002F"/>
    <w:rsid w:val="00650692"/>
    <w:rsid w:val="006508D3"/>
    <w:rsid w:val="00650AFA"/>
    <w:rsid w:val="00655211"/>
    <w:rsid w:val="00662B77"/>
    <w:rsid w:val="00662D0E"/>
    <w:rsid w:val="00663265"/>
    <w:rsid w:val="0066345F"/>
    <w:rsid w:val="0066485B"/>
    <w:rsid w:val="0067036E"/>
    <w:rsid w:val="00671693"/>
    <w:rsid w:val="00674092"/>
    <w:rsid w:val="006757AA"/>
    <w:rsid w:val="0068127E"/>
    <w:rsid w:val="00681790"/>
    <w:rsid w:val="006823AA"/>
    <w:rsid w:val="0068302A"/>
    <w:rsid w:val="00684B98"/>
    <w:rsid w:val="00685DC9"/>
    <w:rsid w:val="00686153"/>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67D"/>
    <w:rsid w:val="006B54C5"/>
    <w:rsid w:val="006B5E80"/>
    <w:rsid w:val="006B7A2E"/>
    <w:rsid w:val="006C4709"/>
    <w:rsid w:val="006D3005"/>
    <w:rsid w:val="006D504F"/>
    <w:rsid w:val="006D7E7F"/>
    <w:rsid w:val="006E0CAC"/>
    <w:rsid w:val="006E1CFB"/>
    <w:rsid w:val="006E1F94"/>
    <w:rsid w:val="006E26C1"/>
    <w:rsid w:val="006E30A8"/>
    <w:rsid w:val="006E45B0"/>
    <w:rsid w:val="006E5317"/>
    <w:rsid w:val="006E5692"/>
    <w:rsid w:val="006F365D"/>
    <w:rsid w:val="006F4BB0"/>
    <w:rsid w:val="007031BD"/>
    <w:rsid w:val="00703E80"/>
    <w:rsid w:val="00705276"/>
    <w:rsid w:val="007066A0"/>
    <w:rsid w:val="007075FB"/>
    <w:rsid w:val="0070787B"/>
    <w:rsid w:val="0071131D"/>
    <w:rsid w:val="00711E3D"/>
    <w:rsid w:val="00711E85"/>
    <w:rsid w:val="00712DDA"/>
    <w:rsid w:val="00716938"/>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6C6"/>
    <w:rsid w:val="00742794"/>
    <w:rsid w:val="00743C4C"/>
    <w:rsid w:val="007445B7"/>
    <w:rsid w:val="00744920"/>
    <w:rsid w:val="007509BE"/>
    <w:rsid w:val="0075232F"/>
    <w:rsid w:val="0075287B"/>
    <w:rsid w:val="00755C7B"/>
    <w:rsid w:val="00764786"/>
    <w:rsid w:val="007669AD"/>
    <w:rsid w:val="00766E12"/>
    <w:rsid w:val="0077098E"/>
    <w:rsid w:val="00771287"/>
    <w:rsid w:val="0077149E"/>
    <w:rsid w:val="00777518"/>
    <w:rsid w:val="0077779E"/>
    <w:rsid w:val="00780FB6"/>
    <w:rsid w:val="0078552A"/>
    <w:rsid w:val="00785729"/>
    <w:rsid w:val="00786058"/>
    <w:rsid w:val="0079487D"/>
    <w:rsid w:val="007966D4"/>
    <w:rsid w:val="00796A0A"/>
    <w:rsid w:val="00796B10"/>
    <w:rsid w:val="0079792C"/>
    <w:rsid w:val="007A0989"/>
    <w:rsid w:val="007A331F"/>
    <w:rsid w:val="007A3844"/>
    <w:rsid w:val="007A4381"/>
    <w:rsid w:val="007A5466"/>
    <w:rsid w:val="007A7EC1"/>
    <w:rsid w:val="007B3095"/>
    <w:rsid w:val="007B4FCA"/>
    <w:rsid w:val="007B7B85"/>
    <w:rsid w:val="007C462E"/>
    <w:rsid w:val="007C496B"/>
    <w:rsid w:val="007C6803"/>
    <w:rsid w:val="007D2892"/>
    <w:rsid w:val="007D2DCC"/>
    <w:rsid w:val="007D47E1"/>
    <w:rsid w:val="007D7FCB"/>
    <w:rsid w:val="007E33B6"/>
    <w:rsid w:val="007E59E8"/>
    <w:rsid w:val="007F3861"/>
    <w:rsid w:val="007F3F7C"/>
    <w:rsid w:val="007F4162"/>
    <w:rsid w:val="007F5441"/>
    <w:rsid w:val="007F72F9"/>
    <w:rsid w:val="007F7668"/>
    <w:rsid w:val="00800C63"/>
    <w:rsid w:val="00802243"/>
    <w:rsid w:val="008023D4"/>
    <w:rsid w:val="00804124"/>
    <w:rsid w:val="00805402"/>
    <w:rsid w:val="0080765F"/>
    <w:rsid w:val="00812BE3"/>
    <w:rsid w:val="00814516"/>
    <w:rsid w:val="00815585"/>
    <w:rsid w:val="00815C9D"/>
    <w:rsid w:val="0081703D"/>
    <w:rsid w:val="008170E2"/>
    <w:rsid w:val="0081797C"/>
    <w:rsid w:val="00823E4C"/>
    <w:rsid w:val="00826A5E"/>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686"/>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56C"/>
    <w:rsid w:val="008806EB"/>
    <w:rsid w:val="008808B6"/>
    <w:rsid w:val="008826F2"/>
    <w:rsid w:val="00883869"/>
    <w:rsid w:val="008845BA"/>
    <w:rsid w:val="00884AE3"/>
    <w:rsid w:val="00885018"/>
    <w:rsid w:val="00885203"/>
    <w:rsid w:val="008859CA"/>
    <w:rsid w:val="008861EE"/>
    <w:rsid w:val="00890B59"/>
    <w:rsid w:val="008930D7"/>
    <w:rsid w:val="008947A7"/>
    <w:rsid w:val="00897E80"/>
    <w:rsid w:val="008A04FA"/>
    <w:rsid w:val="008A3188"/>
    <w:rsid w:val="008A3FDF"/>
    <w:rsid w:val="008A6418"/>
    <w:rsid w:val="008B05D8"/>
    <w:rsid w:val="008B0B3D"/>
    <w:rsid w:val="008B12D5"/>
    <w:rsid w:val="008B2B1A"/>
    <w:rsid w:val="008B3428"/>
    <w:rsid w:val="008B4A91"/>
    <w:rsid w:val="008B68C4"/>
    <w:rsid w:val="008B7785"/>
    <w:rsid w:val="008B79F2"/>
    <w:rsid w:val="008C0809"/>
    <w:rsid w:val="008C132C"/>
    <w:rsid w:val="008C3FD0"/>
    <w:rsid w:val="008C6F2F"/>
    <w:rsid w:val="008C7842"/>
    <w:rsid w:val="008D27A5"/>
    <w:rsid w:val="008D2AAB"/>
    <w:rsid w:val="008D309C"/>
    <w:rsid w:val="008D58F9"/>
    <w:rsid w:val="008D7427"/>
    <w:rsid w:val="008E3338"/>
    <w:rsid w:val="008E47BE"/>
    <w:rsid w:val="008F09DF"/>
    <w:rsid w:val="008F3053"/>
    <w:rsid w:val="008F3136"/>
    <w:rsid w:val="008F40DF"/>
    <w:rsid w:val="008F5E16"/>
    <w:rsid w:val="008F5EFC"/>
    <w:rsid w:val="008F782B"/>
    <w:rsid w:val="009014D8"/>
    <w:rsid w:val="00901670"/>
    <w:rsid w:val="00902212"/>
    <w:rsid w:val="00903E0A"/>
    <w:rsid w:val="00904721"/>
    <w:rsid w:val="00907780"/>
    <w:rsid w:val="00907EDD"/>
    <w:rsid w:val="009107AD"/>
    <w:rsid w:val="00915568"/>
    <w:rsid w:val="00917E0C"/>
    <w:rsid w:val="00920711"/>
    <w:rsid w:val="00921A1E"/>
    <w:rsid w:val="00922902"/>
    <w:rsid w:val="00924EA9"/>
    <w:rsid w:val="00925CE1"/>
    <w:rsid w:val="00925F5C"/>
    <w:rsid w:val="00930897"/>
    <w:rsid w:val="00931EB3"/>
    <w:rsid w:val="009320D2"/>
    <w:rsid w:val="009329FB"/>
    <w:rsid w:val="00932C77"/>
    <w:rsid w:val="0093417F"/>
    <w:rsid w:val="00934AC2"/>
    <w:rsid w:val="00936BDB"/>
    <w:rsid w:val="009375BB"/>
    <w:rsid w:val="009418E9"/>
    <w:rsid w:val="00943EC9"/>
    <w:rsid w:val="00946044"/>
    <w:rsid w:val="0094653B"/>
    <w:rsid w:val="009465AB"/>
    <w:rsid w:val="00946DEE"/>
    <w:rsid w:val="00953499"/>
    <w:rsid w:val="009540CD"/>
    <w:rsid w:val="00954A16"/>
    <w:rsid w:val="0095696D"/>
    <w:rsid w:val="009571FC"/>
    <w:rsid w:val="00960F2D"/>
    <w:rsid w:val="00963F2E"/>
    <w:rsid w:val="0096482F"/>
    <w:rsid w:val="00964E3A"/>
    <w:rsid w:val="00967126"/>
    <w:rsid w:val="00970EAE"/>
    <w:rsid w:val="00971627"/>
    <w:rsid w:val="00972797"/>
    <w:rsid w:val="0097279D"/>
    <w:rsid w:val="009755AE"/>
    <w:rsid w:val="00976837"/>
    <w:rsid w:val="00980311"/>
    <w:rsid w:val="0098170E"/>
    <w:rsid w:val="0098285C"/>
    <w:rsid w:val="00983B56"/>
    <w:rsid w:val="009847FD"/>
    <w:rsid w:val="009851B3"/>
    <w:rsid w:val="00985300"/>
    <w:rsid w:val="00986720"/>
    <w:rsid w:val="00987F00"/>
    <w:rsid w:val="0099403D"/>
    <w:rsid w:val="00995B0B"/>
    <w:rsid w:val="009A1883"/>
    <w:rsid w:val="009A3127"/>
    <w:rsid w:val="009A39F5"/>
    <w:rsid w:val="009A4588"/>
    <w:rsid w:val="009A5C83"/>
    <w:rsid w:val="009A5EA5"/>
    <w:rsid w:val="009B00C2"/>
    <w:rsid w:val="009B21E8"/>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6E7"/>
    <w:rsid w:val="009D47E9"/>
    <w:rsid w:val="009D4BBD"/>
    <w:rsid w:val="009D4C5C"/>
    <w:rsid w:val="009D54D7"/>
    <w:rsid w:val="009D5A41"/>
    <w:rsid w:val="009D6AC0"/>
    <w:rsid w:val="009E0519"/>
    <w:rsid w:val="009E09C5"/>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40B"/>
    <w:rsid w:val="00A07689"/>
    <w:rsid w:val="00A07906"/>
    <w:rsid w:val="00A10908"/>
    <w:rsid w:val="00A12330"/>
    <w:rsid w:val="00A1259F"/>
    <w:rsid w:val="00A1446F"/>
    <w:rsid w:val="00A14555"/>
    <w:rsid w:val="00A151B5"/>
    <w:rsid w:val="00A155ED"/>
    <w:rsid w:val="00A20224"/>
    <w:rsid w:val="00A220FF"/>
    <w:rsid w:val="00A227E0"/>
    <w:rsid w:val="00A232E4"/>
    <w:rsid w:val="00A24AAD"/>
    <w:rsid w:val="00A261D4"/>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819"/>
    <w:rsid w:val="00A572B1"/>
    <w:rsid w:val="00A577AF"/>
    <w:rsid w:val="00A60177"/>
    <w:rsid w:val="00A61C27"/>
    <w:rsid w:val="00A61D54"/>
    <w:rsid w:val="00A62638"/>
    <w:rsid w:val="00A6344D"/>
    <w:rsid w:val="00A644B8"/>
    <w:rsid w:val="00A70E35"/>
    <w:rsid w:val="00A7119E"/>
    <w:rsid w:val="00A720DC"/>
    <w:rsid w:val="00A803CF"/>
    <w:rsid w:val="00A8133F"/>
    <w:rsid w:val="00A82CB4"/>
    <w:rsid w:val="00A837A8"/>
    <w:rsid w:val="00A83C36"/>
    <w:rsid w:val="00A932BB"/>
    <w:rsid w:val="00A93579"/>
    <w:rsid w:val="00A93934"/>
    <w:rsid w:val="00A94F81"/>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746"/>
    <w:rsid w:val="00AC2E9A"/>
    <w:rsid w:val="00AC3121"/>
    <w:rsid w:val="00AC319E"/>
    <w:rsid w:val="00AC5AAB"/>
    <w:rsid w:val="00AC5AEC"/>
    <w:rsid w:val="00AC5F28"/>
    <w:rsid w:val="00AC6900"/>
    <w:rsid w:val="00AD1261"/>
    <w:rsid w:val="00AD304B"/>
    <w:rsid w:val="00AD4497"/>
    <w:rsid w:val="00AD7780"/>
    <w:rsid w:val="00AE0EC1"/>
    <w:rsid w:val="00AE2263"/>
    <w:rsid w:val="00AE248E"/>
    <w:rsid w:val="00AE2D12"/>
    <w:rsid w:val="00AE2F06"/>
    <w:rsid w:val="00AE4F1C"/>
    <w:rsid w:val="00AF1433"/>
    <w:rsid w:val="00AF48B4"/>
    <w:rsid w:val="00AF4923"/>
    <w:rsid w:val="00AF7C74"/>
    <w:rsid w:val="00B000AF"/>
    <w:rsid w:val="00B00B1D"/>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5B84"/>
    <w:rsid w:val="00B473D8"/>
    <w:rsid w:val="00B47464"/>
    <w:rsid w:val="00B5004A"/>
    <w:rsid w:val="00B5165A"/>
    <w:rsid w:val="00B524C1"/>
    <w:rsid w:val="00B52C8D"/>
    <w:rsid w:val="00B564BF"/>
    <w:rsid w:val="00B6034A"/>
    <w:rsid w:val="00B6104E"/>
    <w:rsid w:val="00B610C7"/>
    <w:rsid w:val="00B62106"/>
    <w:rsid w:val="00B6252D"/>
    <w:rsid w:val="00B626A8"/>
    <w:rsid w:val="00B65695"/>
    <w:rsid w:val="00B66526"/>
    <w:rsid w:val="00B665A3"/>
    <w:rsid w:val="00B73BB4"/>
    <w:rsid w:val="00B80532"/>
    <w:rsid w:val="00B82039"/>
    <w:rsid w:val="00B82454"/>
    <w:rsid w:val="00B85AEE"/>
    <w:rsid w:val="00B90097"/>
    <w:rsid w:val="00B9046F"/>
    <w:rsid w:val="00B90999"/>
    <w:rsid w:val="00B9100E"/>
    <w:rsid w:val="00B91AD7"/>
    <w:rsid w:val="00B92D23"/>
    <w:rsid w:val="00B95BC8"/>
    <w:rsid w:val="00B96E87"/>
    <w:rsid w:val="00BA146A"/>
    <w:rsid w:val="00BA32EE"/>
    <w:rsid w:val="00BB5341"/>
    <w:rsid w:val="00BB5B36"/>
    <w:rsid w:val="00BC027B"/>
    <w:rsid w:val="00BC30A6"/>
    <w:rsid w:val="00BC3ED3"/>
    <w:rsid w:val="00BC3EF6"/>
    <w:rsid w:val="00BC4E34"/>
    <w:rsid w:val="00BC51D0"/>
    <w:rsid w:val="00BC5633"/>
    <w:rsid w:val="00BC58E1"/>
    <w:rsid w:val="00BC59CA"/>
    <w:rsid w:val="00BC6462"/>
    <w:rsid w:val="00BC7B7A"/>
    <w:rsid w:val="00BD0A32"/>
    <w:rsid w:val="00BD3DF5"/>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B90"/>
    <w:rsid w:val="00C119AC"/>
    <w:rsid w:val="00C14EE6"/>
    <w:rsid w:val="00C151DA"/>
    <w:rsid w:val="00C152A1"/>
    <w:rsid w:val="00C16CCB"/>
    <w:rsid w:val="00C2142B"/>
    <w:rsid w:val="00C22987"/>
    <w:rsid w:val="00C23956"/>
    <w:rsid w:val="00C248E6"/>
    <w:rsid w:val="00C2766F"/>
    <w:rsid w:val="00C3223B"/>
    <w:rsid w:val="00C333C6"/>
    <w:rsid w:val="00C34A66"/>
    <w:rsid w:val="00C35CC5"/>
    <w:rsid w:val="00C361C5"/>
    <w:rsid w:val="00C377D1"/>
    <w:rsid w:val="00C37BDA"/>
    <w:rsid w:val="00C37C84"/>
    <w:rsid w:val="00C42B41"/>
    <w:rsid w:val="00C46166"/>
    <w:rsid w:val="00C4710D"/>
    <w:rsid w:val="00C50CAD"/>
    <w:rsid w:val="00C57933"/>
    <w:rsid w:val="00C60206"/>
    <w:rsid w:val="00C615D4"/>
    <w:rsid w:val="00C619D5"/>
    <w:rsid w:val="00C61B5D"/>
    <w:rsid w:val="00C61C0E"/>
    <w:rsid w:val="00C61C64"/>
    <w:rsid w:val="00C61CDA"/>
    <w:rsid w:val="00C62D99"/>
    <w:rsid w:val="00C63D09"/>
    <w:rsid w:val="00C72956"/>
    <w:rsid w:val="00C73045"/>
    <w:rsid w:val="00C73212"/>
    <w:rsid w:val="00C7354A"/>
    <w:rsid w:val="00C74379"/>
    <w:rsid w:val="00C74DD8"/>
    <w:rsid w:val="00C75C5E"/>
    <w:rsid w:val="00C7669F"/>
    <w:rsid w:val="00C76DFF"/>
    <w:rsid w:val="00C80B8F"/>
    <w:rsid w:val="00C82743"/>
    <w:rsid w:val="00C834CE"/>
    <w:rsid w:val="00C86A92"/>
    <w:rsid w:val="00C87162"/>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A23"/>
    <w:rsid w:val="00CC24B7"/>
    <w:rsid w:val="00CC2FCA"/>
    <w:rsid w:val="00CC5A68"/>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6D2"/>
    <w:rsid w:val="00CF4827"/>
    <w:rsid w:val="00CF4C69"/>
    <w:rsid w:val="00CF581C"/>
    <w:rsid w:val="00CF71E0"/>
    <w:rsid w:val="00D001B1"/>
    <w:rsid w:val="00D013AA"/>
    <w:rsid w:val="00D03176"/>
    <w:rsid w:val="00D0329B"/>
    <w:rsid w:val="00D060A8"/>
    <w:rsid w:val="00D06605"/>
    <w:rsid w:val="00D0720F"/>
    <w:rsid w:val="00D0748A"/>
    <w:rsid w:val="00D074E2"/>
    <w:rsid w:val="00D11B0B"/>
    <w:rsid w:val="00D12A3E"/>
    <w:rsid w:val="00D165D8"/>
    <w:rsid w:val="00D22160"/>
    <w:rsid w:val="00D22172"/>
    <w:rsid w:val="00D2301B"/>
    <w:rsid w:val="00D239EE"/>
    <w:rsid w:val="00D25301"/>
    <w:rsid w:val="00D30534"/>
    <w:rsid w:val="00D35728"/>
    <w:rsid w:val="00D359A7"/>
    <w:rsid w:val="00D35FBB"/>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D10"/>
    <w:rsid w:val="00D63B53"/>
    <w:rsid w:val="00D64B88"/>
    <w:rsid w:val="00D64DC5"/>
    <w:rsid w:val="00D66BA6"/>
    <w:rsid w:val="00D700B1"/>
    <w:rsid w:val="00D7221B"/>
    <w:rsid w:val="00D72C05"/>
    <w:rsid w:val="00D72EC0"/>
    <w:rsid w:val="00D730FA"/>
    <w:rsid w:val="00D76631"/>
    <w:rsid w:val="00D768B7"/>
    <w:rsid w:val="00D77492"/>
    <w:rsid w:val="00D811E8"/>
    <w:rsid w:val="00D81A44"/>
    <w:rsid w:val="00D83072"/>
    <w:rsid w:val="00D83ABC"/>
    <w:rsid w:val="00D84870"/>
    <w:rsid w:val="00D91B92"/>
    <w:rsid w:val="00D92134"/>
    <w:rsid w:val="00D926B3"/>
    <w:rsid w:val="00D92F63"/>
    <w:rsid w:val="00D947B6"/>
    <w:rsid w:val="00D94A53"/>
    <w:rsid w:val="00D97D9D"/>
    <w:rsid w:val="00D97E00"/>
    <w:rsid w:val="00DA00BC"/>
    <w:rsid w:val="00DA01A3"/>
    <w:rsid w:val="00DA09D7"/>
    <w:rsid w:val="00DA0E22"/>
    <w:rsid w:val="00DA1EFA"/>
    <w:rsid w:val="00DA25E7"/>
    <w:rsid w:val="00DA3687"/>
    <w:rsid w:val="00DA39F2"/>
    <w:rsid w:val="00DA3E74"/>
    <w:rsid w:val="00DA3E85"/>
    <w:rsid w:val="00DA44E0"/>
    <w:rsid w:val="00DA564B"/>
    <w:rsid w:val="00DA6A5C"/>
    <w:rsid w:val="00DB1749"/>
    <w:rsid w:val="00DB311F"/>
    <w:rsid w:val="00DB4433"/>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870"/>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756"/>
    <w:rsid w:val="00E2551E"/>
    <w:rsid w:val="00E25A57"/>
    <w:rsid w:val="00E26B13"/>
    <w:rsid w:val="00E2734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258"/>
    <w:rsid w:val="00E45346"/>
    <w:rsid w:val="00E45547"/>
    <w:rsid w:val="00E500F1"/>
    <w:rsid w:val="00E51446"/>
    <w:rsid w:val="00E51E32"/>
    <w:rsid w:val="00E5243D"/>
    <w:rsid w:val="00E529C8"/>
    <w:rsid w:val="00E55DA0"/>
    <w:rsid w:val="00E56033"/>
    <w:rsid w:val="00E61159"/>
    <w:rsid w:val="00E625DA"/>
    <w:rsid w:val="00E634DC"/>
    <w:rsid w:val="00E667F3"/>
    <w:rsid w:val="00E67794"/>
    <w:rsid w:val="00E70CC6"/>
    <w:rsid w:val="00E71254"/>
    <w:rsid w:val="00E73CCD"/>
    <w:rsid w:val="00E74A01"/>
    <w:rsid w:val="00E76453"/>
    <w:rsid w:val="00E77353"/>
    <w:rsid w:val="00E775AE"/>
    <w:rsid w:val="00E8272C"/>
    <w:rsid w:val="00E827C7"/>
    <w:rsid w:val="00E85DBD"/>
    <w:rsid w:val="00E87A99"/>
    <w:rsid w:val="00E90702"/>
    <w:rsid w:val="00E91535"/>
    <w:rsid w:val="00E9241E"/>
    <w:rsid w:val="00E93DEF"/>
    <w:rsid w:val="00E947B1"/>
    <w:rsid w:val="00E96852"/>
    <w:rsid w:val="00EA16AC"/>
    <w:rsid w:val="00EA385A"/>
    <w:rsid w:val="00EA3931"/>
    <w:rsid w:val="00EA658E"/>
    <w:rsid w:val="00EA7A88"/>
    <w:rsid w:val="00EB1465"/>
    <w:rsid w:val="00EB27F2"/>
    <w:rsid w:val="00EB3928"/>
    <w:rsid w:val="00EB5373"/>
    <w:rsid w:val="00EB6FB9"/>
    <w:rsid w:val="00EC02A2"/>
    <w:rsid w:val="00EC379B"/>
    <w:rsid w:val="00EC37DF"/>
    <w:rsid w:val="00EC3A99"/>
    <w:rsid w:val="00EC41B1"/>
    <w:rsid w:val="00ED0665"/>
    <w:rsid w:val="00ED12C0"/>
    <w:rsid w:val="00ED19F0"/>
    <w:rsid w:val="00ED1D29"/>
    <w:rsid w:val="00ED2A53"/>
    <w:rsid w:val="00ED2B50"/>
    <w:rsid w:val="00ED3A32"/>
    <w:rsid w:val="00ED3BDE"/>
    <w:rsid w:val="00ED68FB"/>
    <w:rsid w:val="00ED783A"/>
    <w:rsid w:val="00EE049E"/>
    <w:rsid w:val="00EE2E34"/>
    <w:rsid w:val="00EE2E91"/>
    <w:rsid w:val="00EE3370"/>
    <w:rsid w:val="00EE43A2"/>
    <w:rsid w:val="00EE46B7"/>
    <w:rsid w:val="00EE5A49"/>
    <w:rsid w:val="00EE664B"/>
    <w:rsid w:val="00EF10BA"/>
    <w:rsid w:val="00EF1738"/>
    <w:rsid w:val="00EF2BAF"/>
    <w:rsid w:val="00EF3B8F"/>
    <w:rsid w:val="00EF4939"/>
    <w:rsid w:val="00EF543E"/>
    <w:rsid w:val="00EF559F"/>
    <w:rsid w:val="00EF5AA2"/>
    <w:rsid w:val="00EF7E26"/>
    <w:rsid w:val="00F01DFA"/>
    <w:rsid w:val="00F02096"/>
    <w:rsid w:val="00F02457"/>
    <w:rsid w:val="00F036C3"/>
    <w:rsid w:val="00F0417E"/>
    <w:rsid w:val="00F05397"/>
    <w:rsid w:val="00F0638C"/>
    <w:rsid w:val="00F07BE2"/>
    <w:rsid w:val="00F11E04"/>
    <w:rsid w:val="00F12B24"/>
    <w:rsid w:val="00F12BC7"/>
    <w:rsid w:val="00F12CF7"/>
    <w:rsid w:val="00F13121"/>
    <w:rsid w:val="00F15223"/>
    <w:rsid w:val="00F164B4"/>
    <w:rsid w:val="00F176E4"/>
    <w:rsid w:val="00F20E5F"/>
    <w:rsid w:val="00F25C26"/>
    <w:rsid w:val="00F25CC2"/>
    <w:rsid w:val="00F27573"/>
    <w:rsid w:val="00F307B6"/>
    <w:rsid w:val="00F30EB8"/>
    <w:rsid w:val="00F31876"/>
    <w:rsid w:val="00F31C67"/>
    <w:rsid w:val="00F34DF0"/>
    <w:rsid w:val="00F35BA0"/>
    <w:rsid w:val="00F36FE0"/>
    <w:rsid w:val="00F37EA8"/>
    <w:rsid w:val="00F40B14"/>
    <w:rsid w:val="00F41186"/>
    <w:rsid w:val="00F41EEF"/>
    <w:rsid w:val="00F41FAC"/>
    <w:rsid w:val="00F420C6"/>
    <w:rsid w:val="00F423D3"/>
    <w:rsid w:val="00F44349"/>
    <w:rsid w:val="00F4569E"/>
    <w:rsid w:val="00F45AFC"/>
    <w:rsid w:val="00F462F4"/>
    <w:rsid w:val="00F50130"/>
    <w:rsid w:val="00F511B9"/>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3A"/>
    <w:rsid w:val="00FB16CD"/>
    <w:rsid w:val="00FB73AE"/>
    <w:rsid w:val="00FC3CFB"/>
    <w:rsid w:val="00FC5388"/>
    <w:rsid w:val="00FC726C"/>
    <w:rsid w:val="00FC73C0"/>
    <w:rsid w:val="00FD0656"/>
    <w:rsid w:val="00FD1B4B"/>
    <w:rsid w:val="00FD1B94"/>
    <w:rsid w:val="00FD5E5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142635-D236-4C69-8ADA-FC596AAB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A01A3"/>
    <w:rPr>
      <w:sz w:val="16"/>
      <w:szCs w:val="16"/>
    </w:rPr>
  </w:style>
  <w:style w:type="paragraph" w:styleId="CommentText">
    <w:name w:val="annotation text"/>
    <w:basedOn w:val="Normal"/>
    <w:link w:val="CommentTextChar"/>
    <w:unhideWhenUsed/>
    <w:rsid w:val="00DA01A3"/>
    <w:rPr>
      <w:sz w:val="20"/>
      <w:szCs w:val="20"/>
    </w:rPr>
  </w:style>
  <w:style w:type="character" w:customStyle="1" w:styleId="CommentTextChar">
    <w:name w:val="Comment Text Char"/>
    <w:basedOn w:val="DefaultParagraphFont"/>
    <w:link w:val="CommentText"/>
    <w:rsid w:val="00DA01A3"/>
  </w:style>
  <w:style w:type="paragraph" w:styleId="CommentSubject">
    <w:name w:val="annotation subject"/>
    <w:basedOn w:val="CommentText"/>
    <w:next w:val="CommentText"/>
    <w:link w:val="CommentSubjectChar"/>
    <w:semiHidden/>
    <w:unhideWhenUsed/>
    <w:rsid w:val="00DA01A3"/>
    <w:rPr>
      <w:b/>
      <w:bCs/>
    </w:rPr>
  </w:style>
  <w:style w:type="character" w:customStyle="1" w:styleId="CommentSubjectChar">
    <w:name w:val="Comment Subject Char"/>
    <w:basedOn w:val="CommentTextChar"/>
    <w:link w:val="CommentSubject"/>
    <w:semiHidden/>
    <w:rsid w:val="00DA01A3"/>
    <w:rPr>
      <w:b/>
      <w:bCs/>
    </w:rPr>
  </w:style>
  <w:style w:type="character" w:styleId="Hyperlink">
    <w:name w:val="Hyperlink"/>
    <w:basedOn w:val="DefaultParagraphFont"/>
    <w:unhideWhenUsed/>
    <w:rsid w:val="00A20224"/>
    <w:rPr>
      <w:color w:val="0000FF" w:themeColor="hyperlink"/>
      <w:u w:val="single"/>
    </w:rPr>
  </w:style>
  <w:style w:type="character" w:customStyle="1" w:styleId="UnresolvedMention1">
    <w:name w:val="Unresolved Mention1"/>
    <w:basedOn w:val="DefaultParagraphFont"/>
    <w:uiPriority w:val="99"/>
    <w:semiHidden/>
    <w:unhideWhenUsed/>
    <w:rsid w:val="00A20224"/>
    <w:rPr>
      <w:color w:val="605E5C"/>
      <w:shd w:val="clear" w:color="auto" w:fill="E1DFDD"/>
    </w:rPr>
  </w:style>
  <w:style w:type="paragraph" w:styleId="Revision">
    <w:name w:val="Revision"/>
    <w:hidden/>
    <w:uiPriority w:val="99"/>
    <w:semiHidden/>
    <w:rsid w:val="002871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4787</Words>
  <Characters>26048</Characters>
  <Application>Microsoft Office Word</Application>
  <DocSecurity>0</DocSecurity>
  <Lines>456</Lines>
  <Paragraphs>130</Paragraphs>
  <ScaleCrop>false</ScaleCrop>
  <HeadingPairs>
    <vt:vector size="2" baseType="variant">
      <vt:variant>
        <vt:lpstr>Title</vt:lpstr>
      </vt:variant>
      <vt:variant>
        <vt:i4>1</vt:i4>
      </vt:variant>
    </vt:vector>
  </HeadingPairs>
  <TitlesOfParts>
    <vt:vector size="1" baseType="lpstr">
      <vt:lpstr>BA - SB02155 (Committee Report (Unamended))</vt:lpstr>
    </vt:vector>
  </TitlesOfParts>
  <Company>State of Texas</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25742</dc:subject>
  <dc:creator>State of Texas</dc:creator>
  <dc:description>SB 2155 by Perry-(H)Agriculture &amp; Livestock</dc:description>
  <cp:lastModifiedBy>Damian Duarte</cp:lastModifiedBy>
  <cp:revision>2</cp:revision>
  <cp:lastPrinted>2003-11-26T17:21:00Z</cp:lastPrinted>
  <dcterms:created xsi:type="dcterms:W3CDTF">2025-04-25T17:35:00Z</dcterms:created>
  <dcterms:modified xsi:type="dcterms:W3CDTF">2025-04-25T17:35:00Z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25.114.111</vt:lpwstr>
  </property>
</Properties>
</file>