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A67FF" w14:paraId="42A4D37A" w14:textId="77777777" w:rsidTr="00345119">
        <w:tc>
          <w:tcPr>
            <w:tcW w:w="9576" w:type="dxa"/>
            <w:noWrap/>
          </w:tcPr>
          <w:p w14:paraId="1228CF49" w14:textId="77777777" w:rsidR="008423E4" w:rsidRPr="0022177D" w:rsidRDefault="002C7C90" w:rsidP="00693462">
            <w:pPr>
              <w:pStyle w:val="Heading1"/>
            </w:pPr>
            <w:r w:rsidRPr="00631897">
              <w:t>BILL ANALYSIS</w:t>
            </w:r>
          </w:p>
        </w:tc>
      </w:tr>
    </w:tbl>
    <w:p w14:paraId="4851BAC1" w14:textId="77777777" w:rsidR="008423E4" w:rsidRPr="0022177D" w:rsidRDefault="008423E4" w:rsidP="00693462">
      <w:pPr>
        <w:jc w:val="center"/>
      </w:pPr>
    </w:p>
    <w:p w14:paraId="02765C74" w14:textId="77777777" w:rsidR="008423E4" w:rsidRPr="00B31F0E" w:rsidRDefault="008423E4" w:rsidP="00693462"/>
    <w:p w14:paraId="11C5758E" w14:textId="77777777" w:rsidR="008423E4" w:rsidRPr="00742794" w:rsidRDefault="008423E4" w:rsidP="0069346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A67FF" w14:paraId="0B32768A" w14:textId="77777777" w:rsidTr="00345119">
        <w:tc>
          <w:tcPr>
            <w:tcW w:w="9576" w:type="dxa"/>
          </w:tcPr>
          <w:p w14:paraId="5F3B90E4" w14:textId="746050BA" w:rsidR="008423E4" w:rsidRPr="00861995" w:rsidRDefault="002C7C90" w:rsidP="00693462">
            <w:pPr>
              <w:jc w:val="right"/>
            </w:pPr>
            <w:r>
              <w:t>C.S.S.B. 2308</w:t>
            </w:r>
          </w:p>
        </w:tc>
      </w:tr>
      <w:tr w:rsidR="006A67FF" w14:paraId="7FC33CB6" w14:textId="77777777" w:rsidTr="00345119">
        <w:tc>
          <w:tcPr>
            <w:tcW w:w="9576" w:type="dxa"/>
          </w:tcPr>
          <w:p w14:paraId="29FA3B57" w14:textId="2A3991F4" w:rsidR="008423E4" w:rsidRPr="00861995" w:rsidRDefault="002C7C90" w:rsidP="00693462">
            <w:pPr>
              <w:jc w:val="right"/>
            </w:pPr>
            <w:r>
              <w:t xml:space="preserve">By: </w:t>
            </w:r>
            <w:r w:rsidR="009636D3">
              <w:t>Parker</w:t>
            </w:r>
          </w:p>
        </w:tc>
      </w:tr>
      <w:tr w:rsidR="006A67FF" w14:paraId="2B587E17" w14:textId="77777777" w:rsidTr="00345119">
        <w:tc>
          <w:tcPr>
            <w:tcW w:w="9576" w:type="dxa"/>
          </w:tcPr>
          <w:p w14:paraId="7FFD1696" w14:textId="21D908B5" w:rsidR="008423E4" w:rsidRPr="00861995" w:rsidRDefault="002C7C90" w:rsidP="00693462">
            <w:pPr>
              <w:jc w:val="right"/>
            </w:pPr>
            <w:r>
              <w:t>Public Health</w:t>
            </w:r>
          </w:p>
        </w:tc>
      </w:tr>
      <w:tr w:rsidR="006A67FF" w14:paraId="3A0562A1" w14:textId="77777777" w:rsidTr="00345119">
        <w:tc>
          <w:tcPr>
            <w:tcW w:w="9576" w:type="dxa"/>
          </w:tcPr>
          <w:p w14:paraId="7CEA0D19" w14:textId="526C5D96" w:rsidR="008423E4" w:rsidRDefault="002C7C90" w:rsidP="00693462">
            <w:pPr>
              <w:jc w:val="right"/>
            </w:pPr>
            <w:r>
              <w:t>Committee Report (Substituted)</w:t>
            </w:r>
          </w:p>
        </w:tc>
      </w:tr>
    </w:tbl>
    <w:p w14:paraId="7BA59FB7" w14:textId="77777777" w:rsidR="008423E4" w:rsidRDefault="008423E4" w:rsidP="00693462">
      <w:pPr>
        <w:tabs>
          <w:tab w:val="right" w:pos="9360"/>
        </w:tabs>
      </w:pPr>
    </w:p>
    <w:p w14:paraId="1BED1888" w14:textId="77777777" w:rsidR="008423E4" w:rsidRDefault="008423E4" w:rsidP="00693462"/>
    <w:p w14:paraId="71D2E65B" w14:textId="77777777" w:rsidR="008423E4" w:rsidRDefault="008423E4" w:rsidP="0069346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A67FF" w14:paraId="5DFF16D3" w14:textId="77777777" w:rsidTr="0076218D">
        <w:tc>
          <w:tcPr>
            <w:tcW w:w="9360" w:type="dxa"/>
          </w:tcPr>
          <w:p w14:paraId="42DC1FCE" w14:textId="77777777" w:rsidR="008423E4" w:rsidRPr="00A8133F" w:rsidRDefault="002C7C90" w:rsidP="0069346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BCE74C" w14:textId="77777777" w:rsidR="008423E4" w:rsidRDefault="008423E4" w:rsidP="00693462"/>
          <w:p w14:paraId="653E162C" w14:textId="1F4871E0" w:rsidR="008423E4" w:rsidRDefault="002C7C90" w:rsidP="00693462">
            <w:pPr>
              <w:pStyle w:val="Header"/>
              <w:jc w:val="both"/>
            </w:pPr>
            <w:r>
              <w:t xml:space="preserve">The bill </w:t>
            </w:r>
            <w:r w:rsidR="003C4C21">
              <w:t xml:space="preserve">sponsor </w:t>
            </w:r>
            <w:r>
              <w:t>has informed the committee that</w:t>
            </w:r>
            <w:r w:rsidRPr="000225FA">
              <w:t xml:space="preserve"> </w:t>
            </w:r>
            <w:r>
              <w:t>o</w:t>
            </w:r>
            <w:r w:rsidR="000225FA" w:rsidRPr="000225FA">
              <w:t>pioid use disorder (OUD) continues to be one of the most insidious threats to public health of our time</w:t>
            </w:r>
            <w:r w:rsidR="000225FA">
              <w:t xml:space="preserve">, </w:t>
            </w:r>
            <w:r w:rsidR="000225FA" w:rsidRPr="000225FA">
              <w:t>devastating individuals, families, and communities across Texas and our nation</w:t>
            </w:r>
            <w:r w:rsidR="003E44B3">
              <w:t>,</w:t>
            </w:r>
            <w:r>
              <w:t xml:space="preserve"> and that</w:t>
            </w:r>
            <w:r w:rsidR="000225FA" w:rsidRPr="000225FA">
              <w:t xml:space="preserve"> </w:t>
            </w:r>
            <w:r w:rsidR="003B2B75">
              <w:t>c</w:t>
            </w:r>
            <w:r w:rsidR="000225FA" w:rsidRPr="000225FA">
              <w:t xml:space="preserve">urrent treatment options are often unsuccessful in treating OUD and lives </w:t>
            </w:r>
            <w:r>
              <w:t>are</w:t>
            </w:r>
            <w:r w:rsidR="000225FA" w:rsidRPr="000225FA">
              <w:t xml:space="preserve"> lost as a result. </w:t>
            </w:r>
            <w:r>
              <w:t>As reported by NBC News, i</w:t>
            </w:r>
            <w:r w:rsidR="000225FA" w:rsidRPr="000225FA">
              <w:t xml:space="preserve">bogaine, a naturally occurring psychoactive compound, has shown incredible promise in early research as an effective and fast-acting treatment for OUD and other related or co-occurring conditions. However, ibogaine must undergo costly FDA-approved clinical trials before it can become a viable treatment option. </w:t>
            </w:r>
            <w:r w:rsidR="00146C34">
              <w:t>C.S.</w:t>
            </w:r>
            <w:r w:rsidR="00E70518">
              <w:t>S.B. 230</w:t>
            </w:r>
            <w:r w:rsidR="003C4C21">
              <w:t>8</w:t>
            </w:r>
            <w:r w:rsidR="003B2B75">
              <w:t xml:space="preserve"> seeks to </w:t>
            </w:r>
            <w:r w:rsidR="003E44B3">
              <w:t>enable Texas to take a leading role in advancing a breakthrough treatment for OUD and other mental health conditions and save lives</w:t>
            </w:r>
            <w:r w:rsidR="003B2B75">
              <w:t xml:space="preserve"> </w:t>
            </w:r>
            <w:r w:rsidR="003E44B3">
              <w:t xml:space="preserve">in the process </w:t>
            </w:r>
            <w:r w:rsidR="003B2B75">
              <w:t>by</w:t>
            </w:r>
            <w:r w:rsidR="000225FA" w:rsidRPr="000225FA">
              <w:t xml:space="preserve"> </w:t>
            </w:r>
            <w:r w:rsidR="003B2B75">
              <w:t xml:space="preserve">requiring the Health and Human Services Commission to </w:t>
            </w:r>
            <w:r w:rsidR="000225FA" w:rsidRPr="000225FA">
              <w:t>establish</w:t>
            </w:r>
            <w:r w:rsidR="003B2B75">
              <w:t xml:space="preserve"> and administer</w:t>
            </w:r>
            <w:r w:rsidR="000225FA" w:rsidRPr="000225FA">
              <w:t xml:space="preserve"> a grant program to fund </w:t>
            </w:r>
            <w:r w:rsidR="003B2B75" w:rsidRPr="003B2B75">
              <w:t xml:space="preserve">a public-private partnership program that will pay for the costs of the FDA's drug development trials with ibogaine to secure </w:t>
            </w:r>
            <w:r w:rsidR="003E44B3">
              <w:t>FDA</w:t>
            </w:r>
            <w:r w:rsidR="003B2B75" w:rsidRPr="003B2B75">
              <w:t xml:space="preserve"> approval as a medication for treatment of </w:t>
            </w:r>
            <w:r w:rsidR="000C34FF">
              <w:t>OUD</w:t>
            </w:r>
            <w:r w:rsidR="003B2B75" w:rsidRPr="003B2B75">
              <w:t xml:space="preserve">, co-occurring substance use disorder, and any other neurological or mental health conditions for which ibogaine demonstrates efficacy. </w:t>
            </w:r>
          </w:p>
          <w:p w14:paraId="45475E72" w14:textId="66E3F87F" w:rsidR="00544B9A" w:rsidRPr="000225FA" w:rsidRDefault="00544B9A" w:rsidP="00693462">
            <w:pPr>
              <w:pStyle w:val="Header"/>
              <w:jc w:val="both"/>
            </w:pPr>
          </w:p>
        </w:tc>
      </w:tr>
      <w:tr w:rsidR="006A67FF" w14:paraId="19AFDB38" w14:textId="77777777" w:rsidTr="0076218D">
        <w:tc>
          <w:tcPr>
            <w:tcW w:w="9360" w:type="dxa"/>
          </w:tcPr>
          <w:p w14:paraId="1E1B8D92" w14:textId="77777777" w:rsidR="0017725B" w:rsidRDefault="002C7C90" w:rsidP="006934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212E99D" w14:textId="77777777" w:rsidR="0017725B" w:rsidRDefault="0017725B" w:rsidP="00693462">
            <w:pPr>
              <w:rPr>
                <w:b/>
                <w:u w:val="single"/>
              </w:rPr>
            </w:pPr>
          </w:p>
          <w:p w14:paraId="54A3E639" w14:textId="2EC4026F" w:rsidR="006C7BA0" w:rsidRPr="006C7BA0" w:rsidRDefault="002C7C90" w:rsidP="00693462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6AF37A83" w14:textId="77777777" w:rsidR="0017725B" w:rsidRPr="0017725B" w:rsidRDefault="0017725B" w:rsidP="00693462">
            <w:pPr>
              <w:rPr>
                <w:b/>
                <w:u w:val="single"/>
              </w:rPr>
            </w:pPr>
          </w:p>
        </w:tc>
      </w:tr>
      <w:tr w:rsidR="006A67FF" w14:paraId="5EE1B9F0" w14:textId="77777777" w:rsidTr="0076218D">
        <w:tc>
          <w:tcPr>
            <w:tcW w:w="9360" w:type="dxa"/>
          </w:tcPr>
          <w:p w14:paraId="0A79AEEA" w14:textId="77777777" w:rsidR="008423E4" w:rsidRPr="00A8133F" w:rsidRDefault="002C7C90" w:rsidP="0069346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3809FE" w14:textId="77777777" w:rsidR="008423E4" w:rsidRDefault="008423E4" w:rsidP="00693462"/>
          <w:p w14:paraId="34FD5128" w14:textId="4208791A" w:rsidR="006C7BA0" w:rsidRDefault="002C7C90" w:rsidP="006934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executive commissioner of the Health and Human Services Commission in SECTION 1 of this bill.</w:t>
            </w:r>
          </w:p>
          <w:p w14:paraId="502963AD" w14:textId="77777777" w:rsidR="008423E4" w:rsidRPr="00E21FDC" w:rsidRDefault="008423E4" w:rsidP="00693462">
            <w:pPr>
              <w:rPr>
                <w:b/>
              </w:rPr>
            </w:pPr>
          </w:p>
        </w:tc>
      </w:tr>
      <w:tr w:rsidR="006A67FF" w14:paraId="754CBFB1" w14:textId="77777777" w:rsidTr="0076218D">
        <w:tc>
          <w:tcPr>
            <w:tcW w:w="9360" w:type="dxa"/>
          </w:tcPr>
          <w:p w14:paraId="14A72114" w14:textId="77777777" w:rsidR="008423E4" w:rsidRPr="00A8133F" w:rsidRDefault="002C7C90" w:rsidP="0069346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ACBD87" w14:textId="77777777" w:rsidR="008423E4" w:rsidRDefault="008423E4" w:rsidP="00693462"/>
          <w:p w14:paraId="7FEFC5E5" w14:textId="37B1B835" w:rsidR="009C36CD" w:rsidRDefault="002C7C90" w:rsidP="006934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532B8">
              <w:t>S.B. 230</w:t>
            </w:r>
            <w:r w:rsidR="003C4C21">
              <w:t>8</w:t>
            </w:r>
            <w:r w:rsidR="00923CB8">
              <w:t xml:space="preserve"> amends the Health and Safety Code </w:t>
            </w:r>
            <w:r w:rsidR="00A656FF">
              <w:t>to require the</w:t>
            </w:r>
            <w:r w:rsidR="00A656FF" w:rsidRPr="00A656FF">
              <w:t xml:space="preserve"> Health and Human Services Commission</w:t>
            </w:r>
            <w:r w:rsidR="00A656FF">
              <w:t xml:space="preserve"> </w:t>
            </w:r>
            <w:r w:rsidR="00C16D84">
              <w:t xml:space="preserve">(HHSC) </w:t>
            </w:r>
            <w:r w:rsidR="00A656FF">
              <w:t xml:space="preserve">to </w:t>
            </w:r>
            <w:r w:rsidR="00A656FF" w:rsidRPr="00A656FF">
              <w:t xml:space="preserve">establish and administer a grant program to fund a public-private partnership program that will pay for the costs of the </w:t>
            </w:r>
            <w:r w:rsidR="00134E4A">
              <w:t>FDA</w:t>
            </w:r>
            <w:r w:rsidR="006C3CD1">
              <w:t>'s</w:t>
            </w:r>
            <w:r w:rsidR="00A656FF" w:rsidRPr="00A656FF">
              <w:t xml:space="preserve"> drug development trials with ibogaine to secure the </w:t>
            </w:r>
            <w:r w:rsidR="003C2FC1">
              <w:t>FDA</w:t>
            </w:r>
            <w:r w:rsidR="00A656FF" w:rsidRPr="00A656FF">
              <w:t>'s approval as a medication for treatment of opioid use disorder, co</w:t>
            </w:r>
            <w:r w:rsidR="00FD4060">
              <w:noBreakHyphen/>
            </w:r>
            <w:r w:rsidR="00A656FF" w:rsidRPr="00A656FF">
              <w:t>occurring substance use disorder, and any other neurological or mental health conditions for which ibogaine demonstrates efficacy.</w:t>
            </w:r>
            <w:r w:rsidR="00A656FF">
              <w:t xml:space="preserve"> The bill requires t</w:t>
            </w:r>
            <w:r w:rsidR="00A656FF" w:rsidRPr="00A656FF">
              <w:t xml:space="preserve">he </w:t>
            </w:r>
            <w:r w:rsidR="007A4A4A">
              <w:t xml:space="preserve">executive commissioner of </w:t>
            </w:r>
            <w:r w:rsidR="00C16D84">
              <w:t>HHSC</w:t>
            </w:r>
            <w:r w:rsidR="00A656FF" w:rsidRPr="00A656FF">
              <w:t xml:space="preserve"> </w:t>
            </w:r>
            <w:r w:rsidR="00233F6C">
              <w:t>to</w:t>
            </w:r>
            <w:r w:rsidR="00A656FF" w:rsidRPr="00A656FF">
              <w:t xml:space="preserve"> adopt rules necessary to administer </w:t>
            </w:r>
            <w:r w:rsidR="00233F6C">
              <w:t>the bill's provisions</w:t>
            </w:r>
            <w:r w:rsidR="00A656FF" w:rsidRPr="00A656FF">
              <w:t>.</w:t>
            </w:r>
          </w:p>
          <w:p w14:paraId="59BD3A35" w14:textId="77777777" w:rsidR="00233F6C" w:rsidRDefault="00233F6C" w:rsidP="006934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C0C21FA" w14:textId="3DA072B9" w:rsidR="00233F6C" w:rsidRDefault="002C7C90" w:rsidP="006934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532B8" w:rsidRPr="00F532B8">
              <w:t>S.B. 230</w:t>
            </w:r>
            <w:r w:rsidR="003C4C21">
              <w:t>8</w:t>
            </w:r>
            <w:r w:rsidR="00F532B8" w:rsidRPr="00F532B8">
              <w:t xml:space="preserve"> </w:t>
            </w:r>
            <w:r>
              <w:t xml:space="preserve">requires HHSC to </w:t>
            </w:r>
            <w:r w:rsidRPr="00233F6C">
              <w:t>prepare and issue a notice of funding opportunity to solicit applications for the grant program</w:t>
            </w:r>
            <w:r>
              <w:t xml:space="preserve"> and authorizes an applicant to apply </w:t>
            </w:r>
            <w:r w:rsidRPr="00233F6C">
              <w:t xml:space="preserve">to </w:t>
            </w:r>
            <w:r>
              <w:t>HHSC</w:t>
            </w:r>
            <w:r w:rsidRPr="00233F6C">
              <w:t xml:space="preserve"> in the form and manner prescribed by </w:t>
            </w:r>
            <w:r>
              <w:t>HHSC</w:t>
            </w:r>
            <w:r w:rsidRPr="00233F6C">
              <w:t xml:space="preserve"> for a grant. </w:t>
            </w:r>
            <w:r>
              <w:t>The bill requires</w:t>
            </w:r>
            <w:r w:rsidR="007A4A4A">
              <w:t xml:space="preserve"> an applicant</w:t>
            </w:r>
            <w:r>
              <w:t xml:space="preserve">, </w:t>
            </w:r>
            <w:r w:rsidRPr="00233F6C">
              <w:t>to be eligible for a grant,</w:t>
            </w:r>
            <w:r>
              <w:t xml:space="preserve"> to be a for-profit, nonprofit, or public benefit corporate entity that has the requisite organizational and financial capacity to do the following:</w:t>
            </w:r>
          </w:p>
          <w:p w14:paraId="4FA5A1BE" w14:textId="39CF41D4" w:rsidR="00233F6C" w:rsidRDefault="002C7C90" w:rsidP="0069346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conduct the </w:t>
            </w:r>
            <w:r w:rsidR="00134E4A">
              <w:t>FDA</w:t>
            </w:r>
            <w:r>
              <w:t>'s drug development trials with ibogaine to secure approval as a medication for treatment of</w:t>
            </w:r>
            <w:r w:rsidR="007A4A4A">
              <w:t xml:space="preserve"> the </w:t>
            </w:r>
            <w:r w:rsidR="00C44B4B">
              <w:t>specified conditions</w:t>
            </w:r>
            <w:r>
              <w:t>;</w:t>
            </w:r>
          </w:p>
          <w:p w14:paraId="0DEE644F" w14:textId="38040ADE" w:rsidR="00233F6C" w:rsidRDefault="002C7C90" w:rsidP="0069346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as a result of the data obtained from the drug development trial, seek </w:t>
            </w:r>
            <w:r w:rsidR="003C2FC1">
              <w:t>FDA</w:t>
            </w:r>
            <w:r>
              <w:t xml:space="preserve"> approval of ibogaine; </w:t>
            </w:r>
          </w:p>
          <w:p w14:paraId="268532F9" w14:textId="5F1D3662" w:rsidR="00233F6C" w:rsidRDefault="002C7C90" w:rsidP="0069346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conduct future drug development trials of ibogaine as a medication for </w:t>
            </w:r>
            <w:r w:rsidR="00C44B4B">
              <w:t xml:space="preserve">such </w:t>
            </w:r>
            <w:r>
              <w:t>treatment; and</w:t>
            </w:r>
          </w:p>
          <w:p w14:paraId="5056A16E" w14:textId="5E0B2CDE" w:rsidR="00233F6C" w:rsidRDefault="002C7C90" w:rsidP="0069346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</w:t>
            </w:r>
            <w:r w:rsidR="00C44B4B">
              <w:t xml:space="preserve"> the following</w:t>
            </w:r>
            <w:r>
              <w:t>:</w:t>
            </w:r>
          </w:p>
          <w:p w14:paraId="75EB844F" w14:textId="11E06C5D" w:rsidR="00233F6C" w:rsidRDefault="002C7C90" w:rsidP="0069346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detailed description of the planned strategy for obtaining approval for the drug development trial from the </w:t>
            </w:r>
            <w:r w:rsidR="003C2FC1">
              <w:t>FDA</w:t>
            </w:r>
            <w:r>
              <w:t>;</w:t>
            </w:r>
          </w:p>
          <w:p w14:paraId="11FC5843" w14:textId="070D9233" w:rsidR="00233F6C" w:rsidRDefault="002C7C90" w:rsidP="00693462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detailed drug development trial design that includes:</w:t>
            </w:r>
          </w:p>
          <w:p w14:paraId="6733FD7C" w14:textId="231BDB0B" w:rsidR="00233F6C" w:rsidRDefault="002C7C90" w:rsidP="00693462">
            <w:pPr>
              <w:pStyle w:val="Header"/>
              <w:numPr>
                <w:ilvl w:val="2"/>
                <w:numId w:val="1"/>
              </w:numPr>
              <w:jc w:val="both"/>
            </w:pPr>
            <w:r>
              <w:t>a description of the composition of the applicant's drug development trial team and the expertise of the team members;</w:t>
            </w:r>
          </w:p>
          <w:p w14:paraId="4CFE4BD5" w14:textId="53EBD81A" w:rsidR="00233F6C" w:rsidRDefault="002C7C90" w:rsidP="00693462">
            <w:pPr>
              <w:pStyle w:val="Header"/>
              <w:numPr>
                <w:ilvl w:val="2"/>
                <w:numId w:val="1"/>
              </w:numPr>
              <w:jc w:val="both"/>
            </w:pPr>
            <w:r>
              <w:t>a drug development trial participant recruitment plan;</w:t>
            </w:r>
          </w:p>
          <w:p w14:paraId="48FA2359" w14:textId="7FF1EF63" w:rsidR="00233F6C" w:rsidRDefault="002C7C90" w:rsidP="00693462">
            <w:pPr>
              <w:pStyle w:val="Header"/>
              <w:numPr>
                <w:ilvl w:val="2"/>
                <w:numId w:val="1"/>
              </w:numPr>
              <w:jc w:val="both"/>
            </w:pPr>
            <w:r>
              <w:t>detailed patient screening criteria and cardiac safety protocols;</w:t>
            </w:r>
          </w:p>
          <w:p w14:paraId="6B32BD52" w14:textId="76C42257" w:rsidR="00233F6C" w:rsidRDefault="002C7C90" w:rsidP="00693462">
            <w:pPr>
              <w:pStyle w:val="Header"/>
              <w:numPr>
                <w:ilvl w:val="2"/>
                <w:numId w:val="1"/>
              </w:numPr>
              <w:jc w:val="both"/>
            </w:pPr>
            <w:r>
              <w:t>FDA protocols;</w:t>
            </w:r>
          </w:p>
          <w:p w14:paraId="52E92206" w14:textId="1DE3B49A" w:rsidR="00233F6C" w:rsidRDefault="002C7C90" w:rsidP="00693462">
            <w:pPr>
              <w:pStyle w:val="Header"/>
              <w:numPr>
                <w:ilvl w:val="2"/>
                <w:numId w:val="1"/>
              </w:numPr>
              <w:jc w:val="both"/>
            </w:pPr>
            <w:r>
              <w:t>an aftercare and post-acute treatment support plan; and</w:t>
            </w:r>
          </w:p>
          <w:p w14:paraId="0F8999CB" w14:textId="33CAFE88" w:rsidR="00233F6C" w:rsidRDefault="002C7C90" w:rsidP="00693462">
            <w:pPr>
              <w:pStyle w:val="Header"/>
              <w:numPr>
                <w:ilvl w:val="2"/>
                <w:numId w:val="1"/>
              </w:numPr>
              <w:jc w:val="both"/>
            </w:pPr>
            <w:r>
              <w:t>a data integrity plan;</w:t>
            </w:r>
          </w:p>
          <w:p w14:paraId="6C8737DE" w14:textId="7AEA47E7" w:rsidR="00233F6C" w:rsidRDefault="002C7C90" w:rsidP="0069346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proposal to recognize </w:t>
            </w:r>
            <w:r w:rsidR="00A317C8">
              <w:t xml:space="preserve">the </w:t>
            </w:r>
            <w:r>
              <w:t>state's commercial interest in all patentable intellectual property that may be generated over the course of the drug development trials, including</w:t>
            </w:r>
            <w:r w:rsidR="00C44B4B">
              <w:t xml:space="preserve"> </w:t>
            </w:r>
            <w:r>
              <w:t>the treatment that is the subject of the trials</w:t>
            </w:r>
            <w:r w:rsidR="00C44B4B">
              <w:t xml:space="preserve">, </w:t>
            </w:r>
            <w:r w:rsidR="00745438">
              <w:t>FDA</w:t>
            </w:r>
            <w:r>
              <w:t xml:space="preserve"> protocols</w:t>
            </w:r>
            <w:r w:rsidR="00A317C8">
              <w:t>,</w:t>
            </w:r>
            <w:r w:rsidR="00C44B4B">
              <w:t xml:space="preserve"> </w:t>
            </w:r>
            <w:r>
              <w:t>treatment models or techniques</w:t>
            </w:r>
            <w:r w:rsidR="00C44B4B">
              <w:t>,</w:t>
            </w:r>
            <w:r>
              <w:t xml:space="preserve"> and</w:t>
            </w:r>
            <w:r w:rsidR="00C44B4B">
              <w:t xml:space="preserve"> </w:t>
            </w:r>
            <w:r>
              <w:t>technology used in the trials;</w:t>
            </w:r>
          </w:p>
          <w:p w14:paraId="67FC8C6E" w14:textId="4E4E6FB4" w:rsidR="00233F6C" w:rsidRDefault="002C7C90" w:rsidP="0069346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plan to establish a corporate presence in </w:t>
            </w:r>
            <w:r w:rsidR="00A317C8">
              <w:t>Texas</w:t>
            </w:r>
            <w:r>
              <w:t xml:space="preserve"> and to promote and maintain ibogaine-related biomedical research, development, treatment, manufacturing, and distribution in </w:t>
            </w:r>
            <w:r w:rsidR="004E3431">
              <w:t>Texas</w:t>
            </w:r>
            <w:r>
              <w:t>;</w:t>
            </w:r>
          </w:p>
          <w:p w14:paraId="6810AEAA" w14:textId="25518065" w:rsidR="00233F6C" w:rsidRDefault="002C7C90" w:rsidP="0069346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plan to secure third-party payor approval for ibogaine treatment following approval by the </w:t>
            </w:r>
            <w:r w:rsidR="00745438">
              <w:t>FDA</w:t>
            </w:r>
            <w:r>
              <w:t xml:space="preserve"> through</w:t>
            </w:r>
            <w:r w:rsidR="00BC47B0">
              <w:t xml:space="preserve"> </w:t>
            </w:r>
            <w:r>
              <w:t xml:space="preserve">private </w:t>
            </w:r>
            <w:r>
              <w:t>insurers</w:t>
            </w:r>
            <w:r w:rsidR="00BC47B0">
              <w:t xml:space="preserve">, </w:t>
            </w:r>
            <w:r>
              <w:t>Medicare</w:t>
            </w:r>
            <w:r w:rsidR="00BC47B0">
              <w:t xml:space="preserve">, </w:t>
            </w:r>
            <w:r>
              <w:t>Medicaid</w:t>
            </w:r>
            <w:r w:rsidR="008464D2">
              <w:t>,</w:t>
            </w:r>
            <w:r>
              <w:t xml:space="preserve"> and</w:t>
            </w:r>
            <w:r w:rsidR="00BC47B0">
              <w:t xml:space="preserve"> </w:t>
            </w:r>
            <w:r>
              <w:t xml:space="preserve">the TRICARE program of the </w:t>
            </w:r>
            <w:r w:rsidR="003B60D5">
              <w:t>U.S.</w:t>
            </w:r>
            <w:r>
              <w:t xml:space="preserve"> Department of Defense;</w:t>
            </w:r>
          </w:p>
          <w:p w14:paraId="016BF330" w14:textId="61CFEB28" w:rsidR="00233F6C" w:rsidRDefault="002C7C90" w:rsidP="0069346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plan to ensure ibogaine treatment access to uninsured individuals following approval by the </w:t>
            </w:r>
            <w:r w:rsidR="00745438">
              <w:t>FDA</w:t>
            </w:r>
            <w:r>
              <w:t>;</w:t>
            </w:r>
          </w:p>
          <w:p w14:paraId="0150CE5C" w14:textId="103177E7" w:rsidR="00233F6C" w:rsidRDefault="002C7C90" w:rsidP="00693462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plan to train and credential medical providers to administer ibogaine treatment according to developed clinical standards; and</w:t>
            </w:r>
          </w:p>
          <w:p w14:paraId="0D99332A" w14:textId="01FE9A4C" w:rsidR="00233F6C" w:rsidRDefault="002C7C90" w:rsidP="00693462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financial disclosures that verify the applicant's capacity to fully match state funding.</w:t>
            </w:r>
          </w:p>
          <w:p w14:paraId="4804E2BD" w14:textId="70BF0D92" w:rsidR="00BC47B0" w:rsidRDefault="002C7C90" w:rsidP="00693462">
            <w:pPr>
              <w:pStyle w:val="Header"/>
              <w:jc w:val="both"/>
            </w:pPr>
            <w:r>
              <w:t>The bill</w:t>
            </w:r>
            <w:r w:rsidR="003B60D5">
              <w:t xml:space="preserve"> requires HHSC to make the application required under the </w:t>
            </w:r>
            <w:r w:rsidR="0024474C">
              <w:t>grant program</w:t>
            </w:r>
            <w:r>
              <w:t xml:space="preserve"> available and </w:t>
            </w:r>
            <w:r w:rsidR="003B60D5">
              <w:t>announce a period of not less than 90 days during which applicants may submit an application</w:t>
            </w:r>
            <w:r>
              <w:t>.</w:t>
            </w:r>
          </w:p>
          <w:p w14:paraId="264C29E9" w14:textId="77777777" w:rsidR="00BC47B0" w:rsidRDefault="00BC47B0" w:rsidP="00693462">
            <w:pPr>
              <w:pStyle w:val="Header"/>
              <w:jc w:val="both"/>
            </w:pPr>
          </w:p>
          <w:p w14:paraId="0B55C890" w14:textId="60352FE6" w:rsidR="00821123" w:rsidRDefault="002C7C90" w:rsidP="00693462">
            <w:pPr>
              <w:pStyle w:val="Header"/>
              <w:jc w:val="both"/>
            </w:pPr>
            <w:r>
              <w:t>C.S.</w:t>
            </w:r>
            <w:r w:rsidR="00F532B8" w:rsidRPr="00F532B8">
              <w:t>S.B. 230</w:t>
            </w:r>
            <w:r w:rsidR="003C4C21">
              <w:t>8</w:t>
            </w:r>
            <w:r w:rsidR="00F532B8" w:rsidRPr="00F532B8">
              <w:t xml:space="preserve"> </w:t>
            </w:r>
            <w:r w:rsidR="00BC47B0">
              <w:t xml:space="preserve">requires HHSC to </w:t>
            </w:r>
            <w:r w:rsidR="0024474C" w:rsidRPr="0024474C">
              <w:t>create a selection committee</w:t>
            </w:r>
            <w:r w:rsidR="0024474C">
              <w:t xml:space="preserve"> that must be composed of subject matter experts, philanthropic partners, and legislative designees</w:t>
            </w:r>
            <w:r w:rsidR="0024474C" w:rsidRPr="0024474C">
              <w:t xml:space="preserve"> and </w:t>
            </w:r>
            <w:r w:rsidR="00A317C8">
              <w:t xml:space="preserve">to </w:t>
            </w:r>
            <w:r w:rsidR="0024474C" w:rsidRPr="0024474C">
              <w:t>select the number of members</w:t>
            </w:r>
            <w:r w:rsidR="00F512F7">
              <w:t xml:space="preserve">. </w:t>
            </w:r>
            <w:r>
              <w:t xml:space="preserve">The bill requires the selection committee to </w:t>
            </w:r>
            <w:r w:rsidRPr="00821123">
              <w:t xml:space="preserve">review applications, communicate supplemental inquiries to applicants, and recommend to </w:t>
            </w:r>
            <w:r>
              <w:t>HHSC</w:t>
            </w:r>
            <w:r w:rsidRPr="00821123">
              <w:t xml:space="preserve"> the best applicants to conduct the drug development trials.</w:t>
            </w:r>
            <w:r>
              <w:t xml:space="preserve"> </w:t>
            </w:r>
            <w:r w:rsidR="00F512F7">
              <w:t xml:space="preserve">The bill requires HHSC to </w:t>
            </w:r>
            <w:r w:rsidR="00F512F7" w:rsidRPr="00F512F7">
              <w:t>consider the recommendations of the selection committee in selecting the applicant to conduct the</w:t>
            </w:r>
            <w:r w:rsidR="00F512F7">
              <w:t xml:space="preserve"> trial. </w:t>
            </w:r>
          </w:p>
          <w:p w14:paraId="01A658FD" w14:textId="77777777" w:rsidR="00821123" w:rsidRDefault="00821123" w:rsidP="00693462">
            <w:pPr>
              <w:pStyle w:val="Header"/>
              <w:jc w:val="both"/>
            </w:pPr>
          </w:p>
          <w:p w14:paraId="4A44966C" w14:textId="5F658CC2" w:rsidR="00EE4611" w:rsidRDefault="002C7C90" w:rsidP="00693462">
            <w:pPr>
              <w:pStyle w:val="Header"/>
              <w:jc w:val="both"/>
            </w:pPr>
            <w:r>
              <w:t>C.S.</w:t>
            </w:r>
            <w:r w:rsidR="00F532B8" w:rsidRPr="00F532B8">
              <w:t>S.B. 230</w:t>
            </w:r>
            <w:r w:rsidR="003C4C21">
              <w:t>8</w:t>
            </w:r>
            <w:r w:rsidR="00F532B8" w:rsidRPr="00F532B8">
              <w:t xml:space="preserve"> </w:t>
            </w:r>
            <w:r w:rsidR="00821123">
              <w:t>requires an applicant, o</w:t>
            </w:r>
            <w:r w:rsidR="00821123" w:rsidRPr="00821123">
              <w:t xml:space="preserve">n notification from </w:t>
            </w:r>
            <w:r w:rsidR="00821123">
              <w:t>HHSC</w:t>
            </w:r>
            <w:r w:rsidR="00821123" w:rsidRPr="00821123">
              <w:t xml:space="preserve"> that the applicant was selected to conduct the trial, </w:t>
            </w:r>
            <w:r w:rsidR="00821123">
              <w:t xml:space="preserve">to submit an investigational new drug (IND) application with the FDA in accordance with federal </w:t>
            </w:r>
            <w:r w:rsidR="00A317C8">
              <w:t>regulations</w:t>
            </w:r>
            <w:r w:rsidR="00821123">
              <w:t xml:space="preserve"> and</w:t>
            </w:r>
            <w:r w:rsidR="00A317C8">
              <w:t xml:space="preserve"> to</w:t>
            </w:r>
            <w:r w:rsidR="00F512F7">
              <w:t xml:space="preserve"> </w:t>
            </w:r>
            <w:r w:rsidR="00821123">
              <w:t xml:space="preserve">seek a breakthrough therapy designation for ibogaine from the </w:t>
            </w:r>
            <w:r>
              <w:t>FDA</w:t>
            </w:r>
            <w:r w:rsidR="00821123">
              <w:t xml:space="preserve"> under </w:t>
            </w:r>
            <w:r>
              <w:t xml:space="preserve">federal law relating to the expedited approval </w:t>
            </w:r>
            <w:r w:rsidR="003E6161">
              <w:t>o</w:t>
            </w:r>
            <w:r>
              <w:t xml:space="preserve">f drugs for serious or life-threatening diseases or conditions. </w:t>
            </w:r>
            <w:r w:rsidR="00731938">
              <w:t>The bill</w:t>
            </w:r>
            <w:r w:rsidR="00F54EF1" w:rsidRPr="00F54EF1">
              <w:t xml:space="preserve"> </w:t>
            </w:r>
            <w:r>
              <w:t>requires HHSC, on</w:t>
            </w:r>
            <w:r w:rsidRPr="00EE4611">
              <w:t xml:space="preserve"> </w:t>
            </w:r>
            <w:r w:rsidR="00731938">
              <w:t xml:space="preserve">the FDA's </w:t>
            </w:r>
            <w:r w:rsidRPr="00EE4611">
              <w:t xml:space="preserve">approval of the applicant's </w:t>
            </w:r>
            <w:r w:rsidR="00745438">
              <w:t>IND</w:t>
            </w:r>
            <w:r w:rsidRPr="00EE4611">
              <w:t xml:space="preserve"> application</w:t>
            </w:r>
            <w:r w:rsidR="00A317C8">
              <w:t>,</w:t>
            </w:r>
            <w:r w:rsidR="00731938">
              <w:t xml:space="preserve"> to</w:t>
            </w:r>
            <w:r w:rsidRPr="00EE4611">
              <w:t xml:space="preserve"> establish</w:t>
            </w:r>
            <w:r w:rsidR="00A317C8">
              <w:t>,</w:t>
            </w:r>
            <w:r w:rsidR="00A317C8" w:rsidRPr="00EE4611">
              <w:t xml:space="preserve"> in consultation with the applicant,</w:t>
            </w:r>
            <w:r w:rsidRPr="00EE4611">
              <w:t xml:space="preserve"> drug development trial sites that must be equipped and staffed to provide cardiac intensive care services to patients</w:t>
            </w:r>
            <w:r w:rsidR="00B46E69">
              <w:t>.</w:t>
            </w:r>
            <w:r>
              <w:t xml:space="preserve"> </w:t>
            </w:r>
          </w:p>
          <w:p w14:paraId="1F3C4494" w14:textId="77777777" w:rsidR="00F54EF1" w:rsidRDefault="00F54EF1" w:rsidP="00693462">
            <w:pPr>
              <w:pStyle w:val="Header"/>
              <w:jc w:val="both"/>
            </w:pPr>
          </w:p>
          <w:p w14:paraId="4E259A91" w14:textId="63394D9B" w:rsidR="00F54EF1" w:rsidRDefault="002C7C90" w:rsidP="00693462">
            <w:pPr>
              <w:pStyle w:val="Header"/>
              <w:jc w:val="both"/>
            </w:pPr>
            <w:r>
              <w:t>C.S.</w:t>
            </w:r>
            <w:r w:rsidR="00F532B8" w:rsidRPr="00F532B8">
              <w:t>S.B. 230</w:t>
            </w:r>
            <w:r w:rsidR="003C4C21">
              <w:t>8</w:t>
            </w:r>
            <w:r w:rsidR="00F532B8" w:rsidRPr="00F532B8">
              <w:t xml:space="preserve"> </w:t>
            </w:r>
            <w:r w:rsidR="00B46E69" w:rsidRPr="00B46E69">
              <w:t xml:space="preserve">requires the applicant, as soon as practicable after drug development trial sites are established, to begin a drug development trial to administer treatment with ibogaine. </w:t>
            </w:r>
            <w:r w:rsidR="00B46E69">
              <w:t>The bill</w:t>
            </w:r>
            <w:r w:rsidRPr="00F54EF1">
              <w:t xml:space="preserve"> requires HHSC, in consultation with the selection committee, </w:t>
            </w:r>
            <w:r>
              <w:t>to</w:t>
            </w:r>
            <w:r w:rsidRPr="00F54EF1">
              <w:t xml:space="preserve"> select an institutional review board with a presence in </w:t>
            </w:r>
            <w:r>
              <w:t>Texas</w:t>
            </w:r>
            <w:r w:rsidRPr="00F54EF1">
              <w:t xml:space="preserve"> to oversee and verify the drug development trial research activity for scientific validation and authentication under the requirements of the </w:t>
            </w:r>
            <w:r>
              <w:t>FDA</w:t>
            </w:r>
            <w:r w:rsidRPr="00F54EF1">
              <w:t>.</w:t>
            </w:r>
            <w:r>
              <w:t xml:space="preserve"> The bill requires the applicant to request a </w:t>
            </w:r>
            <w:r w:rsidRPr="00F54EF1">
              <w:t>bre</w:t>
            </w:r>
            <w:r w:rsidRPr="00F54EF1">
              <w:t>akthrough therapy designation</w:t>
            </w:r>
            <w:r>
              <w:t xml:space="preserve"> under federal law during the </w:t>
            </w:r>
            <w:r w:rsidRPr="00F54EF1">
              <w:t>drug development trial if the ibogaine treatment is demonstrating efficacy.</w:t>
            </w:r>
          </w:p>
          <w:p w14:paraId="1CBDC92E" w14:textId="77777777" w:rsidR="00F54EF1" w:rsidRDefault="00F54EF1" w:rsidP="00693462">
            <w:pPr>
              <w:pStyle w:val="Header"/>
              <w:jc w:val="both"/>
            </w:pPr>
          </w:p>
          <w:p w14:paraId="55EBB04B" w14:textId="002960DD" w:rsidR="006C7BA0" w:rsidRDefault="002C7C90" w:rsidP="00693462">
            <w:pPr>
              <w:pStyle w:val="Header"/>
              <w:jc w:val="both"/>
            </w:pPr>
            <w:r>
              <w:t>C.S.</w:t>
            </w:r>
            <w:r w:rsidR="00F532B8" w:rsidRPr="00F532B8">
              <w:t>S.B. 230</w:t>
            </w:r>
            <w:r w:rsidR="003C4C21">
              <w:t>8</w:t>
            </w:r>
            <w:r w:rsidR="00F532B8" w:rsidRPr="00F532B8">
              <w:t xml:space="preserve"> </w:t>
            </w:r>
            <w:r w:rsidR="00F54EF1">
              <w:t>authorizes</w:t>
            </w:r>
            <w:r w:rsidR="00F54EF1" w:rsidRPr="00F54EF1">
              <w:t xml:space="preserve"> HHSC </w:t>
            </w:r>
            <w:r w:rsidR="00F54EF1">
              <w:t xml:space="preserve">to </w:t>
            </w:r>
            <w:r w:rsidR="00F54EF1" w:rsidRPr="00F54EF1">
              <w:t xml:space="preserve">use money appropriated to </w:t>
            </w:r>
            <w:r>
              <w:t>HHSC</w:t>
            </w:r>
            <w:r w:rsidR="00F54EF1" w:rsidRPr="00F54EF1">
              <w:t xml:space="preserve"> and money received as a gift, grant, or donation to pay for a grant </w:t>
            </w:r>
            <w:r w:rsidR="00150C32">
              <w:t>under the bill's provisions. The bill authorizes HHSC</w:t>
            </w:r>
            <w:r>
              <w:t xml:space="preserve"> to</w:t>
            </w:r>
            <w:r w:rsidR="00F54EF1" w:rsidRPr="00F54EF1">
              <w:t xml:space="preserve"> solicit and accept gifts, grants, and donations of any kind and from any source for</w:t>
            </w:r>
            <w:r w:rsidR="00150C32">
              <w:t xml:space="preserve"> grant</w:t>
            </w:r>
            <w:r>
              <w:t xml:space="preserve"> </w:t>
            </w:r>
            <w:r w:rsidR="00150C32">
              <w:t xml:space="preserve">program </w:t>
            </w:r>
            <w:r w:rsidR="00B46E69">
              <w:t>funding</w:t>
            </w:r>
            <w:r w:rsidR="00F54EF1" w:rsidRPr="00F54EF1">
              <w:t xml:space="preserve"> purposes.</w:t>
            </w:r>
            <w:r>
              <w:t xml:space="preserve"> The bill requires a</w:t>
            </w:r>
            <w:r w:rsidRPr="006C7BA0">
              <w:t xml:space="preserve">n applicant selected to perform a drug development trial under </w:t>
            </w:r>
            <w:r>
              <w:t>the grant program to</w:t>
            </w:r>
            <w:r w:rsidRPr="006C7BA0">
              <w:t xml:space="preserve"> contribute toward the cost of developing the ibogaine treatment an amount of money that is at least equal to</w:t>
            </w:r>
            <w:r w:rsidRPr="006C7BA0">
              <w:t xml:space="preserve"> the amount of money that the applicant received in the form of a grant from </w:t>
            </w:r>
            <w:r>
              <w:t>HHSC</w:t>
            </w:r>
            <w:r w:rsidRPr="006C7BA0">
              <w:t>.</w:t>
            </w:r>
            <w:r>
              <w:t xml:space="preserve"> </w:t>
            </w:r>
          </w:p>
          <w:p w14:paraId="4E00DF9C" w14:textId="77777777" w:rsidR="006C7BA0" w:rsidRDefault="006C7BA0" w:rsidP="00693462">
            <w:pPr>
              <w:pStyle w:val="Header"/>
              <w:jc w:val="both"/>
            </w:pPr>
          </w:p>
          <w:p w14:paraId="12CBDA25" w14:textId="77777777" w:rsidR="00F54EF1" w:rsidRDefault="002C7C90" w:rsidP="00693462">
            <w:pPr>
              <w:pStyle w:val="Header"/>
              <w:jc w:val="both"/>
            </w:pPr>
            <w:r>
              <w:t>If before</w:t>
            </w:r>
            <w:r w:rsidR="006C7BA0">
              <w:t xml:space="preserve"> implement</w:t>
            </w:r>
            <w:r>
              <w:t>ing</w:t>
            </w:r>
            <w:r w:rsidR="006C7BA0">
              <w:t xml:space="preserve"> any provision</w:t>
            </w:r>
            <w:r>
              <w:t xml:space="preserve"> of </w:t>
            </w:r>
            <w:r w:rsidR="00150C32">
              <w:t>the</w:t>
            </w:r>
            <w:r>
              <w:t xml:space="preserve"> bill</w:t>
            </w:r>
            <w:r w:rsidR="006C7BA0">
              <w:t xml:space="preserve"> </w:t>
            </w:r>
            <w:r>
              <w:t>a</w:t>
            </w:r>
            <w:r w:rsidR="006C7BA0">
              <w:t xml:space="preserve"> state agency determines a waiver or authorization</w:t>
            </w:r>
            <w:r>
              <w:t xml:space="preserve"> from a federal agency</w:t>
            </w:r>
            <w:r w:rsidR="006C7BA0">
              <w:t xml:space="preserve"> is necessary for implementation</w:t>
            </w:r>
            <w:r>
              <w:t xml:space="preserve"> of that provision, the state agency</w:t>
            </w:r>
            <w:r w:rsidR="008B2768">
              <w:t xml:space="preserve"> affected by the provision must request the waiver or authorization and may delay implementing that provision</w:t>
            </w:r>
            <w:r w:rsidR="006C7BA0">
              <w:t xml:space="preserve"> until the waiver or authorization is granted. </w:t>
            </w:r>
          </w:p>
          <w:p w14:paraId="2C87EAF0" w14:textId="0E21AB83" w:rsidR="00544B9A" w:rsidRPr="003B60D5" w:rsidRDefault="00544B9A" w:rsidP="00693462">
            <w:pPr>
              <w:pStyle w:val="Header"/>
              <w:jc w:val="both"/>
            </w:pPr>
          </w:p>
        </w:tc>
      </w:tr>
      <w:tr w:rsidR="006A67FF" w14:paraId="1F2708A0" w14:textId="77777777" w:rsidTr="0076218D">
        <w:tc>
          <w:tcPr>
            <w:tcW w:w="9360" w:type="dxa"/>
          </w:tcPr>
          <w:p w14:paraId="1C62E695" w14:textId="77777777" w:rsidR="008423E4" w:rsidRPr="00A8133F" w:rsidRDefault="002C7C90" w:rsidP="0069346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934B095" w14:textId="77777777" w:rsidR="008423E4" w:rsidRDefault="008423E4" w:rsidP="00693462"/>
          <w:p w14:paraId="1566FE6D" w14:textId="3A5C1107" w:rsidR="008423E4" w:rsidRPr="003624F2" w:rsidRDefault="002C7C90" w:rsidP="006934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</w:t>
            </w:r>
            <w:r>
              <w:t>receive the necessary vote, September 1, 2025.</w:t>
            </w:r>
          </w:p>
          <w:p w14:paraId="2B3B5B37" w14:textId="77777777" w:rsidR="008423E4" w:rsidRPr="00233FDB" w:rsidRDefault="008423E4" w:rsidP="00693462">
            <w:pPr>
              <w:rPr>
                <w:b/>
              </w:rPr>
            </w:pPr>
          </w:p>
        </w:tc>
      </w:tr>
      <w:tr w:rsidR="006A67FF" w14:paraId="1573C6F7" w14:textId="77777777" w:rsidTr="0076218D">
        <w:tc>
          <w:tcPr>
            <w:tcW w:w="9360" w:type="dxa"/>
          </w:tcPr>
          <w:p w14:paraId="2CCDEE5F" w14:textId="77777777" w:rsidR="009636D3" w:rsidRDefault="002C7C90" w:rsidP="0069346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7B11036F" w14:textId="77777777" w:rsidR="00393CDE" w:rsidRDefault="00393CDE" w:rsidP="00693462">
            <w:pPr>
              <w:jc w:val="both"/>
            </w:pPr>
          </w:p>
          <w:p w14:paraId="44F0FF7B" w14:textId="4E759D4E" w:rsidR="00393CDE" w:rsidRDefault="002C7C90" w:rsidP="00693462">
            <w:pPr>
              <w:jc w:val="both"/>
            </w:pPr>
            <w:r>
              <w:t>While C.S.S.B. 230</w:t>
            </w:r>
            <w:r w:rsidR="003C4C21">
              <w:t>8</w:t>
            </w:r>
            <w:r>
              <w:t xml:space="preserve"> may differ from the engrossed in minor or nonsubstantive ways, the following summarizes the substantial differences between the engrossed and committee substitute versions of the bill.</w:t>
            </w:r>
          </w:p>
          <w:p w14:paraId="099DE536" w14:textId="77777777" w:rsidR="00A27BE9" w:rsidRDefault="00A27BE9" w:rsidP="00693462">
            <w:pPr>
              <w:jc w:val="both"/>
            </w:pPr>
          </w:p>
          <w:p w14:paraId="01F23496" w14:textId="3220330C" w:rsidR="00A27BE9" w:rsidRDefault="002C7C90" w:rsidP="00693462">
            <w:pPr>
              <w:jc w:val="both"/>
            </w:pPr>
            <w:r>
              <w:t>While both the engrossed and the</w:t>
            </w:r>
            <w:r w:rsidR="00E70518">
              <w:t xml:space="preserve"> substitute</w:t>
            </w:r>
            <w:r>
              <w:t xml:space="preserve"> authorize HHSC to</w:t>
            </w:r>
            <w:r w:rsidRPr="00A27BE9">
              <w:t xml:space="preserve"> use money received as a gift, grant, or donation to pay for a grant under </w:t>
            </w:r>
            <w:r w:rsidR="006014F0">
              <w:t xml:space="preserve">the </w:t>
            </w:r>
            <w:r w:rsidR="00FE5AB3">
              <w:t>bill's provisions</w:t>
            </w:r>
            <w:r>
              <w:t xml:space="preserve">, the substitute </w:t>
            </w:r>
            <w:r w:rsidR="006014F0">
              <w:t>also</w:t>
            </w:r>
            <w:r>
              <w:t xml:space="preserve"> authoriz</w:t>
            </w:r>
            <w:r w:rsidR="006014F0">
              <w:t>es</w:t>
            </w:r>
            <w:r>
              <w:t xml:space="preserve"> HHSC to use </w:t>
            </w:r>
            <w:r w:rsidRPr="00A27BE9">
              <w:t>money appropriated to HHSC</w:t>
            </w:r>
            <w:r w:rsidR="006014F0">
              <w:t xml:space="preserve"> to pay for such a grant, whereas the engrossed did not</w:t>
            </w:r>
            <w:r w:rsidRPr="00A27BE9">
              <w:t>.</w:t>
            </w:r>
          </w:p>
          <w:p w14:paraId="68616895" w14:textId="77777777" w:rsidR="00393CDE" w:rsidRPr="00393CDE" w:rsidRDefault="00393CDE" w:rsidP="00693462">
            <w:pPr>
              <w:jc w:val="both"/>
            </w:pPr>
          </w:p>
          <w:p w14:paraId="2796B7EC" w14:textId="5B641AF2" w:rsidR="00393CDE" w:rsidRPr="00393CDE" w:rsidRDefault="002C7C90" w:rsidP="00693462">
            <w:pPr>
              <w:jc w:val="both"/>
              <w:rPr>
                <w:bCs/>
              </w:rPr>
            </w:pPr>
            <w:r w:rsidRPr="00393CDE">
              <w:rPr>
                <w:bCs/>
              </w:rPr>
              <w:t xml:space="preserve">The substitute omits the following provisions </w:t>
            </w:r>
            <w:r w:rsidR="006014F0">
              <w:rPr>
                <w:bCs/>
              </w:rPr>
              <w:t>from</w:t>
            </w:r>
            <w:r w:rsidRPr="00393CDE">
              <w:rPr>
                <w:bCs/>
              </w:rPr>
              <w:t xml:space="preserve"> the </w:t>
            </w:r>
            <w:r w:rsidR="00A27BE9">
              <w:rPr>
                <w:bCs/>
              </w:rPr>
              <w:t xml:space="preserve">engrossed </w:t>
            </w:r>
            <w:r w:rsidR="006014F0">
              <w:rPr>
                <w:bCs/>
              </w:rPr>
              <w:t>relating</w:t>
            </w:r>
            <w:r w:rsidR="00A27BE9">
              <w:rPr>
                <w:bCs/>
              </w:rPr>
              <w:t xml:space="preserve"> to the administration of ibogaine treatment</w:t>
            </w:r>
            <w:r w:rsidRPr="00393CDE">
              <w:rPr>
                <w:bCs/>
              </w:rPr>
              <w:t>:</w:t>
            </w:r>
          </w:p>
          <w:p w14:paraId="3D8E5F5E" w14:textId="7E7C8C93" w:rsidR="00393CDE" w:rsidRPr="00A27BE9" w:rsidRDefault="002C7C90" w:rsidP="00693462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bCs/>
              </w:rPr>
            </w:pPr>
            <w:r w:rsidRPr="00A27BE9">
              <w:rPr>
                <w:bCs/>
              </w:rPr>
              <w:t xml:space="preserve">a provision </w:t>
            </w:r>
            <w:r w:rsidR="006014F0">
              <w:rPr>
                <w:bCs/>
              </w:rPr>
              <w:t>establish</w:t>
            </w:r>
            <w:r w:rsidR="00FE5AB3">
              <w:rPr>
                <w:bCs/>
              </w:rPr>
              <w:t>ing</w:t>
            </w:r>
            <w:r w:rsidR="006014F0">
              <w:rPr>
                <w:bCs/>
              </w:rPr>
              <w:t xml:space="preserve"> that</w:t>
            </w:r>
            <w:r w:rsidRPr="00A27BE9">
              <w:rPr>
                <w:bCs/>
              </w:rPr>
              <w:t xml:space="preserve"> the bill's provisions</w:t>
            </w:r>
            <w:r w:rsidR="006014F0">
              <w:rPr>
                <w:bCs/>
              </w:rPr>
              <w:t xml:space="preserve"> apply</w:t>
            </w:r>
            <w:r w:rsidRPr="00A27BE9">
              <w:rPr>
                <w:bCs/>
              </w:rPr>
              <w:t xml:space="preserve"> </w:t>
            </w:r>
            <w:r w:rsidR="00A27BE9" w:rsidRPr="00A27BE9">
              <w:rPr>
                <w:bCs/>
              </w:rPr>
              <w:t xml:space="preserve">only if ibogaine is approved by the </w:t>
            </w:r>
            <w:r w:rsidR="006014F0">
              <w:rPr>
                <w:bCs/>
              </w:rPr>
              <w:t>FDA</w:t>
            </w:r>
            <w:r w:rsidR="00A27BE9" w:rsidRPr="00A27BE9">
              <w:rPr>
                <w:bCs/>
              </w:rPr>
              <w:t xml:space="preserve"> to treat a medical condition;</w:t>
            </w:r>
          </w:p>
          <w:p w14:paraId="023DA680" w14:textId="5E1696FE" w:rsidR="00A27BE9" w:rsidRPr="00A27BE9" w:rsidRDefault="002C7C90" w:rsidP="00693462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A27BE9">
              <w:rPr>
                <w:bCs/>
              </w:rPr>
              <w:t xml:space="preserve"> requirement for a </w:t>
            </w:r>
            <w:r w:rsidR="00FE5AB3">
              <w:rPr>
                <w:bCs/>
              </w:rPr>
              <w:t xml:space="preserve">state-licensed </w:t>
            </w:r>
            <w:r w:rsidRPr="00A27BE9">
              <w:rPr>
                <w:bCs/>
              </w:rPr>
              <w:t>physician who has prescribed ibogaine for a patient to supervise the administration of ibogaine at a hospital or other licensed health care facility to ensure the patient's safety while the patient is under the influence of ibogaine; and</w:t>
            </w:r>
          </w:p>
          <w:p w14:paraId="1D09A10A" w14:textId="6D607046" w:rsidR="00A27BE9" w:rsidRPr="00393CDE" w:rsidRDefault="002C7C90" w:rsidP="00693462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b/>
                <w:u w:val="single"/>
              </w:rPr>
            </w:pPr>
            <w:r w:rsidRPr="00A27BE9">
              <w:rPr>
                <w:bCs/>
              </w:rPr>
              <w:t>a provision</w:t>
            </w:r>
            <w:r w:rsidR="00F0365B">
              <w:rPr>
                <w:bCs/>
              </w:rPr>
              <w:t xml:space="preserve"> establish</w:t>
            </w:r>
            <w:r w:rsidR="00FE5AB3">
              <w:rPr>
                <w:bCs/>
              </w:rPr>
              <w:t>ing</w:t>
            </w:r>
            <w:r w:rsidRPr="00A27BE9">
              <w:rPr>
                <w:bCs/>
              </w:rPr>
              <w:t xml:space="preserve"> that </w:t>
            </w:r>
            <w:r w:rsidR="00F0365B">
              <w:rPr>
                <w:bCs/>
              </w:rPr>
              <w:t>the bill's</w:t>
            </w:r>
            <w:r w:rsidR="00F0365B" w:rsidRPr="00A27BE9">
              <w:rPr>
                <w:bCs/>
              </w:rPr>
              <w:t xml:space="preserve"> </w:t>
            </w:r>
            <w:r w:rsidRPr="00A27BE9">
              <w:rPr>
                <w:bCs/>
              </w:rPr>
              <w:t>provisions do not preclude a physician from otherwise administering ibogaine according to federal law.</w:t>
            </w:r>
          </w:p>
        </w:tc>
      </w:tr>
    </w:tbl>
    <w:p w14:paraId="3782AC14" w14:textId="77777777" w:rsidR="008423E4" w:rsidRPr="00BE0E75" w:rsidRDefault="008423E4" w:rsidP="00693462">
      <w:pPr>
        <w:jc w:val="both"/>
        <w:rPr>
          <w:rFonts w:ascii="Arial" w:hAnsi="Arial"/>
          <w:sz w:val="16"/>
          <w:szCs w:val="16"/>
        </w:rPr>
      </w:pPr>
    </w:p>
    <w:p w14:paraId="2B105FD2" w14:textId="77777777" w:rsidR="004108C3" w:rsidRPr="008423E4" w:rsidRDefault="004108C3" w:rsidP="0069346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D2E2" w14:textId="77777777" w:rsidR="002C7C90" w:rsidRDefault="002C7C90">
      <w:r>
        <w:separator/>
      </w:r>
    </w:p>
  </w:endnote>
  <w:endnote w:type="continuationSeparator" w:id="0">
    <w:p w14:paraId="7641B945" w14:textId="77777777" w:rsidR="002C7C90" w:rsidRDefault="002C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592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A67FF" w14:paraId="630799FA" w14:textId="77777777" w:rsidTr="009C1E9A">
      <w:trPr>
        <w:cantSplit/>
      </w:trPr>
      <w:tc>
        <w:tcPr>
          <w:tcW w:w="0" w:type="pct"/>
        </w:tcPr>
        <w:p w14:paraId="31D29E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141A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542F1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9E72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A9AA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67FF" w14:paraId="060E8CF9" w14:textId="77777777" w:rsidTr="009C1E9A">
      <w:trPr>
        <w:cantSplit/>
      </w:trPr>
      <w:tc>
        <w:tcPr>
          <w:tcW w:w="0" w:type="pct"/>
        </w:tcPr>
        <w:p w14:paraId="35AB08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60BAB4" w14:textId="5DBF74FD" w:rsidR="00EC379B" w:rsidRPr="009C1E9A" w:rsidRDefault="002C7C9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29795-D</w:t>
          </w:r>
        </w:p>
      </w:tc>
      <w:tc>
        <w:tcPr>
          <w:tcW w:w="2453" w:type="pct"/>
        </w:tcPr>
        <w:p w14:paraId="02E77F62" w14:textId="4581C2AC" w:rsidR="00EC379B" w:rsidRDefault="002C7C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11D09">
            <w:t>25.129.572</w:t>
          </w:r>
          <w:r>
            <w:fldChar w:fldCharType="end"/>
          </w:r>
        </w:p>
      </w:tc>
    </w:tr>
    <w:tr w:rsidR="006A67FF" w14:paraId="34E9E136" w14:textId="77777777" w:rsidTr="009C1E9A">
      <w:trPr>
        <w:cantSplit/>
      </w:trPr>
      <w:tc>
        <w:tcPr>
          <w:tcW w:w="0" w:type="pct"/>
        </w:tcPr>
        <w:p w14:paraId="7742F30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72BB83" w14:textId="1E2FD9E1" w:rsidR="00EC379B" w:rsidRPr="009C1E9A" w:rsidRDefault="002C7C9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28276</w:t>
          </w:r>
        </w:p>
      </w:tc>
      <w:tc>
        <w:tcPr>
          <w:tcW w:w="2453" w:type="pct"/>
        </w:tcPr>
        <w:p w14:paraId="7290691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91C11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67FF" w14:paraId="28CA908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719C1A" w14:textId="77777777" w:rsidR="00EC379B" w:rsidRDefault="002C7C9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7E4F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174A3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EDC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459B" w14:textId="77777777" w:rsidR="002C7C90" w:rsidRDefault="002C7C90">
      <w:r>
        <w:separator/>
      </w:r>
    </w:p>
  </w:footnote>
  <w:footnote w:type="continuationSeparator" w:id="0">
    <w:p w14:paraId="0110A774" w14:textId="77777777" w:rsidR="002C7C90" w:rsidRDefault="002C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8BC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C36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5B6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17D"/>
    <w:multiLevelType w:val="hybridMultilevel"/>
    <w:tmpl w:val="F252C258"/>
    <w:lvl w:ilvl="0" w:tplc="DED4125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A588ECB6" w:tentative="1">
      <w:start w:val="1"/>
      <w:numFmt w:val="lowerLetter"/>
      <w:lvlText w:val="%2."/>
      <w:lvlJc w:val="left"/>
      <w:pPr>
        <w:ind w:left="1440" w:hanging="360"/>
      </w:pPr>
    </w:lvl>
    <w:lvl w:ilvl="2" w:tplc="91A0326E" w:tentative="1">
      <w:start w:val="1"/>
      <w:numFmt w:val="lowerRoman"/>
      <w:lvlText w:val="%3."/>
      <w:lvlJc w:val="right"/>
      <w:pPr>
        <w:ind w:left="2160" w:hanging="180"/>
      </w:pPr>
    </w:lvl>
    <w:lvl w:ilvl="3" w:tplc="0E6470C2" w:tentative="1">
      <w:start w:val="1"/>
      <w:numFmt w:val="decimal"/>
      <w:lvlText w:val="%4."/>
      <w:lvlJc w:val="left"/>
      <w:pPr>
        <w:ind w:left="2880" w:hanging="360"/>
      </w:pPr>
    </w:lvl>
    <w:lvl w:ilvl="4" w:tplc="561493B6" w:tentative="1">
      <w:start w:val="1"/>
      <w:numFmt w:val="lowerLetter"/>
      <w:lvlText w:val="%5."/>
      <w:lvlJc w:val="left"/>
      <w:pPr>
        <w:ind w:left="3600" w:hanging="360"/>
      </w:pPr>
    </w:lvl>
    <w:lvl w:ilvl="5" w:tplc="46D01C84" w:tentative="1">
      <w:start w:val="1"/>
      <w:numFmt w:val="lowerRoman"/>
      <w:lvlText w:val="%6."/>
      <w:lvlJc w:val="right"/>
      <w:pPr>
        <w:ind w:left="4320" w:hanging="180"/>
      </w:pPr>
    </w:lvl>
    <w:lvl w:ilvl="6" w:tplc="652EFEF6" w:tentative="1">
      <w:start w:val="1"/>
      <w:numFmt w:val="decimal"/>
      <w:lvlText w:val="%7."/>
      <w:lvlJc w:val="left"/>
      <w:pPr>
        <w:ind w:left="5040" w:hanging="360"/>
      </w:pPr>
    </w:lvl>
    <w:lvl w:ilvl="7" w:tplc="E012A80A" w:tentative="1">
      <w:start w:val="1"/>
      <w:numFmt w:val="lowerLetter"/>
      <w:lvlText w:val="%8."/>
      <w:lvlJc w:val="left"/>
      <w:pPr>
        <w:ind w:left="5760" w:hanging="360"/>
      </w:pPr>
    </w:lvl>
    <w:lvl w:ilvl="8" w:tplc="F1029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06DF"/>
    <w:multiLevelType w:val="hybridMultilevel"/>
    <w:tmpl w:val="78F27886"/>
    <w:lvl w:ilvl="0" w:tplc="B2B69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0B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06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81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8D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65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89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EB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89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2521"/>
    <w:multiLevelType w:val="hybridMultilevel"/>
    <w:tmpl w:val="1CBA6DD6"/>
    <w:lvl w:ilvl="0" w:tplc="AB427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4A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A9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4F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66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CE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A0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00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2A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504A7"/>
    <w:multiLevelType w:val="hybridMultilevel"/>
    <w:tmpl w:val="7870E0AE"/>
    <w:lvl w:ilvl="0" w:tplc="46326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E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E6A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27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4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0E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43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C0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E6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73CDE"/>
    <w:multiLevelType w:val="hybridMultilevel"/>
    <w:tmpl w:val="7FFEBF2C"/>
    <w:lvl w:ilvl="0" w:tplc="A814B3B0">
      <w:start w:val="1"/>
      <w:numFmt w:val="upperLetter"/>
      <w:lvlText w:val="(%1)"/>
      <w:lvlJc w:val="left"/>
      <w:pPr>
        <w:ind w:left="968" w:hanging="608"/>
      </w:pPr>
      <w:rPr>
        <w:rFonts w:hint="default"/>
      </w:rPr>
    </w:lvl>
    <w:lvl w:ilvl="1" w:tplc="FE9C6A3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7A742214" w:tentative="1">
      <w:start w:val="1"/>
      <w:numFmt w:val="lowerRoman"/>
      <w:lvlText w:val="%3."/>
      <w:lvlJc w:val="right"/>
      <w:pPr>
        <w:ind w:left="2160" w:hanging="180"/>
      </w:pPr>
    </w:lvl>
    <w:lvl w:ilvl="3" w:tplc="D8A26070" w:tentative="1">
      <w:start w:val="1"/>
      <w:numFmt w:val="decimal"/>
      <w:lvlText w:val="%4."/>
      <w:lvlJc w:val="left"/>
      <w:pPr>
        <w:ind w:left="2880" w:hanging="360"/>
      </w:pPr>
    </w:lvl>
    <w:lvl w:ilvl="4" w:tplc="302C5DCE" w:tentative="1">
      <w:start w:val="1"/>
      <w:numFmt w:val="lowerLetter"/>
      <w:lvlText w:val="%5."/>
      <w:lvlJc w:val="left"/>
      <w:pPr>
        <w:ind w:left="3600" w:hanging="360"/>
      </w:pPr>
    </w:lvl>
    <w:lvl w:ilvl="5" w:tplc="3A762630" w:tentative="1">
      <w:start w:val="1"/>
      <w:numFmt w:val="lowerRoman"/>
      <w:lvlText w:val="%6."/>
      <w:lvlJc w:val="right"/>
      <w:pPr>
        <w:ind w:left="4320" w:hanging="180"/>
      </w:pPr>
    </w:lvl>
    <w:lvl w:ilvl="6" w:tplc="4F7A56E8" w:tentative="1">
      <w:start w:val="1"/>
      <w:numFmt w:val="decimal"/>
      <w:lvlText w:val="%7."/>
      <w:lvlJc w:val="left"/>
      <w:pPr>
        <w:ind w:left="5040" w:hanging="360"/>
      </w:pPr>
    </w:lvl>
    <w:lvl w:ilvl="7" w:tplc="826CD89E" w:tentative="1">
      <w:start w:val="1"/>
      <w:numFmt w:val="lowerLetter"/>
      <w:lvlText w:val="%8."/>
      <w:lvlJc w:val="left"/>
      <w:pPr>
        <w:ind w:left="5760" w:hanging="360"/>
      </w:pPr>
    </w:lvl>
    <w:lvl w:ilvl="8" w:tplc="C0808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E795F"/>
    <w:multiLevelType w:val="hybridMultilevel"/>
    <w:tmpl w:val="872400CA"/>
    <w:lvl w:ilvl="0" w:tplc="D4DEBF24">
      <w:start w:val="1"/>
      <w:numFmt w:val="upperLetter"/>
      <w:lvlText w:val="(%1)"/>
      <w:lvlJc w:val="left"/>
      <w:pPr>
        <w:ind w:left="863" w:hanging="503"/>
      </w:pPr>
      <w:rPr>
        <w:rFonts w:hint="default"/>
      </w:rPr>
    </w:lvl>
    <w:lvl w:ilvl="1" w:tplc="6C2EA25E" w:tentative="1">
      <w:start w:val="1"/>
      <w:numFmt w:val="lowerLetter"/>
      <w:lvlText w:val="%2."/>
      <w:lvlJc w:val="left"/>
      <w:pPr>
        <w:ind w:left="1440" w:hanging="360"/>
      </w:pPr>
    </w:lvl>
    <w:lvl w:ilvl="2" w:tplc="74D0D1FA" w:tentative="1">
      <w:start w:val="1"/>
      <w:numFmt w:val="lowerRoman"/>
      <w:lvlText w:val="%3."/>
      <w:lvlJc w:val="right"/>
      <w:pPr>
        <w:ind w:left="2160" w:hanging="180"/>
      </w:pPr>
    </w:lvl>
    <w:lvl w:ilvl="3" w:tplc="F314CF98" w:tentative="1">
      <w:start w:val="1"/>
      <w:numFmt w:val="decimal"/>
      <w:lvlText w:val="%4."/>
      <w:lvlJc w:val="left"/>
      <w:pPr>
        <w:ind w:left="2880" w:hanging="360"/>
      </w:pPr>
    </w:lvl>
    <w:lvl w:ilvl="4" w:tplc="9496C766" w:tentative="1">
      <w:start w:val="1"/>
      <w:numFmt w:val="lowerLetter"/>
      <w:lvlText w:val="%5."/>
      <w:lvlJc w:val="left"/>
      <w:pPr>
        <w:ind w:left="3600" w:hanging="360"/>
      </w:pPr>
    </w:lvl>
    <w:lvl w:ilvl="5" w:tplc="43128804" w:tentative="1">
      <w:start w:val="1"/>
      <w:numFmt w:val="lowerRoman"/>
      <w:lvlText w:val="%6."/>
      <w:lvlJc w:val="right"/>
      <w:pPr>
        <w:ind w:left="4320" w:hanging="180"/>
      </w:pPr>
    </w:lvl>
    <w:lvl w:ilvl="6" w:tplc="717C3CF4" w:tentative="1">
      <w:start w:val="1"/>
      <w:numFmt w:val="decimal"/>
      <w:lvlText w:val="%7."/>
      <w:lvlJc w:val="left"/>
      <w:pPr>
        <w:ind w:left="5040" w:hanging="360"/>
      </w:pPr>
    </w:lvl>
    <w:lvl w:ilvl="7" w:tplc="D32CC366" w:tentative="1">
      <w:start w:val="1"/>
      <w:numFmt w:val="lowerLetter"/>
      <w:lvlText w:val="%8."/>
      <w:lvlJc w:val="left"/>
      <w:pPr>
        <w:ind w:left="5760" w:hanging="360"/>
      </w:pPr>
    </w:lvl>
    <w:lvl w:ilvl="8" w:tplc="A8101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6057C"/>
    <w:multiLevelType w:val="hybridMultilevel"/>
    <w:tmpl w:val="25383DBA"/>
    <w:lvl w:ilvl="0" w:tplc="51627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E8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0C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C3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A0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84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23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2C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0A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584423">
    <w:abstractNumId w:val="3"/>
  </w:num>
  <w:num w:numId="2" w16cid:durableId="200022278">
    <w:abstractNumId w:val="5"/>
  </w:num>
  <w:num w:numId="3" w16cid:durableId="695427229">
    <w:abstractNumId w:val="4"/>
  </w:num>
  <w:num w:numId="4" w16cid:durableId="470947073">
    <w:abstractNumId w:val="2"/>
  </w:num>
  <w:num w:numId="5" w16cid:durableId="1025979189">
    <w:abstractNumId w:val="6"/>
  </w:num>
  <w:num w:numId="6" w16cid:durableId="1838500009">
    <w:abstractNumId w:val="0"/>
  </w:num>
  <w:num w:numId="7" w16cid:durableId="142195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B8"/>
    <w:rsid w:val="000004C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5FA"/>
    <w:rsid w:val="000236C1"/>
    <w:rsid w:val="000236EC"/>
    <w:rsid w:val="0002413D"/>
    <w:rsid w:val="000249F2"/>
    <w:rsid w:val="00027893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4FF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1DBA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E4A"/>
    <w:rsid w:val="00137D90"/>
    <w:rsid w:val="00141CCD"/>
    <w:rsid w:val="00141FB6"/>
    <w:rsid w:val="00142F8E"/>
    <w:rsid w:val="00143C8B"/>
    <w:rsid w:val="001468B8"/>
    <w:rsid w:val="00146C34"/>
    <w:rsid w:val="00147530"/>
    <w:rsid w:val="00150C32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FB4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6F6"/>
    <w:rsid w:val="001F3CB8"/>
    <w:rsid w:val="001F6B91"/>
    <w:rsid w:val="001F703C"/>
    <w:rsid w:val="00200B9E"/>
    <w:rsid w:val="00200BF5"/>
    <w:rsid w:val="002010D1"/>
    <w:rsid w:val="00201338"/>
    <w:rsid w:val="00202A7E"/>
    <w:rsid w:val="0020775D"/>
    <w:rsid w:val="002116DD"/>
    <w:rsid w:val="0021383D"/>
    <w:rsid w:val="00215E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6C"/>
    <w:rsid w:val="00233FDB"/>
    <w:rsid w:val="00234F58"/>
    <w:rsid w:val="0023507D"/>
    <w:rsid w:val="0024077A"/>
    <w:rsid w:val="00241EC1"/>
    <w:rsid w:val="002431DA"/>
    <w:rsid w:val="0024474C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C90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D0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074"/>
    <w:rsid w:val="003677E6"/>
    <w:rsid w:val="00370155"/>
    <w:rsid w:val="003712D5"/>
    <w:rsid w:val="003747DF"/>
    <w:rsid w:val="00377E3D"/>
    <w:rsid w:val="0038005E"/>
    <w:rsid w:val="00382424"/>
    <w:rsid w:val="003847E8"/>
    <w:rsid w:val="0038731D"/>
    <w:rsid w:val="00387B60"/>
    <w:rsid w:val="00390098"/>
    <w:rsid w:val="00392DA1"/>
    <w:rsid w:val="00393718"/>
    <w:rsid w:val="00393CDE"/>
    <w:rsid w:val="003949EB"/>
    <w:rsid w:val="003A0296"/>
    <w:rsid w:val="003A10BC"/>
    <w:rsid w:val="003B1501"/>
    <w:rsid w:val="003B185E"/>
    <w:rsid w:val="003B198A"/>
    <w:rsid w:val="003B1CA3"/>
    <w:rsid w:val="003B1ED9"/>
    <w:rsid w:val="003B2891"/>
    <w:rsid w:val="003B2B75"/>
    <w:rsid w:val="003B3DF3"/>
    <w:rsid w:val="003B48E2"/>
    <w:rsid w:val="003B4FA1"/>
    <w:rsid w:val="003B5BAD"/>
    <w:rsid w:val="003B60D5"/>
    <w:rsid w:val="003B66B6"/>
    <w:rsid w:val="003B7984"/>
    <w:rsid w:val="003B7AF6"/>
    <w:rsid w:val="003C0411"/>
    <w:rsid w:val="003C1871"/>
    <w:rsid w:val="003C1C55"/>
    <w:rsid w:val="003C25EA"/>
    <w:rsid w:val="003C2FC1"/>
    <w:rsid w:val="003C36FD"/>
    <w:rsid w:val="003C4C21"/>
    <w:rsid w:val="003C664C"/>
    <w:rsid w:val="003D726D"/>
    <w:rsid w:val="003E0875"/>
    <w:rsid w:val="003E0BB8"/>
    <w:rsid w:val="003E37F4"/>
    <w:rsid w:val="003E44B3"/>
    <w:rsid w:val="003E6161"/>
    <w:rsid w:val="003E6CB0"/>
    <w:rsid w:val="003E7154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3D6C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4C5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431"/>
    <w:rsid w:val="004E3A7C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4B9A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43D"/>
    <w:rsid w:val="00576714"/>
    <w:rsid w:val="0057685A"/>
    <w:rsid w:val="005832EE"/>
    <w:rsid w:val="005847EF"/>
    <w:rsid w:val="005851E6"/>
    <w:rsid w:val="00586F7E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E48"/>
    <w:rsid w:val="005C1496"/>
    <w:rsid w:val="005C17C5"/>
    <w:rsid w:val="005C1B70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4F0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537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163"/>
    <w:rsid w:val="00687465"/>
    <w:rsid w:val="006907CF"/>
    <w:rsid w:val="00691CCF"/>
    <w:rsid w:val="00693462"/>
    <w:rsid w:val="0069369B"/>
    <w:rsid w:val="00693AFA"/>
    <w:rsid w:val="00695101"/>
    <w:rsid w:val="00695B9A"/>
    <w:rsid w:val="00696563"/>
    <w:rsid w:val="006979F8"/>
    <w:rsid w:val="006A3487"/>
    <w:rsid w:val="006A6068"/>
    <w:rsid w:val="006A67FF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7FA"/>
    <w:rsid w:val="006B7A2E"/>
    <w:rsid w:val="006C3CD1"/>
    <w:rsid w:val="006C4709"/>
    <w:rsid w:val="006C7BA0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51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938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438"/>
    <w:rsid w:val="007509BE"/>
    <w:rsid w:val="0075287B"/>
    <w:rsid w:val="00755C7B"/>
    <w:rsid w:val="0076218D"/>
    <w:rsid w:val="00764786"/>
    <w:rsid w:val="00766E12"/>
    <w:rsid w:val="0077098E"/>
    <w:rsid w:val="00770EFB"/>
    <w:rsid w:val="00771287"/>
    <w:rsid w:val="0077149E"/>
    <w:rsid w:val="00777518"/>
    <w:rsid w:val="0077779E"/>
    <w:rsid w:val="00780FB6"/>
    <w:rsid w:val="00783745"/>
    <w:rsid w:val="0078552A"/>
    <w:rsid w:val="00785729"/>
    <w:rsid w:val="00785958"/>
    <w:rsid w:val="00786058"/>
    <w:rsid w:val="0079383D"/>
    <w:rsid w:val="0079487D"/>
    <w:rsid w:val="007966D4"/>
    <w:rsid w:val="00796A0A"/>
    <w:rsid w:val="0079792C"/>
    <w:rsid w:val="007A0989"/>
    <w:rsid w:val="007A331F"/>
    <w:rsid w:val="007A3844"/>
    <w:rsid w:val="007A4381"/>
    <w:rsid w:val="007A4A4A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123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4D2"/>
    <w:rsid w:val="00847C1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768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CB8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6D3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9D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156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C82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BE9"/>
    <w:rsid w:val="00A317C8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A79"/>
    <w:rsid w:val="00A572B1"/>
    <w:rsid w:val="00A577AF"/>
    <w:rsid w:val="00A60177"/>
    <w:rsid w:val="00A61C27"/>
    <w:rsid w:val="00A62638"/>
    <w:rsid w:val="00A6344D"/>
    <w:rsid w:val="00A644B8"/>
    <w:rsid w:val="00A656FF"/>
    <w:rsid w:val="00A70E35"/>
    <w:rsid w:val="00A720DC"/>
    <w:rsid w:val="00A7249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444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21D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3589F"/>
    <w:rsid w:val="00B43672"/>
    <w:rsid w:val="00B46E69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7B0"/>
    <w:rsid w:val="00BC4E34"/>
    <w:rsid w:val="00BC51D0"/>
    <w:rsid w:val="00BC5633"/>
    <w:rsid w:val="00BC58E1"/>
    <w:rsid w:val="00BC59CA"/>
    <w:rsid w:val="00BC6462"/>
    <w:rsid w:val="00BD0A32"/>
    <w:rsid w:val="00BD3D1C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6D84"/>
    <w:rsid w:val="00C20014"/>
    <w:rsid w:val="00C20E5C"/>
    <w:rsid w:val="00C2142B"/>
    <w:rsid w:val="00C22987"/>
    <w:rsid w:val="00C23956"/>
    <w:rsid w:val="00C248E6"/>
    <w:rsid w:val="00C2766F"/>
    <w:rsid w:val="00C3223B"/>
    <w:rsid w:val="00C333C6"/>
    <w:rsid w:val="00C34110"/>
    <w:rsid w:val="00C35CC5"/>
    <w:rsid w:val="00C361C5"/>
    <w:rsid w:val="00C377D1"/>
    <w:rsid w:val="00C37BDA"/>
    <w:rsid w:val="00C37C84"/>
    <w:rsid w:val="00C42B41"/>
    <w:rsid w:val="00C44B4B"/>
    <w:rsid w:val="00C46166"/>
    <w:rsid w:val="00C4710D"/>
    <w:rsid w:val="00C50CAD"/>
    <w:rsid w:val="00C51ED5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23D"/>
    <w:rsid w:val="00C80B8F"/>
    <w:rsid w:val="00C82743"/>
    <w:rsid w:val="00C834CE"/>
    <w:rsid w:val="00C9047F"/>
    <w:rsid w:val="00C91F65"/>
    <w:rsid w:val="00C92310"/>
    <w:rsid w:val="00C95150"/>
    <w:rsid w:val="00C95299"/>
    <w:rsid w:val="00C95A73"/>
    <w:rsid w:val="00C95B89"/>
    <w:rsid w:val="00CA02B0"/>
    <w:rsid w:val="00CA032E"/>
    <w:rsid w:val="00CA2182"/>
    <w:rsid w:val="00CA2186"/>
    <w:rsid w:val="00CA26EF"/>
    <w:rsid w:val="00CA3608"/>
    <w:rsid w:val="00CA40E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A00"/>
    <w:rsid w:val="00CC3101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C41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3D33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6FB"/>
    <w:rsid w:val="00DB7720"/>
    <w:rsid w:val="00DC1F1B"/>
    <w:rsid w:val="00DC3D8F"/>
    <w:rsid w:val="00DC42E8"/>
    <w:rsid w:val="00DC6DBB"/>
    <w:rsid w:val="00DC7761"/>
    <w:rsid w:val="00DD0022"/>
    <w:rsid w:val="00DD073C"/>
    <w:rsid w:val="00DD128C"/>
    <w:rsid w:val="00DD13D7"/>
    <w:rsid w:val="00DD1B8F"/>
    <w:rsid w:val="00DD5BCC"/>
    <w:rsid w:val="00DD7509"/>
    <w:rsid w:val="00DD79C7"/>
    <w:rsid w:val="00DD7D6E"/>
    <w:rsid w:val="00DE34B2"/>
    <w:rsid w:val="00DE49DE"/>
    <w:rsid w:val="00DE5591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FA1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518"/>
    <w:rsid w:val="00E70CC6"/>
    <w:rsid w:val="00E71254"/>
    <w:rsid w:val="00E730C4"/>
    <w:rsid w:val="00E73CCD"/>
    <w:rsid w:val="00E76453"/>
    <w:rsid w:val="00E77353"/>
    <w:rsid w:val="00E775AE"/>
    <w:rsid w:val="00E8272C"/>
    <w:rsid w:val="00E827C7"/>
    <w:rsid w:val="00E82A4D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255"/>
    <w:rsid w:val="00EB27F2"/>
    <w:rsid w:val="00EB3928"/>
    <w:rsid w:val="00EB5373"/>
    <w:rsid w:val="00EC02A2"/>
    <w:rsid w:val="00EC0EF6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11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5B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0CC"/>
    <w:rsid w:val="00F25C26"/>
    <w:rsid w:val="00F25CC2"/>
    <w:rsid w:val="00F27573"/>
    <w:rsid w:val="00F307B6"/>
    <w:rsid w:val="00F30EB8"/>
    <w:rsid w:val="00F31876"/>
    <w:rsid w:val="00F318CA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2F7"/>
    <w:rsid w:val="00F52402"/>
    <w:rsid w:val="00F532B8"/>
    <w:rsid w:val="00F54EF1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C53"/>
    <w:rsid w:val="00F7758F"/>
    <w:rsid w:val="00F775F4"/>
    <w:rsid w:val="00F82811"/>
    <w:rsid w:val="00F83F8D"/>
    <w:rsid w:val="00F84153"/>
    <w:rsid w:val="00F85661"/>
    <w:rsid w:val="00F96602"/>
    <w:rsid w:val="00F9735A"/>
    <w:rsid w:val="00FA0D54"/>
    <w:rsid w:val="00FA32FC"/>
    <w:rsid w:val="00FA59FD"/>
    <w:rsid w:val="00FA5D8C"/>
    <w:rsid w:val="00FA6403"/>
    <w:rsid w:val="00FB16CD"/>
    <w:rsid w:val="00FB1D23"/>
    <w:rsid w:val="00FB73AE"/>
    <w:rsid w:val="00FC5388"/>
    <w:rsid w:val="00FC726C"/>
    <w:rsid w:val="00FD1B4B"/>
    <w:rsid w:val="00FD1B94"/>
    <w:rsid w:val="00FD4060"/>
    <w:rsid w:val="00FD4EF5"/>
    <w:rsid w:val="00FE19C5"/>
    <w:rsid w:val="00FE4286"/>
    <w:rsid w:val="00FE48C3"/>
    <w:rsid w:val="00FE5909"/>
    <w:rsid w:val="00FE5AB3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EB5E51-F3D0-4584-88C4-F564A26A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46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6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611"/>
    <w:rPr>
      <w:b/>
      <w:bCs/>
    </w:rPr>
  </w:style>
  <w:style w:type="character" w:styleId="Hyperlink">
    <w:name w:val="Hyperlink"/>
    <w:basedOn w:val="DefaultParagraphFont"/>
    <w:unhideWhenUsed/>
    <w:rsid w:val="00EE46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6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37F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7689</Characters>
  <Application>Microsoft Office Word</Application>
  <DocSecurity>0</DocSecurity>
  <Lines>151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SB02308 (Committee Report (Substituted))</vt:lpstr>
    </vt:vector>
  </TitlesOfParts>
  <Company>State of Texas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29795</dc:subject>
  <dc:creator>State of Texas</dc:creator>
  <dc:description>SB 2308 by Parker-(H)Public Health (Substitute Document Number: 89R 28276)</dc:description>
  <cp:lastModifiedBy>Damian Duarte</cp:lastModifiedBy>
  <cp:revision>2</cp:revision>
  <cp:lastPrinted>2003-11-26T17:21:00Z</cp:lastPrinted>
  <dcterms:created xsi:type="dcterms:W3CDTF">2025-05-12T15:14:00Z</dcterms:created>
  <dcterms:modified xsi:type="dcterms:W3CDTF">2025-05-12T15:14:00Z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25.129.572</vt:lpwstr>
  </property>
</Properties>
</file>