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66C" w:rsidRDefault="0045666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E4C6CB20A5E4D81A17FDB25BAE031B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5666C" w:rsidRPr="00585C31" w:rsidRDefault="0045666C" w:rsidP="000F1DF9">
      <w:pPr>
        <w:spacing w:after="0" w:line="240" w:lineRule="auto"/>
        <w:rPr>
          <w:rFonts w:cs="Times New Roman"/>
          <w:szCs w:val="24"/>
        </w:rPr>
      </w:pPr>
    </w:p>
    <w:p w:rsidR="0045666C" w:rsidRPr="00585C31" w:rsidRDefault="0045666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5666C" w:rsidTr="000F1DF9">
        <w:tc>
          <w:tcPr>
            <w:tcW w:w="2718" w:type="dxa"/>
          </w:tcPr>
          <w:p w:rsidR="0045666C" w:rsidRPr="005C2A78" w:rsidRDefault="0045666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CEC61C50B2144AF8A1030CD5C5A35F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5666C" w:rsidRPr="00FF6471" w:rsidRDefault="0045666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B98190B70DC45538AEB538AF0F29DA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2365</w:t>
                </w:r>
              </w:sdtContent>
            </w:sdt>
          </w:p>
        </w:tc>
      </w:tr>
      <w:tr w:rsidR="0045666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4FA875ABB2A45B299D159307FF02B5C"/>
            </w:placeholder>
            <w:showingPlcHdr/>
          </w:sdtPr>
          <w:sdtContent>
            <w:tc>
              <w:tcPr>
                <w:tcW w:w="2718" w:type="dxa"/>
              </w:tcPr>
              <w:p w:rsidR="0045666C" w:rsidRPr="000F1DF9" w:rsidRDefault="0045666C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45666C" w:rsidRPr="005C2A78" w:rsidRDefault="0045666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594CDC318AD49AB9BD5AB0C1AE7589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C97ABA613E342D18F3CD968AC76094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Creighton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92A5D48C5AE485C9322D4418A986B8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FD493C988CA4727A380185D23BB168C"/>
                </w:placeholder>
                <w:showingPlcHdr/>
              </w:sdtPr>
              <w:sdtContent/>
            </w:sdt>
          </w:p>
        </w:tc>
      </w:tr>
      <w:tr w:rsidR="0045666C" w:rsidTr="000F1DF9">
        <w:tc>
          <w:tcPr>
            <w:tcW w:w="2718" w:type="dxa"/>
          </w:tcPr>
          <w:p w:rsidR="0045666C" w:rsidRPr="00BC7495" w:rsidRDefault="0045666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69E2638C2BC4F509101D953BAF7D2CD"/>
            </w:placeholder>
          </w:sdtPr>
          <w:sdtContent>
            <w:tc>
              <w:tcPr>
                <w:tcW w:w="6858" w:type="dxa"/>
              </w:tcPr>
              <w:p w:rsidR="0045666C" w:rsidRPr="00FF6471" w:rsidRDefault="0045666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 K-16</w:t>
                </w:r>
              </w:p>
            </w:tc>
          </w:sdtContent>
        </w:sdt>
      </w:tr>
      <w:tr w:rsidR="0045666C" w:rsidTr="000F1DF9">
        <w:tc>
          <w:tcPr>
            <w:tcW w:w="2718" w:type="dxa"/>
          </w:tcPr>
          <w:p w:rsidR="0045666C" w:rsidRPr="00BC7495" w:rsidRDefault="0045666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E8D9B3ADA3147F49F561AC8A538DAD4"/>
            </w:placeholder>
            <w:date w:fullDate="2025-03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5666C" w:rsidRPr="00FF6471" w:rsidRDefault="0045666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3/28/2025</w:t>
                </w:r>
              </w:p>
            </w:tc>
          </w:sdtContent>
        </w:sdt>
      </w:tr>
      <w:tr w:rsidR="0045666C" w:rsidTr="000F1DF9">
        <w:tc>
          <w:tcPr>
            <w:tcW w:w="2718" w:type="dxa"/>
          </w:tcPr>
          <w:p w:rsidR="0045666C" w:rsidRPr="00BC7495" w:rsidRDefault="0045666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83B889FF86E4B09B6647418AD47C4AC"/>
            </w:placeholder>
          </w:sdtPr>
          <w:sdtContent>
            <w:tc>
              <w:tcPr>
                <w:tcW w:w="6858" w:type="dxa"/>
              </w:tcPr>
              <w:p w:rsidR="0045666C" w:rsidRPr="00FF6471" w:rsidRDefault="0045666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45666C" w:rsidRPr="00FF6471" w:rsidRDefault="0045666C" w:rsidP="000F1DF9">
      <w:pPr>
        <w:spacing w:after="0" w:line="240" w:lineRule="auto"/>
        <w:rPr>
          <w:rFonts w:cs="Times New Roman"/>
          <w:szCs w:val="24"/>
        </w:rPr>
      </w:pPr>
    </w:p>
    <w:p w:rsidR="0045666C" w:rsidRPr="00FF6471" w:rsidRDefault="0045666C" w:rsidP="000F1DF9">
      <w:pPr>
        <w:spacing w:after="0" w:line="240" w:lineRule="auto"/>
        <w:rPr>
          <w:rFonts w:cs="Times New Roman"/>
          <w:szCs w:val="24"/>
        </w:rPr>
      </w:pPr>
    </w:p>
    <w:p w:rsidR="0045666C" w:rsidRPr="00FF6471" w:rsidRDefault="0045666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CDA8816573D4222807B4C5C3A503A3B"/>
        </w:placeholder>
      </w:sdtPr>
      <w:sdtContent>
        <w:p w:rsidR="0045666C" w:rsidRDefault="0045666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8A8930A46DD4E979219A9D6E30F7127"/>
        </w:placeholder>
      </w:sdtPr>
      <w:sdtContent>
        <w:p w:rsidR="0045666C" w:rsidRDefault="0045666C" w:rsidP="0045666C">
          <w:pPr>
            <w:pStyle w:val="NormalWeb"/>
            <w:spacing w:before="0" w:beforeAutospacing="0" w:after="0" w:afterAutospacing="0"/>
            <w:jc w:val="both"/>
            <w:divId w:val="1838030964"/>
            <w:rPr>
              <w:rFonts w:eastAsia="Times New Roman"/>
              <w:bCs/>
            </w:rPr>
          </w:pPr>
        </w:p>
        <w:p w:rsidR="0045666C" w:rsidRPr="002450DC" w:rsidRDefault="0045666C" w:rsidP="0045666C">
          <w:pPr>
            <w:pStyle w:val="NormalWeb"/>
            <w:spacing w:before="0" w:beforeAutospacing="0" w:after="0" w:afterAutospacing="0"/>
            <w:jc w:val="both"/>
            <w:divId w:val="1838030964"/>
          </w:pPr>
          <w:r w:rsidRPr="002450DC">
            <w:t>The State of Texas</w:t>
          </w:r>
          <w:r>
            <w:t>'</w:t>
          </w:r>
          <w:r w:rsidRPr="002450DC">
            <w:t xml:space="preserve"> historic investments in public education this session will not have the intended impact if students </w:t>
          </w:r>
          <w:r>
            <w:t xml:space="preserve">are </w:t>
          </w:r>
          <w:r w:rsidRPr="002450DC">
            <w:t>on their phones during instruction. S</w:t>
          </w:r>
          <w:r>
            <w:t>.</w:t>
          </w:r>
          <w:r w:rsidRPr="002450DC">
            <w:t>B</w:t>
          </w:r>
          <w:r>
            <w:t>.</w:t>
          </w:r>
          <w:r w:rsidRPr="002450DC">
            <w:t xml:space="preserve"> 2365 strives to ensure that students are focused on learning during instruction.</w:t>
          </w:r>
        </w:p>
        <w:p w:rsidR="0045666C" w:rsidRPr="00D70925" w:rsidRDefault="0045666C" w:rsidP="0045666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5666C" w:rsidRDefault="0045666C" w:rsidP="0045666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2365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use of personal wireless communication devices by students during instructional time.</w:t>
      </w:r>
    </w:p>
    <w:p w:rsidR="0045666C" w:rsidRPr="00CD2E63" w:rsidRDefault="0045666C" w:rsidP="0045666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5666C" w:rsidRPr="005C2A78" w:rsidRDefault="0045666C" w:rsidP="0045666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6B7A2A89A5441A0B908F7BF31CEA30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5666C" w:rsidRPr="006529C4" w:rsidRDefault="0045666C" w:rsidP="0045666C">
      <w:pPr>
        <w:spacing w:after="0" w:line="240" w:lineRule="auto"/>
        <w:jc w:val="both"/>
        <w:rPr>
          <w:rFonts w:cs="Times New Roman"/>
          <w:szCs w:val="24"/>
        </w:rPr>
      </w:pPr>
    </w:p>
    <w:p w:rsidR="0045666C" w:rsidRPr="006529C4" w:rsidRDefault="0045666C" w:rsidP="0045666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5666C" w:rsidRPr="006529C4" w:rsidRDefault="0045666C" w:rsidP="0045666C">
      <w:pPr>
        <w:spacing w:after="0" w:line="240" w:lineRule="auto"/>
        <w:jc w:val="both"/>
        <w:rPr>
          <w:rFonts w:cs="Times New Roman"/>
          <w:szCs w:val="24"/>
        </w:rPr>
      </w:pPr>
    </w:p>
    <w:p w:rsidR="0045666C" w:rsidRPr="005C2A78" w:rsidRDefault="0045666C" w:rsidP="0045666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A9EE4D5C04641069F2F1B4FBA0FE97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5666C" w:rsidRPr="005C2A78" w:rsidRDefault="0045666C" w:rsidP="0045666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5666C" w:rsidRDefault="0045666C" w:rsidP="0045666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D2E63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CD2E63">
        <w:rPr>
          <w:rFonts w:eastAsia="Times New Roman" w:cs="Times New Roman"/>
          <w:szCs w:val="24"/>
        </w:rPr>
        <w:t>Subchapter A, Chapter 38, Education Code, by adding Section 38.0232</w:t>
      </w:r>
      <w:r>
        <w:rPr>
          <w:rFonts w:eastAsia="Times New Roman" w:cs="Times New Roman"/>
          <w:szCs w:val="24"/>
        </w:rPr>
        <w:t xml:space="preserve">, </w:t>
      </w:r>
      <w:r w:rsidRPr="00CD2E63">
        <w:rPr>
          <w:rFonts w:eastAsia="Times New Roman" w:cs="Times New Roman"/>
          <w:szCs w:val="24"/>
        </w:rPr>
        <w:t>as follows:</w:t>
      </w:r>
    </w:p>
    <w:p w:rsidR="0045666C" w:rsidRPr="00CD2E63" w:rsidRDefault="0045666C" w:rsidP="0045666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5666C" w:rsidRPr="00CD2E63" w:rsidRDefault="0045666C" w:rsidP="0045666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D2E63">
        <w:rPr>
          <w:rFonts w:eastAsia="Times New Roman" w:cs="Times New Roman"/>
          <w:szCs w:val="24"/>
        </w:rPr>
        <w:t xml:space="preserve">Sec. 38.0232. PERSONAL DEVICE USE BY STUDENTS PROHIBITED. (a) </w:t>
      </w:r>
      <w:r>
        <w:rPr>
          <w:rFonts w:eastAsia="Times New Roman" w:cs="Times New Roman"/>
          <w:szCs w:val="24"/>
        </w:rPr>
        <w:t xml:space="preserve">Defines </w:t>
      </w:r>
      <w:r w:rsidRPr="00CD2E63">
        <w:rPr>
          <w:rFonts w:eastAsia="Times New Roman" w:cs="Times New Roman"/>
          <w:szCs w:val="24"/>
        </w:rPr>
        <w:t>"personal wireless communication device</w:t>
      </w:r>
      <w:r>
        <w:rPr>
          <w:rFonts w:eastAsia="Times New Roman" w:cs="Times New Roman"/>
          <w:szCs w:val="24"/>
        </w:rPr>
        <w:t>.</w:t>
      </w:r>
      <w:r w:rsidRPr="00CD2E63">
        <w:rPr>
          <w:rFonts w:eastAsia="Times New Roman" w:cs="Times New Roman"/>
          <w:szCs w:val="24"/>
        </w:rPr>
        <w:t xml:space="preserve">" </w:t>
      </w:r>
    </w:p>
    <w:p w:rsidR="0045666C" w:rsidRDefault="0045666C" w:rsidP="0045666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5666C" w:rsidRPr="00CD2E63" w:rsidRDefault="0045666C" w:rsidP="0045666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CD2E63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</w:t>
      </w:r>
      <w:r w:rsidRPr="00CD2E63">
        <w:rPr>
          <w:rFonts w:eastAsia="Times New Roman" w:cs="Times New Roman"/>
          <w:szCs w:val="24"/>
        </w:rPr>
        <w:t>the board of trustees of a school district and the governing body of an open-enrollment charter school</w:t>
      </w:r>
      <w:r>
        <w:rPr>
          <w:rFonts w:eastAsia="Times New Roman" w:cs="Times New Roman"/>
          <w:szCs w:val="24"/>
        </w:rPr>
        <w:t>, n</w:t>
      </w:r>
      <w:r w:rsidRPr="00CD2E63">
        <w:rPr>
          <w:rFonts w:eastAsia="Times New Roman" w:cs="Times New Roman"/>
          <w:szCs w:val="24"/>
        </w:rPr>
        <w:t>otwithstanding Section 38.0231</w:t>
      </w:r>
      <w:r>
        <w:rPr>
          <w:rFonts w:eastAsia="Times New Roman" w:cs="Times New Roman"/>
          <w:szCs w:val="24"/>
        </w:rPr>
        <w:t xml:space="preserve"> (Guidelines for Use of Digital Devices)</w:t>
      </w:r>
      <w:r w:rsidRPr="00CD2E63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to </w:t>
      </w:r>
      <w:r w:rsidRPr="00CD2E63">
        <w:rPr>
          <w:rFonts w:eastAsia="Times New Roman" w:cs="Times New Roman"/>
          <w:szCs w:val="24"/>
        </w:rPr>
        <w:t>adopt policies prohibiting students from using personal wireless communication devices during instructional time.</w:t>
      </w:r>
    </w:p>
    <w:p w:rsidR="0045666C" w:rsidRDefault="0045666C" w:rsidP="0045666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5666C" w:rsidRPr="00CD2E63" w:rsidRDefault="0045666C" w:rsidP="0045666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CD2E63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Requires that p</w:t>
      </w:r>
      <w:r w:rsidRPr="00CD2E63">
        <w:rPr>
          <w:rFonts w:eastAsia="Times New Roman" w:cs="Times New Roman"/>
          <w:szCs w:val="24"/>
        </w:rPr>
        <w:t>olicies adopted under Subsection (a) require that classrooms designate a secure, out-of-sight area for the storage of personal wireless communication devices during instructional time.</w:t>
      </w:r>
    </w:p>
    <w:p w:rsidR="0045666C" w:rsidRDefault="0045666C" w:rsidP="0045666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5666C" w:rsidRPr="00C8671F" w:rsidRDefault="0045666C" w:rsidP="0045666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D2E63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upon passage or </w:t>
      </w:r>
      <w:r w:rsidRPr="00CD2E63">
        <w:rPr>
          <w:rFonts w:eastAsia="Times New Roman" w:cs="Times New Roman"/>
          <w:szCs w:val="24"/>
        </w:rPr>
        <w:t>September 1, 2025.</w:t>
      </w:r>
    </w:p>
    <w:sectPr w:rsidR="0045666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867" w:rsidRDefault="00A65867" w:rsidP="000F1DF9">
      <w:pPr>
        <w:spacing w:after="0" w:line="240" w:lineRule="auto"/>
      </w:pPr>
      <w:r>
        <w:separator/>
      </w:r>
    </w:p>
  </w:endnote>
  <w:endnote w:type="continuationSeparator" w:id="0">
    <w:p w:rsidR="00A65867" w:rsidRDefault="00A6586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6586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5666C">
                <w:rPr>
                  <w:sz w:val="20"/>
                  <w:szCs w:val="20"/>
                </w:rPr>
                <w:t>MLC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5666C">
                <w:rPr>
                  <w:sz w:val="20"/>
                  <w:szCs w:val="20"/>
                </w:rPr>
                <w:t>S.B. 2365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5666C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6586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867" w:rsidRDefault="00A65867" w:rsidP="000F1DF9">
      <w:pPr>
        <w:spacing w:after="0" w:line="240" w:lineRule="auto"/>
      </w:pPr>
      <w:r>
        <w:separator/>
      </w:r>
    </w:p>
  </w:footnote>
  <w:footnote w:type="continuationSeparator" w:id="0">
    <w:p w:rsidR="00A65867" w:rsidRDefault="00A6586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5666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A611D"/>
    <w:rsid w:val="00833061"/>
    <w:rsid w:val="008A6859"/>
    <w:rsid w:val="0093341F"/>
    <w:rsid w:val="009562E3"/>
    <w:rsid w:val="00986E9F"/>
    <w:rsid w:val="00A65867"/>
    <w:rsid w:val="00AC287D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8E6B2"/>
  <w15:docId w15:val="{F3DAF3DD-77D7-4736-AF20-9154688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666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E4C6CB20A5E4D81A17FDB25BAE0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4EC08-7FFF-4F04-BA04-15F54E4B1AAD}"/>
      </w:docPartPr>
      <w:docPartBody>
        <w:p w:rsidR="001D1677" w:rsidRDefault="001D1677"/>
      </w:docPartBody>
    </w:docPart>
    <w:docPart>
      <w:docPartPr>
        <w:name w:val="8CEC61C50B2144AF8A1030CD5C5A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61D2-D332-49B5-8940-CDEE7F47CBE7}"/>
      </w:docPartPr>
      <w:docPartBody>
        <w:p w:rsidR="001D1677" w:rsidRDefault="001D1677"/>
      </w:docPartBody>
    </w:docPart>
    <w:docPart>
      <w:docPartPr>
        <w:name w:val="8B98190B70DC45538AEB538AF0F2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AFB9-BFD8-4065-A696-4D6CE7DC5161}"/>
      </w:docPartPr>
      <w:docPartBody>
        <w:p w:rsidR="001D1677" w:rsidRDefault="001D1677"/>
      </w:docPartBody>
    </w:docPart>
    <w:docPart>
      <w:docPartPr>
        <w:name w:val="94FA875ABB2A45B299D159307FF0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7FEA-C9F0-4E60-88B9-A153FDA4741C}"/>
      </w:docPartPr>
      <w:docPartBody>
        <w:p w:rsidR="001D1677" w:rsidRDefault="001D1677"/>
      </w:docPartBody>
    </w:docPart>
    <w:docPart>
      <w:docPartPr>
        <w:name w:val="C594CDC318AD49AB9BD5AB0C1AE7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F40D-0324-4B3B-B2E0-2BE674B51012}"/>
      </w:docPartPr>
      <w:docPartBody>
        <w:p w:rsidR="001D1677" w:rsidRDefault="001D1677"/>
      </w:docPartBody>
    </w:docPart>
    <w:docPart>
      <w:docPartPr>
        <w:name w:val="FC97ABA613E342D18F3CD968AC76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B830-1485-427E-B1F9-CDDC75EE1951}"/>
      </w:docPartPr>
      <w:docPartBody>
        <w:p w:rsidR="001D1677" w:rsidRDefault="001D1677"/>
      </w:docPartBody>
    </w:docPart>
    <w:docPart>
      <w:docPartPr>
        <w:name w:val="992A5D48C5AE485C9322D4418A98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9280-7BC0-43BA-9DBD-13B6903D7D45}"/>
      </w:docPartPr>
      <w:docPartBody>
        <w:p w:rsidR="001D1677" w:rsidRDefault="001D1677"/>
      </w:docPartBody>
    </w:docPart>
    <w:docPart>
      <w:docPartPr>
        <w:name w:val="9FD493C988CA4727A380185D23BB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94F1-F369-4D4B-8149-03B1594207C3}"/>
      </w:docPartPr>
      <w:docPartBody>
        <w:p w:rsidR="001D1677" w:rsidRDefault="001D1677"/>
      </w:docPartBody>
    </w:docPart>
    <w:docPart>
      <w:docPartPr>
        <w:name w:val="269E2638C2BC4F509101D953BAF7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651F-C179-43E2-B465-B4873EF8993E}"/>
      </w:docPartPr>
      <w:docPartBody>
        <w:p w:rsidR="001D1677" w:rsidRDefault="001D1677"/>
      </w:docPartBody>
    </w:docPart>
    <w:docPart>
      <w:docPartPr>
        <w:name w:val="BE8D9B3ADA3147F49F561AC8A538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3077D-1489-488A-844D-30A71365F03F}"/>
      </w:docPartPr>
      <w:docPartBody>
        <w:p w:rsidR="001D1677" w:rsidRDefault="000B26A8" w:rsidP="000B26A8">
          <w:pPr>
            <w:pStyle w:val="BE8D9B3ADA3147F49F561AC8A538DAD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83B889FF86E4B09B6647418AD47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EC3C-2E21-45B2-933F-44AE4763E5CC}"/>
      </w:docPartPr>
      <w:docPartBody>
        <w:p w:rsidR="001D1677" w:rsidRDefault="001D1677"/>
      </w:docPartBody>
    </w:docPart>
    <w:docPart>
      <w:docPartPr>
        <w:name w:val="5CDA8816573D4222807B4C5C3A503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0542-2BCF-416C-BDD0-D8DCA68E464B}"/>
      </w:docPartPr>
      <w:docPartBody>
        <w:p w:rsidR="001D1677" w:rsidRDefault="001D1677"/>
      </w:docPartBody>
    </w:docPart>
    <w:docPart>
      <w:docPartPr>
        <w:name w:val="68A8930A46DD4E979219A9D6E30F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12B3-781C-4BA5-9AE8-900D7CEA11D8}"/>
      </w:docPartPr>
      <w:docPartBody>
        <w:p w:rsidR="001D1677" w:rsidRDefault="000B26A8" w:rsidP="000B26A8">
          <w:pPr>
            <w:pStyle w:val="68A8930A46DD4E979219A9D6E30F7127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66B7A2A89A5441A0B908F7BF31CE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31E1-31E5-4826-9D17-CF5B69F22BFD}"/>
      </w:docPartPr>
      <w:docPartBody>
        <w:p w:rsidR="001D1677" w:rsidRDefault="001D1677"/>
      </w:docPartBody>
    </w:docPart>
    <w:docPart>
      <w:docPartPr>
        <w:name w:val="9A9EE4D5C04641069F2F1B4FBA0F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6263-424B-4406-A782-748BCB7A0122}"/>
      </w:docPartPr>
      <w:docPartBody>
        <w:p w:rsidR="001D1677" w:rsidRDefault="001D16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B26A8"/>
    <w:rsid w:val="0011267B"/>
    <w:rsid w:val="001135F3"/>
    <w:rsid w:val="001C5F26"/>
    <w:rsid w:val="001D1677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C287D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6A8"/>
    <w:rPr>
      <w:color w:val="808080"/>
    </w:rPr>
  </w:style>
  <w:style w:type="paragraph" w:customStyle="1" w:styleId="BE8D9B3ADA3147F49F561AC8A538DAD4">
    <w:name w:val="BE8D9B3ADA3147F49F561AC8A538DAD4"/>
    <w:rsid w:val="000B26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A8930A46DD4E979219A9D6E30F7127">
    <w:name w:val="68A8930A46DD4E979219A9D6E30F7127"/>
    <w:rsid w:val="000B26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229</Words>
  <Characters>1307</Characters>
  <Application>Microsoft Office Word</Application>
  <DocSecurity>0</DocSecurity>
  <Lines>10</Lines>
  <Paragraphs>3</Paragraphs>
  <ScaleCrop>false</ScaleCrop>
  <Company>Texas Legislative Council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Maxwell Cioci</cp:lastModifiedBy>
  <cp:revision>161</cp:revision>
  <dcterms:created xsi:type="dcterms:W3CDTF">2015-05-29T14:24:00Z</dcterms:created>
  <dcterms:modified xsi:type="dcterms:W3CDTF">2025-03-28T19:14:00Z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