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6580E" w14:paraId="27B4044B" w14:textId="77777777" w:rsidTr="00345119">
        <w:tc>
          <w:tcPr>
            <w:tcW w:w="9576" w:type="dxa"/>
            <w:noWrap/>
          </w:tcPr>
          <w:p w14:paraId="51FB107A" w14:textId="77777777" w:rsidR="008423E4" w:rsidRPr="0022177D" w:rsidRDefault="000932EA" w:rsidP="00DA67E5">
            <w:pPr>
              <w:pStyle w:val="Heading1"/>
            </w:pPr>
            <w:r w:rsidRPr="00631897">
              <w:t>BILL ANALYSIS</w:t>
            </w:r>
          </w:p>
        </w:tc>
      </w:tr>
    </w:tbl>
    <w:p w14:paraId="40158145" w14:textId="77777777" w:rsidR="008423E4" w:rsidRPr="0022177D" w:rsidRDefault="008423E4" w:rsidP="00DA67E5">
      <w:pPr>
        <w:jc w:val="center"/>
      </w:pPr>
    </w:p>
    <w:p w14:paraId="140D0D9C" w14:textId="77777777" w:rsidR="008423E4" w:rsidRPr="00B31F0E" w:rsidRDefault="008423E4" w:rsidP="00DA67E5"/>
    <w:p w14:paraId="53CFCF78" w14:textId="77777777" w:rsidR="008423E4" w:rsidRPr="00742794" w:rsidRDefault="008423E4" w:rsidP="00DA67E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6580E" w14:paraId="36528052" w14:textId="77777777" w:rsidTr="00345119">
        <w:tc>
          <w:tcPr>
            <w:tcW w:w="9576" w:type="dxa"/>
          </w:tcPr>
          <w:p w14:paraId="66571877" w14:textId="416C0221" w:rsidR="008423E4" w:rsidRPr="00861995" w:rsidRDefault="000932EA" w:rsidP="00DA67E5">
            <w:pPr>
              <w:jc w:val="right"/>
            </w:pPr>
            <w:r>
              <w:t>S.B. 2480</w:t>
            </w:r>
          </w:p>
        </w:tc>
      </w:tr>
      <w:tr w:rsidR="00C6580E" w14:paraId="3DBF2929" w14:textId="77777777" w:rsidTr="00345119">
        <w:tc>
          <w:tcPr>
            <w:tcW w:w="9576" w:type="dxa"/>
          </w:tcPr>
          <w:p w14:paraId="1611A3A2" w14:textId="7A91B7C0" w:rsidR="008423E4" w:rsidRPr="00861995" w:rsidRDefault="000932EA" w:rsidP="00DA67E5">
            <w:pPr>
              <w:jc w:val="right"/>
            </w:pPr>
            <w:r>
              <w:t xml:space="preserve">By: </w:t>
            </w:r>
            <w:r w:rsidR="001C1D9B">
              <w:t>Campbell</w:t>
            </w:r>
          </w:p>
        </w:tc>
      </w:tr>
      <w:tr w:rsidR="00C6580E" w14:paraId="760E35BE" w14:textId="77777777" w:rsidTr="00345119">
        <w:tc>
          <w:tcPr>
            <w:tcW w:w="9576" w:type="dxa"/>
          </w:tcPr>
          <w:p w14:paraId="699AE348" w14:textId="5CDFB861" w:rsidR="008423E4" w:rsidRPr="00861995" w:rsidRDefault="000932EA" w:rsidP="00DA67E5">
            <w:pPr>
              <w:jc w:val="right"/>
            </w:pPr>
            <w:r>
              <w:t>Public Health</w:t>
            </w:r>
          </w:p>
        </w:tc>
      </w:tr>
      <w:tr w:rsidR="00C6580E" w14:paraId="5848AD21" w14:textId="77777777" w:rsidTr="00345119">
        <w:tc>
          <w:tcPr>
            <w:tcW w:w="9576" w:type="dxa"/>
          </w:tcPr>
          <w:p w14:paraId="1A30AC24" w14:textId="23B68701" w:rsidR="008423E4" w:rsidRDefault="000932EA" w:rsidP="00DA67E5">
            <w:pPr>
              <w:jc w:val="right"/>
            </w:pPr>
            <w:r>
              <w:t>Committee Report (Unamended)</w:t>
            </w:r>
          </w:p>
        </w:tc>
      </w:tr>
    </w:tbl>
    <w:p w14:paraId="7726B2D6" w14:textId="77777777" w:rsidR="008423E4" w:rsidRDefault="008423E4" w:rsidP="00DA67E5">
      <w:pPr>
        <w:tabs>
          <w:tab w:val="right" w:pos="9360"/>
        </w:tabs>
      </w:pPr>
    </w:p>
    <w:p w14:paraId="22A7B281" w14:textId="77777777" w:rsidR="008423E4" w:rsidRDefault="008423E4" w:rsidP="00DA67E5"/>
    <w:p w14:paraId="1677D4F5" w14:textId="77777777" w:rsidR="008423E4" w:rsidRDefault="008423E4" w:rsidP="00DA67E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6580E" w14:paraId="07D2B254" w14:textId="77777777" w:rsidTr="00345119">
        <w:tc>
          <w:tcPr>
            <w:tcW w:w="9576" w:type="dxa"/>
          </w:tcPr>
          <w:p w14:paraId="0E318988" w14:textId="77777777" w:rsidR="008423E4" w:rsidRPr="00A8133F" w:rsidRDefault="000932EA" w:rsidP="00DA67E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D75E7AC" w14:textId="77777777" w:rsidR="008423E4" w:rsidRDefault="008423E4" w:rsidP="00DA67E5"/>
          <w:p w14:paraId="4F456CFA" w14:textId="6E2AA01B" w:rsidR="008423E4" w:rsidRDefault="000932EA" w:rsidP="00DA6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</w:t>
            </w:r>
            <w:r w:rsidR="00FC3EAB" w:rsidRPr="00FC3EAB">
              <w:t xml:space="preserve">he 88th </w:t>
            </w:r>
            <w:r w:rsidR="00CD3370">
              <w:t>Texas L</w:t>
            </w:r>
            <w:r w:rsidR="00FC3EAB" w:rsidRPr="00FC3EAB">
              <w:t>egislat</w:t>
            </w:r>
            <w:r w:rsidR="00924A65">
              <w:t>ure</w:t>
            </w:r>
            <w:r w:rsidR="00FC3EAB" w:rsidRPr="00FC3EAB">
              <w:t xml:space="preserve"> passed </w:t>
            </w:r>
            <w:r w:rsidR="00A7510D">
              <w:t>legislation that</w:t>
            </w:r>
            <w:r w:rsidR="00FC3EAB" w:rsidRPr="00FC3EAB">
              <w:t xml:space="preserve"> reorganized the funding mechanism for the Texas Physician Health Program from a participation fee to a surcharge on license renewals. </w:t>
            </w:r>
            <w:r w:rsidR="00924A65">
              <w:t>The program</w:t>
            </w:r>
            <w:r w:rsidR="00FC3EAB" w:rsidRPr="00FC3EAB">
              <w:t xml:space="preserve"> provides confidential early intervention, assessment, treatment referral, and post</w:t>
            </w:r>
            <w:r w:rsidR="00646A9A">
              <w:noBreakHyphen/>
            </w:r>
            <w:r w:rsidR="00FC3EAB" w:rsidRPr="00FC3EAB">
              <w:t>treatment monitoring for health professionals under the</w:t>
            </w:r>
            <w:r w:rsidR="00924A65">
              <w:t xml:space="preserve"> jurisdiction of the</w:t>
            </w:r>
            <w:r w:rsidR="00FC3EAB" w:rsidRPr="00FC3EAB">
              <w:t xml:space="preserve"> Texas Medical Board (TMB) who may be unable to practice safely due to an impairing or potentially impairing health condition. The program</w:t>
            </w:r>
            <w:r w:rsidR="00CD3370">
              <w:t>'</w:t>
            </w:r>
            <w:r w:rsidR="00FC3EAB" w:rsidRPr="00FC3EAB">
              <w:t xml:space="preserve">s participants include physicians, physician assistants, surgical assistants, perfusionists, medical students, and other license holders governed by the TMB. </w:t>
            </w:r>
            <w:r w:rsidR="00924A65">
              <w:t>The bill sponsor has informed the committee that</w:t>
            </w:r>
            <w:r w:rsidR="00FC3EAB" w:rsidRPr="00FC3EAB">
              <w:t xml:space="preserve"> the intent of </w:t>
            </w:r>
            <w:r w:rsidR="00A7510D">
              <w:t>the enacted legislation</w:t>
            </w:r>
            <w:r w:rsidR="00FC3EAB" w:rsidRPr="00FC3EAB">
              <w:t xml:space="preserve"> was for this surcharge to apply to all licensees</w:t>
            </w:r>
            <w:r w:rsidR="00D51CD4">
              <w:t>, but</w:t>
            </w:r>
            <w:r w:rsidR="00FC3EAB" w:rsidRPr="00FC3EAB">
              <w:t xml:space="preserve"> the Legislative Budget Board has informed the TMB that the </w:t>
            </w:r>
            <w:r w:rsidR="00D51CD4">
              <w:t xml:space="preserve">statutory </w:t>
            </w:r>
            <w:r w:rsidR="00FC3EAB" w:rsidRPr="00FC3EAB">
              <w:t>language only allows the collection of license renewal surcharges from physicians and physician assistants. S</w:t>
            </w:r>
            <w:r w:rsidR="00924A65">
              <w:t>.</w:t>
            </w:r>
            <w:r w:rsidR="00FC3EAB" w:rsidRPr="00FC3EAB">
              <w:t>B</w:t>
            </w:r>
            <w:r w:rsidR="00924A65">
              <w:t>.</w:t>
            </w:r>
            <w:r w:rsidR="00FC3EAB" w:rsidRPr="00FC3EAB">
              <w:t xml:space="preserve"> 2480 </w:t>
            </w:r>
            <w:r w:rsidR="00924A65">
              <w:t>seeks to</w:t>
            </w:r>
            <w:r w:rsidR="00924A65" w:rsidRPr="00FC3EAB">
              <w:t xml:space="preserve"> </w:t>
            </w:r>
            <w:r w:rsidR="00FC3EAB" w:rsidRPr="00FC3EAB">
              <w:t xml:space="preserve">rectify this issue by explicitly permitting the TMB to collect license renewal surcharge fees for </w:t>
            </w:r>
            <w:r w:rsidR="00FC566C">
              <w:t>the program</w:t>
            </w:r>
            <w:r w:rsidR="00FC566C" w:rsidRPr="00FC3EAB">
              <w:t xml:space="preserve"> </w:t>
            </w:r>
            <w:r w:rsidR="00FC3EAB" w:rsidRPr="00FC3EAB">
              <w:t>and for</w:t>
            </w:r>
            <w:r w:rsidR="00FC566C">
              <w:t xml:space="preserve"> a</w:t>
            </w:r>
            <w:r w:rsidR="00FC3EAB" w:rsidRPr="00FC3EAB">
              <w:t xml:space="preserve"> continuous query on the National Practitioner Data Bank from all </w:t>
            </w:r>
            <w:r w:rsidR="00FC566C">
              <w:t>individuals</w:t>
            </w:r>
            <w:r w:rsidR="00FC3EAB" w:rsidRPr="00FC3EAB">
              <w:t xml:space="preserve"> license</w:t>
            </w:r>
            <w:r w:rsidR="00FC566C">
              <w:t>d by the TMB</w:t>
            </w:r>
            <w:r w:rsidR="00FC3EAB" w:rsidRPr="00FC3EAB">
              <w:t>.</w:t>
            </w:r>
          </w:p>
          <w:p w14:paraId="35729534" w14:textId="77777777" w:rsidR="008423E4" w:rsidRPr="00E26B13" w:rsidRDefault="008423E4" w:rsidP="00DA67E5">
            <w:pPr>
              <w:rPr>
                <w:b/>
              </w:rPr>
            </w:pPr>
          </w:p>
        </w:tc>
      </w:tr>
      <w:tr w:rsidR="00C6580E" w14:paraId="0556A65D" w14:textId="77777777" w:rsidTr="00345119">
        <w:tc>
          <w:tcPr>
            <w:tcW w:w="9576" w:type="dxa"/>
          </w:tcPr>
          <w:p w14:paraId="390FEA1A" w14:textId="77777777" w:rsidR="0017725B" w:rsidRDefault="000932EA" w:rsidP="00DA67E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294BA04" w14:textId="77777777" w:rsidR="0017725B" w:rsidRDefault="0017725B" w:rsidP="00DA67E5">
            <w:pPr>
              <w:rPr>
                <w:b/>
                <w:u w:val="single"/>
              </w:rPr>
            </w:pPr>
          </w:p>
          <w:p w14:paraId="797573CE" w14:textId="3E974D71" w:rsidR="000E02FD" w:rsidRPr="000E02FD" w:rsidRDefault="000932EA" w:rsidP="00DA67E5">
            <w:pPr>
              <w:jc w:val="both"/>
            </w:pPr>
            <w:r>
              <w:t xml:space="preserve">It is the committee's opinion that this bill does not expressly create a criminal </w:t>
            </w:r>
            <w:r>
              <w:t>offense, increase the punishment for an existing criminal offense or category of offenses, or change the eligibility of a person for community supervision, parole, or mandatory supervision.</w:t>
            </w:r>
          </w:p>
          <w:p w14:paraId="391C14CC" w14:textId="77777777" w:rsidR="0017725B" w:rsidRPr="0017725B" w:rsidRDefault="0017725B" w:rsidP="00DA67E5">
            <w:pPr>
              <w:rPr>
                <w:b/>
                <w:u w:val="single"/>
              </w:rPr>
            </w:pPr>
          </w:p>
        </w:tc>
      </w:tr>
      <w:tr w:rsidR="00C6580E" w14:paraId="0EDBD906" w14:textId="77777777" w:rsidTr="00345119">
        <w:tc>
          <w:tcPr>
            <w:tcW w:w="9576" w:type="dxa"/>
          </w:tcPr>
          <w:p w14:paraId="6838DF80" w14:textId="77777777" w:rsidR="008423E4" w:rsidRPr="00A8133F" w:rsidRDefault="000932EA" w:rsidP="00DA67E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8E327A9" w14:textId="77777777" w:rsidR="008423E4" w:rsidRDefault="008423E4" w:rsidP="00DA67E5"/>
          <w:p w14:paraId="63B99D39" w14:textId="77777777" w:rsidR="008423E4" w:rsidRDefault="000932EA" w:rsidP="00DA6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Texas Medical Board in SECTION </w:t>
            </w:r>
            <w:r w:rsidR="000E02FD">
              <w:t>8</w:t>
            </w:r>
            <w:r>
              <w:t xml:space="preserve"> of this bill.</w:t>
            </w:r>
          </w:p>
          <w:p w14:paraId="4C5909DA" w14:textId="2A9710AB" w:rsidR="00B20AD8" w:rsidRPr="000E02FD" w:rsidRDefault="00B20AD8" w:rsidP="00DA6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C6580E" w14:paraId="3236E0A0" w14:textId="77777777" w:rsidTr="00345119">
        <w:tc>
          <w:tcPr>
            <w:tcW w:w="9576" w:type="dxa"/>
          </w:tcPr>
          <w:p w14:paraId="23217314" w14:textId="77777777" w:rsidR="008423E4" w:rsidRPr="00A8133F" w:rsidRDefault="000932EA" w:rsidP="00DA67E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5488D12" w14:textId="77777777" w:rsidR="008423E4" w:rsidRDefault="008423E4" w:rsidP="00DA67E5"/>
          <w:p w14:paraId="3DA4B146" w14:textId="697A14A7" w:rsidR="00D40CD9" w:rsidRDefault="000932EA" w:rsidP="00DA6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2480 amends the Occupations Code to </w:t>
            </w:r>
            <w:r w:rsidR="002358CA">
              <w:t xml:space="preserve">require the </w:t>
            </w:r>
            <w:r w:rsidR="002358CA" w:rsidRPr="002358CA">
              <w:t>Texas Medical Board</w:t>
            </w:r>
            <w:r w:rsidR="002358CA">
              <w:t xml:space="preserve"> (TMB) </w:t>
            </w:r>
            <w:r>
              <w:t>to run a c</w:t>
            </w:r>
            <w:r w:rsidRPr="00D40CD9">
              <w:t xml:space="preserve">ontinuous query </w:t>
            </w:r>
            <w:r w:rsidRPr="00D40CD9">
              <w:t xml:space="preserve">on the National Practitioner Data Bank with respect to each individual who holds a license, certificate, registration, permit, or other authorization issued by the </w:t>
            </w:r>
            <w:r>
              <w:t>TMB</w:t>
            </w:r>
            <w:r w:rsidRPr="00D40CD9">
              <w:t xml:space="preserve"> </w:t>
            </w:r>
            <w:r w:rsidR="00CD3370">
              <w:t>under applicable state law</w:t>
            </w:r>
            <w:r>
              <w:t xml:space="preserve"> </w:t>
            </w:r>
            <w:r w:rsidRPr="00D40CD9">
              <w:t xml:space="preserve">allowing an individual to engage in an occupation regulated by the </w:t>
            </w:r>
            <w:r>
              <w:t xml:space="preserve">TMB </w:t>
            </w:r>
            <w:r w:rsidRPr="00D40CD9">
              <w:t xml:space="preserve">and for whom the </w:t>
            </w:r>
            <w:r w:rsidR="003C2240">
              <w:t>d</w:t>
            </w:r>
            <w:r w:rsidRPr="00D40CD9">
              <w:t xml:space="preserve">ata </w:t>
            </w:r>
            <w:r w:rsidR="003C2240">
              <w:t>b</w:t>
            </w:r>
            <w:r w:rsidRPr="00D40CD9">
              <w:t>ank contains relevant information.</w:t>
            </w:r>
            <w:r w:rsidR="005A0A30">
              <w:t xml:space="preserve"> The bill accordingly removes an existing requirement for the TMB to run a continuous query </w:t>
            </w:r>
            <w:r w:rsidR="005A0A30" w:rsidRPr="001F68AD">
              <w:t>on the data bank with respect to a physician.</w:t>
            </w:r>
            <w:r w:rsidR="005A0A30">
              <w:t xml:space="preserve"> </w:t>
            </w:r>
          </w:p>
          <w:p w14:paraId="53C06908" w14:textId="77777777" w:rsidR="00E53192" w:rsidRDefault="00E53192" w:rsidP="00DA6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B90F909" w14:textId="5DF21646" w:rsidR="00366990" w:rsidRDefault="000932EA" w:rsidP="00DA6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53192">
              <w:t>S.B. 2480</w:t>
            </w:r>
            <w:r w:rsidR="00FC2CED">
              <w:t xml:space="preserve"> </w:t>
            </w:r>
            <w:r w:rsidR="00523D24">
              <w:t xml:space="preserve">revises the requirement for the TMB to collect an additional </w:t>
            </w:r>
            <w:r w:rsidR="00FC2CED">
              <w:t xml:space="preserve">surcharge </w:t>
            </w:r>
            <w:r w:rsidR="00FC2CED" w:rsidRPr="00FC2CED">
              <w:t>to cover the cost of administering a continuous query on the National Practitioner Data Bank</w:t>
            </w:r>
            <w:r w:rsidR="00FC2CED">
              <w:t xml:space="preserve"> </w:t>
            </w:r>
            <w:r>
              <w:t>from each license holder for issuance of a first registration permit and for renewal of a registration permit</w:t>
            </w:r>
            <w:r w:rsidR="006F0F0E">
              <w:t>,</w:t>
            </w:r>
            <w:r>
              <w:t xml:space="preserve"> as follows:</w:t>
            </w:r>
          </w:p>
          <w:p w14:paraId="526F5C16" w14:textId="4F2D1215" w:rsidR="00366990" w:rsidRDefault="000932EA" w:rsidP="00DA67E5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replaces the specification that the surcharge is collected from </w:t>
            </w:r>
            <w:r w:rsidR="003C2240">
              <w:t xml:space="preserve">a </w:t>
            </w:r>
            <w:r>
              <w:t>license holder with a specification that the surcharge is collected from an individual who holds a license;</w:t>
            </w:r>
          </w:p>
          <w:p w14:paraId="4A55735F" w14:textId="744D1155" w:rsidR="00366990" w:rsidRDefault="000932EA" w:rsidP="00DA67E5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defines "license" for this purpose as </w:t>
            </w:r>
            <w:r w:rsidRPr="009E6EC8">
              <w:t xml:space="preserve">a license, certificate, registration, permit, or other authorization issued by the </w:t>
            </w:r>
            <w:r w:rsidR="00FF22BB">
              <w:t>TMB</w:t>
            </w:r>
            <w:r w:rsidR="00FF22BB" w:rsidRPr="009E6EC8">
              <w:t xml:space="preserve"> </w:t>
            </w:r>
            <w:r w:rsidRPr="001F68AD">
              <w:t xml:space="preserve">under </w:t>
            </w:r>
            <w:r w:rsidR="001F68AD">
              <w:t>applicable state law</w:t>
            </w:r>
            <w:r w:rsidRPr="009E6EC8">
              <w:t xml:space="preserve"> allowing an individual to engage in an occupation regulated by the</w:t>
            </w:r>
            <w:r>
              <w:t xml:space="preserve"> TMB;</w:t>
            </w:r>
          </w:p>
          <w:p w14:paraId="0028EB65" w14:textId="4A0CD5C2" w:rsidR="00366990" w:rsidRDefault="000932EA" w:rsidP="00DA67E5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>clarifies that the registration permits are issued and renewed under the Medical Practice Act; and</w:t>
            </w:r>
          </w:p>
          <w:p w14:paraId="2D1EACFD" w14:textId="04E286D5" w:rsidR="00E53192" w:rsidRDefault="000932EA" w:rsidP="00DA67E5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>additionally requires collection for issuance or renewal of a license</w:t>
            </w:r>
            <w:r w:rsidR="003C2240">
              <w:t>.</w:t>
            </w:r>
          </w:p>
          <w:p w14:paraId="5BCAA9F2" w14:textId="77777777" w:rsidR="00ED558F" w:rsidRDefault="00ED558F" w:rsidP="00DA67E5">
            <w:pPr>
              <w:pStyle w:val="Header"/>
              <w:jc w:val="both"/>
            </w:pPr>
          </w:p>
          <w:p w14:paraId="0FF6437C" w14:textId="78CFAC2F" w:rsidR="00ED558F" w:rsidRDefault="000932EA" w:rsidP="00DA67E5">
            <w:pPr>
              <w:pStyle w:val="Header"/>
              <w:jc w:val="both"/>
            </w:pPr>
            <w:r w:rsidRPr="00EF5904">
              <w:t xml:space="preserve">S.B. 2480 </w:t>
            </w:r>
            <w:r w:rsidR="00F57899">
              <w:t xml:space="preserve">establishes that the </w:t>
            </w:r>
            <w:r w:rsidR="00F57899" w:rsidRPr="00F57899">
              <w:t>Texas Physician Health Program</w:t>
            </w:r>
            <w:r w:rsidR="002A2F1A">
              <w:t xml:space="preserve"> is a confidential, nondisciplinary therapeutic program for any individual who holds a license, certificate, registration, permit, or other authorization issued by the TMB allowing the individual to engage in an occupation regulated by the TMB and requires the program to accept a self-referral from </w:t>
            </w:r>
            <w:r w:rsidR="00B42E33">
              <w:t>such</w:t>
            </w:r>
            <w:r w:rsidR="000127FB">
              <w:t xml:space="preserve"> an</w:t>
            </w:r>
            <w:r w:rsidR="002A2F1A">
              <w:t xml:space="preserve"> individual</w:t>
            </w:r>
            <w:r w:rsidR="00B42E33">
              <w:t>. The bill authorizes t</w:t>
            </w:r>
            <w:r w:rsidR="00B42E33" w:rsidRPr="00B42E33">
              <w:t xml:space="preserve">he </w:t>
            </w:r>
            <w:r w:rsidR="00B42E33">
              <w:t xml:space="preserve">TMB </w:t>
            </w:r>
            <w:r w:rsidR="00B42E33" w:rsidRPr="00B42E33">
              <w:t xml:space="preserve">or an appropriate advisory board or committee </w:t>
            </w:r>
            <w:r w:rsidR="00B42E33">
              <w:t>to</w:t>
            </w:r>
            <w:r w:rsidR="00B42E33" w:rsidRPr="00B42E33">
              <w:t xml:space="preserve"> make a referral to the program and require participation in the program as a prerequisite for issuing or maintaining a license, certificate, registration, permit, or other authorization issued by the </w:t>
            </w:r>
            <w:r w:rsidR="00B42E33">
              <w:t>TMB</w:t>
            </w:r>
            <w:r w:rsidR="00B42E33" w:rsidRPr="00B42E33">
              <w:t xml:space="preserve"> allowing the individual to engage in an occupation regulated by the </w:t>
            </w:r>
            <w:r w:rsidR="00B42E33">
              <w:t>TMB</w:t>
            </w:r>
            <w:r w:rsidR="00B42E33" w:rsidRPr="00B42E33">
              <w:t>.</w:t>
            </w:r>
            <w:r w:rsidR="00625407">
              <w:t xml:space="preserve"> The bill </w:t>
            </w:r>
            <w:r w:rsidR="006E6DEE">
              <w:t>changes</w:t>
            </w:r>
            <w:r w:rsidR="00625407">
              <w:t xml:space="preserve"> the definition of "program participant" from a physician or physician assistant who receives services under the program to an individual who receives services under the program.</w:t>
            </w:r>
            <w:r w:rsidR="00103464">
              <w:t xml:space="preserve"> </w:t>
            </w:r>
          </w:p>
          <w:p w14:paraId="08194EA8" w14:textId="44C06312" w:rsidR="00D95711" w:rsidRDefault="000932EA" w:rsidP="00DA67E5">
            <w:pPr>
              <w:pStyle w:val="Header"/>
              <w:jc w:val="both"/>
            </w:pPr>
            <w:r>
              <w:br/>
            </w:r>
            <w:r w:rsidR="00842C11" w:rsidRPr="00842C11">
              <w:t xml:space="preserve">S.B. 2480 </w:t>
            </w:r>
            <w:r w:rsidR="006E6431">
              <w:t>changes</w:t>
            </w:r>
            <w:r w:rsidR="000127FB">
              <w:t xml:space="preserve"> the </w:t>
            </w:r>
            <w:r w:rsidR="006E6431">
              <w:t>fees</w:t>
            </w:r>
            <w:r w:rsidR="000127FB">
              <w:t xml:space="preserve"> for which </w:t>
            </w:r>
            <w:r w:rsidR="008432FA">
              <w:t xml:space="preserve">the TMB </w:t>
            </w:r>
            <w:r w:rsidR="000127FB">
              <w:t xml:space="preserve">must </w:t>
            </w:r>
            <w:r w:rsidR="008432FA">
              <w:t xml:space="preserve">collect an additional surcharge </w:t>
            </w:r>
            <w:r w:rsidR="0000732F">
              <w:t>capped at</w:t>
            </w:r>
            <w:r w:rsidR="008432FA">
              <w:t xml:space="preserve"> $15</w:t>
            </w:r>
            <w:r w:rsidR="006E6431">
              <w:t xml:space="preserve"> </w:t>
            </w:r>
            <w:r w:rsidR="006E6DEE">
              <w:t xml:space="preserve">for the Texas Physician Health Program </w:t>
            </w:r>
            <w:r w:rsidR="006E6431">
              <w:t xml:space="preserve">from fees </w:t>
            </w:r>
            <w:r w:rsidR="008432FA">
              <w:t>for the first registration permit and</w:t>
            </w:r>
            <w:r w:rsidR="00AF7D78">
              <w:t xml:space="preserve"> for</w:t>
            </w:r>
            <w:r w:rsidR="008B340A">
              <w:t xml:space="preserve"> </w:t>
            </w:r>
            <w:r w:rsidR="008432FA">
              <w:t>renewal of a registration permit</w:t>
            </w:r>
            <w:r w:rsidR="008B340A">
              <w:t xml:space="preserve"> </w:t>
            </w:r>
            <w:r w:rsidR="006E6431">
              <w:t xml:space="preserve">to fees for </w:t>
            </w:r>
            <w:r w:rsidR="006F0F0E">
              <w:t xml:space="preserve">the </w:t>
            </w:r>
            <w:r w:rsidR="001E1AC9">
              <w:t xml:space="preserve">first license, certificate, registration, permit, or other form of authorization allowing an individual to engage in an occupation regulated by the </w:t>
            </w:r>
            <w:r w:rsidR="00401DF3">
              <w:t>TMB</w:t>
            </w:r>
            <w:r w:rsidR="001E1AC9">
              <w:t xml:space="preserve"> and </w:t>
            </w:r>
            <w:r w:rsidR="00AF7D78">
              <w:t xml:space="preserve">for </w:t>
            </w:r>
            <w:r w:rsidR="001E1AC9">
              <w:t xml:space="preserve">renewal of </w:t>
            </w:r>
            <w:r w:rsidR="00401DF3">
              <w:t xml:space="preserve">such </w:t>
            </w:r>
            <w:r w:rsidR="001E1AC9">
              <w:t>a form of authorization</w:t>
            </w:r>
            <w:r w:rsidR="00401DF3">
              <w:t xml:space="preserve">. </w:t>
            </w:r>
            <w:r w:rsidR="006F0F0E">
              <w:t>The bill removes a specification that the surcharge is</w:t>
            </w:r>
            <w:r w:rsidR="006F0F0E" w:rsidRPr="00D40CD9">
              <w:t xml:space="preserve"> due at the time of license issuance and registration permit renewal</w:t>
            </w:r>
            <w:r w:rsidR="006F0F0E">
              <w:t xml:space="preserve">. </w:t>
            </w:r>
          </w:p>
          <w:p w14:paraId="26488C9E" w14:textId="77777777" w:rsidR="00D946E5" w:rsidRDefault="00D946E5" w:rsidP="00DA67E5">
            <w:pPr>
              <w:pStyle w:val="Header"/>
              <w:jc w:val="both"/>
            </w:pPr>
          </w:p>
          <w:p w14:paraId="750794B8" w14:textId="363150B0" w:rsidR="00D946E5" w:rsidRPr="009C36CD" w:rsidRDefault="000932EA" w:rsidP="00DA67E5">
            <w:pPr>
              <w:pStyle w:val="Header"/>
              <w:jc w:val="both"/>
            </w:pPr>
            <w:r w:rsidRPr="00C34C5F">
              <w:t xml:space="preserve">S.B. 2480 </w:t>
            </w:r>
            <w:r w:rsidR="0084022B">
              <w:t>requires the TMB, n</w:t>
            </w:r>
            <w:r w:rsidR="0084022B" w:rsidRPr="0084022B">
              <w:t xml:space="preserve">ot later than December 1, 2025, </w:t>
            </w:r>
            <w:r w:rsidR="0084022B">
              <w:t>to</w:t>
            </w:r>
            <w:r w:rsidR="0084022B" w:rsidRPr="0084022B">
              <w:t xml:space="preserve"> adopt rules to implement the</w:t>
            </w:r>
            <w:r w:rsidR="0084022B">
              <w:t xml:space="preserve"> bill's provisions. </w:t>
            </w:r>
            <w:r w:rsidR="00F448A6">
              <w:t xml:space="preserve">The bill's changes to the </w:t>
            </w:r>
            <w:r w:rsidR="00F448A6" w:rsidRPr="00F57899">
              <w:t>Texas Physician Health Program</w:t>
            </w:r>
            <w:r w:rsidR="00F448A6">
              <w:t xml:space="preserve"> surcharge and the continuous query surcharge</w:t>
            </w:r>
            <w:r w:rsidR="00F448A6" w:rsidRPr="003B0378">
              <w:t xml:space="preserve"> </w:t>
            </w:r>
            <w:r w:rsidR="00F448A6" w:rsidRPr="004819D8">
              <w:t>appl</w:t>
            </w:r>
            <w:r w:rsidR="00F448A6">
              <w:t>y</w:t>
            </w:r>
            <w:r w:rsidR="00F448A6" w:rsidRPr="004819D8">
              <w:t xml:space="preserve"> only to an application for the issuance or renewal of a license, certificate, registration, permit, or other authorization submitted on or after December 1, 2025. An application submitted before December 1, 2025, is governed by the law in effect immediately before the </w:t>
            </w:r>
            <w:r w:rsidR="00F448A6">
              <w:t xml:space="preserve">bill's </w:t>
            </w:r>
            <w:r w:rsidR="00F448A6" w:rsidRPr="004819D8">
              <w:t>effective date, and that former law is continued in effect for that purpose.</w:t>
            </w:r>
          </w:p>
          <w:p w14:paraId="7B5620D7" w14:textId="77777777" w:rsidR="008423E4" w:rsidRPr="00835628" w:rsidRDefault="008423E4" w:rsidP="00DA67E5">
            <w:pPr>
              <w:rPr>
                <w:b/>
              </w:rPr>
            </w:pPr>
          </w:p>
        </w:tc>
      </w:tr>
      <w:tr w:rsidR="00C6580E" w14:paraId="03D69F3A" w14:textId="77777777" w:rsidTr="00345119">
        <w:tc>
          <w:tcPr>
            <w:tcW w:w="9576" w:type="dxa"/>
          </w:tcPr>
          <w:p w14:paraId="7E54322A" w14:textId="77777777" w:rsidR="008423E4" w:rsidRPr="00A8133F" w:rsidRDefault="000932EA" w:rsidP="00DA67E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155F81" w14:textId="77777777" w:rsidR="008423E4" w:rsidRDefault="008423E4" w:rsidP="00DA67E5"/>
          <w:p w14:paraId="71FDC794" w14:textId="52D9EDA4" w:rsidR="008423E4" w:rsidRPr="003624F2" w:rsidRDefault="000932EA" w:rsidP="00DA67E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FDE7260" w14:textId="77777777" w:rsidR="008423E4" w:rsidRPr="00233FDB" w:rsidRDefault="008423E4" w:rsidP="00DA67E5">
            <w:pPr>
              <w:rPr>
                <w:b/>
              </w:rPr>
            </w:pPr>
          </w:p>
        </w:tc>
      </w:tr>
    </w:tbl>
    <w:p w14:paraId="5BA71915" w14:textId="77777777" w:rsidR="008423E4" w:rsidRPr="00BE0E75" w:rsidRDefault="008423E4" w:rsidP="00DA67E5">
      <w:pPr>
        <w:jc w:val="both"/>
        <w:rPr>
          <w:rFonts w:ascii="Arial" w:hAnsi="Arial"/>
          <w:sz w:val="16"/>
          <w:szCs w:val="16"/>
        </w:rPr>
      </w:pPr>
    </w:p>
    <w:p w14:paraId="347A307E" w14:textId="77777777" w:rsidR="004108C3" w:rsidRPr="008423E4" w:rsidRDefault="004108C3" w:rsidP="00DA67E5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D74A" w14:textId="77777777" w:rsidR="000932EA" w:rsidRDefault="000932EA">
      <w:r>
        <w:separator/>
      </w:r>
    </w:p>
  </w:endnote>
  <w:endnote w:type="continuationSeparator" w:id="0">
    <w:p w14:paraId="71A8392C" w14:textId="77777777" w:rsidR="000932EA" w:rsidRDefault="0009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DC38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6580E" w14:paraId="6296F431" w14:textId="77777777" w:rsidTr="009C1E9A">
      <w:trPr>
        <w:cantSplit/>
      </w:trPr>
      <w:tc>
        <w:tcPr>
          <w:tcW w:w="0" w:type="pct"/>
        </w:tcPr>
        <w:p w14:paraId="08919A9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4E5627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EFF122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A68080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408043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6580E" w14:paraId="53F1DC27" w14:textId="77777777" w:rsidTr="009C1E9A">
      <w:trPr>
        <w:cantSplit/>
      </w:trPr>
      <w:tc>
        <w:tcPr>
          <w:tcW w:w="0" w:type="pct"/>
        </w:tcPr>
        <w:p w14:paraId="5422F4C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C169073" w14:textId="4E9B2C09" w:rsidR="00EC379B" w:rsidRPr="009C1E9A" w:rsidRDefault="000932E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31947-D</w:t>
          </w:r>
        </w:p>
      </w:tc>
      <w:tc>
        <w:tcPr>
          <w:tcW w:w="2453" w:type="pct"/>
        </w:tcPr>
        <w:p w14:paraId="68B07127" w14:textId="2B3EF11A" w:rsidR="00EC379B" w:rsidRDefault="000932E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255F0">
            <w:t>25.140.1346</w:t>
          </w:r>
          <w:r>
            <w:fldChar w:fldCharType="end"/>
          </w:r>
        </w:p>
      </w:tc>
    </w:tr>
    <w:tr w:rsidR="00C6580E" w14:paraId="76E6B8AC" w14:textId="77777777" w:rsidTr="009C1E9A">
      <w:trPr>
        <w:cantSplit/>
      </w:trPr>
      <w:tc>
        <w:tcPr>
          <w:tcW w:w="0" w:type="pct"/>
        </w:tcPr>
        <w:p w14:paraId="0097AF1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624E6E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0BB658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0325B5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6580E" w14:paraId="533C5B5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C4794CD" w14:textId="77777777" w:rsidR="00EC379B" w:rsidRDefault="000932E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12428C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D89E42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8182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05609" w14:textId="77777777" w:rsidR="000932EA" w:rsidRDefault="000932EA">
      <w:r>
        <w:separator/>
      </w:r>
    </w:p>
  </w:footnote>
  <w:footnote w:type="continuationSeparator" w:id="0">
    <w:p w14:paraId="0C18301E" w14:textId="77777777" w:rsidR="000932EA" w:rsidRDefault="00093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803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1BF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75AA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0D08"/>
    <w:multiLevelType w:val="hybridMultilevel"/>
    <w:tmpl w:val="420C2A78"/>
    <w:lvl w:ilvl="0" w:tplc="E5C08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44E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58E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E8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C8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7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302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A2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56E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64DB0"/>
    <w:multiLevelType w:val="hybridMultilevel"/>
    <w:tmpl w:val="1DB4EB6A"/>
    <w:lvl w:ilvl="0" w:tplc="24E48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469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44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342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61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02B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E4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8CE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AA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E0776"/>
    <w:multiLevelType w:val="hybridMultilevel"/>
    <w:tmpl w:val="E85A4BB8"/>
    <w:lvl w:ilvl="0" w:tplc="01823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25E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E6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80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C9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093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EF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23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06F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E0682"/>
    <w:multiLevelType w:val="hybridMultilevel"/>
    <w:tmpl w:val="D7E864FC"/>
    <w:lvl w:ilvl="0" w:tplc="D8EEA0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8C0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807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D2F2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CD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4AB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270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6A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E8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457520">
    <w:abstractNumId w:val="1"/>
  </w:num>
  <w:num w:numId="2" w16cid:durableId="1638026919">
    <w:abstractNumId w:val="0"/>
  </w:num>
  <w:num w:numId="3" w16cid:durableId="1237664027">
    <w:abstractNumId w:val="2"/>
  </w:num>
  <w:num w:numId="4" w16cid:durableId="593167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9D"/>
    <w:rsid w:val="00000A70"/>
    <w:rsid w:val="000032B8"/>
    <w:rsid w:val="00003B06"/>
    <w:rsid w:val="000054B9"/>
    <w:rsid w:val="0000732F"/>
    <w:rsid w:val="00007461"/>
    <w:rsid w:val="0001117E"/>
    <w:rsid w:val="0001125F"/>
    <w:rsid w:val="000127FB"/>
    <w:rsid w:val="0001338E"/>
    <w:rsid w:val="00013D24"/>
    <w:rsid w:val="00014AF0"/>
    <w:rsid w:val="000155D6"/>
    <w:rsid w:val="00015D4E"/>
    <w:rsid w:val="00017683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2B6F"/>
    <w:rsid w:val="00090E6B"/>
    <w:rsid w:val="00091B2C"/>
    <w:rsid w:val="00092ABC"/>
    <w:rsid w:val="000932EA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02FD"/>
    <w:rsid w:val="000E1731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64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1C9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076B"/>
    <w:rsid w:val="001C1230"/>
    <w:rsid w:val="001C1D9B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1AC9"/>
    <w:rsid w:val="001E2CAD"/>
    <w:rsid w:val="001E34DB"/>
    <w:rsid w:val="001E37CD"/>
    <w:rsid w:val="001E4070"/>
    <w:rsid w:val="001E655E"/>
    <w:rsid w:val="001F3CB8"/>
    <w:rsid w:val="001F68AD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8CA"/>
    <w:rsid w:val="00237DBC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6A90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2F1A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0BC"/>
    <w:rsid w:val="002D05CC"/>
    <w:rsid w:val="002D305A"/>
    <w:rsid w:val="002E21B8"/>
    <w:rsid w:val="002E72FC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5F7B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0979"/>
    <w:rsid w:val="00361FE9"/>
    <w:rsid w:val="003624F2"/>
    <w:rsid w:val="00363854"/>
    <w:rsid w:val="00364315"/>
    <w:rsid w:val="003643E2"/>
    <w:rsid w:val="00365606"/>
    <w:rsid w:val="00366990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7A7B"/>
    <w:rsid w:val="003B0378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8E"/>
    <w:rsid w:val="003B5BAD"/>
    <w:rsid w:val="003B66B6"/>
    <w:rsid w:val="003B7984"/>
    <w:rsid w:val="003B7AF6"/>
    <w:rsid w:val="003C0411"/>
    <w:rsid w:val="003C1871"/>
    <w:rsid w:val="003C1C55"/>
    <w:rsid w:val="003C2240"/>
    <w:rsid w:val="003C25EA"/>
    <w:rsid w:val="003C36FD"/>
    <w:rsid w:val="003C664C"/>
    <w:rsid w:val="003D0228"/>
    <w:rsid w:val="003D5410"/>
    <w:rsid w:val="003D726D"/>
    <w:rsid w:val="003E0875"/>
    <w:rsid w:val="003E0BB8"/>
    <w:rsid w:val="003E25E6"/>
    <w:rsid w:val="003E6CB0"/>
    <w:rsid w:val="003F1F5E"/>
    <w:rsid w:val="003F286A"/>
    <w:rsid w:val="003F77F8"/>
    <w:rsid w:val="00400ACD"/>
    <w:rsid w:val="00401DF3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75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19D8"/>
    <w:rsid w:val="004824A7"/>
    <w:rsid w:val="00483AF0"/>
    <w:rsid w:val="00484167"/>
    <w:rsid w:val="004905A6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7EA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5A98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3D24"/>
    <w:rsid w:val="00524B43"/>
    <w:rsid w:val="005258BD"/>
    <w:rsid w:val="005269CE"/>
    <w:rsid w:val="005304B2"/>
    <w:rsid w:val="0053078C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A30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137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5407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A9A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76728"/>
    <w:rsid w:val="0068127E"/>
    <w:rsid w:val="00681790"/>
    <w:rsid w:val="006823AA"/>
    <w:rsid w:val="0068302A"/>
    <w:rsid w:val="00683EDF"/>
    <w:rsid w:val="00684B98"/>
    <w:rsid w:val="00685DC9"/>
    <w:rsid w:val="00687465"/>
    <w:rsid w:val="006907CF"/>
    <w:rsid w:val="00691CCF"/>
    <w:rsid w:val="006922B8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1DF1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6431"/>
    <w:rsid w:val="006E6DEE"/>
    <w:rsid w:val="006F0F0E"/>
    <w:rsid w:val="006F365D"/>
    <w:rsid w:val="006F4BB0"/>
    <w:rsid w:val="0070077E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0E9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0DB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100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D75"/>
    <w:rsid w:val="00830EEB"/>
    <w:rsid w:val="008347A9"/>
    <w:rsid w:val="00835628"/>
    <w:rsid w:val="00835E90"/>
    <w:rsid w:val="0084022B"/>
    <w:rsid w:val="0084176D"/>
    <w:rsid w:val="008423E4"/>
    <w:rsid w:val="00842900"/>
    <w:rsid w:val="00842C11"/>
    <w:rsid w:val="008432FA"/>
    <w:rsid w:val="00850CF0"/>
    <w:rsid w:val="00851869"/>
    <w:rsid w:val="00851C04"/>
    <w:rsid w:val="008531A1"/>
    <w:rsid w:val="00853A94"/>
    <w:rsid w:val="008547A3"/>
    <w:rsid w:val="0085797D"/>
    <w:rsid w:val="00860020"/>
    <w:rsid w:val="00860DF6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0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2A4A"/>
    <w:rsid w:val="00915568"/>
    <w:rsid w:val="00916E3E"/>
    <w:rsid w:val="00917E0C"/>
    <w:rsid w:val="00920711"/>
    <w:rsid w:val="00921A1E"/>
    <w:rsid w:val="00924A65"/>
    <w:rsid w:val="00924EA9"/>
    <w:rsid w:val="009255F0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3AC"/>
    <w:rsid w:val="009C6B08"/>
    <w:rsid w:val="009C70FC"/>
    <w:rsid w:val="009D002B"/>
    <w:rsid w:val="009D177D"/>
    <w:rsid w:val="009D37C7"/>
    <w:rsid w:val="009D4BBD"/>
    <w:rsid w:val="009D5A41"/>
    <w:rsid w:val="009E13BF"/>
    <w:rsid w:val="009E3631"/>
    <w:rsid w:val="009E3EB9"/>
    <w:rsid w:val="009E69C2"/>
    <w:rsid w:val="009E6EC8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6F8"/>
    <w:rsid w:val="00A10908"/>
    <w:rsid w:val="00A12330"/>
    <w:rsid w:val="00A1259F"/>
    <w:rsid w:val="00A12746"/>
    <w:rsid w:val="00A1446F"/>
    <w:rsid w:val="00A151B5"/>
    <w:rsid w:val="00A220FF"/>
    <w:rsid w:val="00A22254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46DBA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31C4"/>
    <w:rsid w:val="00A7510D"/>
    <w:rsid w:val="00A7770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AF7D78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AD8"/>
    <w:rsid w:val="00B20CAD"/>
    <w:rsid w:val="00B233BB"/>
    <w:rsid w:val="00B25612"/>
    <w:rsid w:val="00B26437"/>
    <w:rsid w:val="00B2678E"/>
    <w:rsid w:val="00B30647"/>
    <w:rsid w:val="00B31F0E"/>
    <w:rsid w:val="00B336B1"/>
    <w:rsid w:val="00B33AC6"/>
    <w:rsid w:val="00B34F25"/>
    <w:rsid w:val="00B42E33"/>
    <w:rsid w:val="00B43672"/>
    <w:rsid w:val="00B46B76"/>
    <w:rsid w:val="00B473D8"/>
    <w:rsid w:val="00B47464"/>
    <w:rsid w:val="00B5122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3763"/>
    <w:rsid w:val="00BB5B36"/>
    <w:rsid w:val="00BB68AA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4C5F"/>
    <w:rsid w:val="00C34FFF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580E"/>
    <w:rsid w:val="00C71C6F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29AD"/>
    <w:rsid w:val="00CB3627"/>
    <w:rsid w:val="00CB4B4B"/>
    <w:rsid w:val="00CB4B73"/>
    <w:rsid w:val="00CB74CB"/>
    <w:rsid w:val="00CB7E04"/>
    <w:rsid w:val="00CC24B7"/>
    <w:rsid w:val="00CC3F46"/>
    <w:rsid w:val="00CC7131"/>
    <w:rsid w:val="00CC7B9E"/>
    <w:rsid w:val="00CD06CA"/>
    <w:rsid w:val="00CD076A"/>
    <w:rsid w:val="00CD180C"/>
    <w:rsid w:val="00CD3370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C42"/>
    <w:rsid w:val="00CE3E20"/>
    <w:rsid w:val="00CE7696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CD9"/>
    <w:rsid w:val="00D40F93"/>
    <w:rsid w:val="00D42277"/>
    <w:rsid w:val="00D43C59"/>
    <w:rsid w:val="00D44ADE"/>
    <w:rsid w:val="00D50D65"/>
    <w:rsid w:val="00D512E0"/>
    <w:rsid w:val="00D519F3"/>
    <w:rsid w:val="00D51CD4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48E"/>
    <w:rsid w:val="00D700B1"/>
    <w:rsid w:val="00D70D15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6E5"/>
    <w:rsid w:val="00D947B6"/>
    <w:rsid w:val="00D94A53"/>
    <w:rsid w:val="00D95711"/>
    <w:rsid w:val="00D9726B"/>
    <w:rsid w:val="00D97E00"/>
    <w:rsid w:val="00DA00BC"/>
    <w:rsid w:val="00DA0E22"/>
    <w:rsid w:val="00DA1EFA"/>
    <w:rsid w:val="00DA25E7"/>
    <w:rsid w:val="00DA3687"/>
    <w:rsid w:val="00DA39F2"/>
    <w:rsid w:val="00DA564B"/>
    <w:rsid w:val="00DA67E5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A5A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9D5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4B77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04A2"/>
    <w:rsid w:val="00E31135"/>
    <w:rsid w:val="00E317BA"/>
    <w:rsid w:val="00E32DAF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3192"/>
    <w:rsid w:val="00E55DA0"/>
    <w:rsid w:val="00E56033"/>
    <w:rsid w:val="00E61159"/>
    <w:rsid w:val="00E625DA"/>
    <w:rsid w:val="00E634DC"/>
    <w:rsid w:val="00E6392F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558F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904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6BD9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8A6"/>
    <w:rsid w:val="00F4569E"/>
    <w:rsid w:val="00F45AFC"/>
    <w:rsid w:val="00F462F4"/>
    <w:rsid w:val="00F50130"/>
    <w:rsid w:val="00F512D9"/>
    <w:rsid w:val="00F52402"/>
    <w:rsid w:val="00F5605D"/>
    <w:rsid w:val="00F57899"/>
    <w:rsid w:val="00F57F9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0300"/>
    <w:rsid w:val="00F96602"/>
    <w:rsid w:val="00F9735A"/>
    <w:rsid w:val="00FA32FC"/>
    <w:rsid w:val="00FA59FD"/>
    <w:rsid w:val="00FA5D8C"/>
    <w:rsid w:val="00FA6403"/>
    <w:rsid w:val="00FB16CD"/>
    <w:rsid w:val="00FB73AE"/>
    <w:rsid w:val="00FC2CED"/>
    <w:rsid w:val="00FC3EAB"/>
    <w:rsid w:val="00FC5388"/>
    <w:rsid w:val="00FC566C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2BB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A8B843-0663-4818-98E1-5A87125C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40CD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40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0CD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40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40CD9"/>
    <w:rPr>
      <w:b/>
      <w:bCs/>
    </w:rPr>
  </w:style>
  <w:style w:type="paragraph" w:styleId="Revision">
    <w:name w:val="Revision"/>
    <w:hidden/>
    <w:uiPriority w:val="99"/>
    <w:semiHidden/>
    <w:rsid w:val="003D5410"/>
    <w:rPr>
      <w:sz w:val="24"/>
      <w:szCs w:val="24"/>
    </w:rPr>
  </w:style>
  <w:style w:type="character" w:styleId="Hyperlink">
    <w:name w:val="Hyperlink"/>
    <w:basedOn w:val="DefaultParagraphFont"/>
    <w:unhideWhenUsed/>
    <w:rsid w:val="00924A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4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813</Words>
  <Characters>4487</Characters>
  <Application>Microsoft Office Word</Application>
  <DocSecurity>0</DocSecurity>
  <Lines>91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SB02480 (Committee Report (Unamended))</vt:lpstr>
    </vt:vector>
  </TitlesOfParts>
  <Company>State of Texas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31947</dc:subject>
  <dc:creator>State of Texas</dc:creator>
  <dc:description>SB 2480 by Campbell-(H)Public Health</dc:description>
  <cp:lastModifiedBy>Damian Duarte</cp:lastModifiedBy>
  <cp:revision>2</cp:revision>
  <cp:lastPrinted>2003-11-26T17:21:00Z</cp:lastPrinted>
  <dcterms:created xsi:type="dcterms:W3CDTF">2025-05-21T23:09:00Z</dcterms:created>
  <dcterms:modified xsi:type="dcterms:W3CDTF">2025-05-21T23:09:00Z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25.140.1346</vt:lpwstr>
  </property>
</Properties>
</file>