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63EC" w:rsidRDefault="00ED63E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F57748F1EE34CDAA359D89819416B64"/>
          </w:placeholder>
        </w:sdtPr>
        <w:sdtContent>
          <w:r w:rsidRPr="005C2A78">
            <w:rPr>
              <w:rFonts w:cs="Times New Roman"/>
              <w:b/>
              <w:szCs w:val="24"/>
              <w:u w:val="single"/>
            </w:rPr>
            <w:t>BILL ANALYSIS</w:t>
          </w:r>
        </w:sdtContent>
      </w:sdt>
    </w:p>
    <w:p w:rsidR="00ED63EC" w:rsidRPr="00585C31" w:rsidRDefault="00ED63EC" w:rsidP="000F1DF9">
      <w:pPr>
        <w:spacing w:after="0" w:line="240" w:lineRule="auto"/>
        <w:rPr>
          <w:rFonts w:cs="Times New Roman"/>
          <w:szCs w:val="24"/>
        </w:rPr>
      </w:pPr>
    </w:p>
    <w:p w:rsidR="00ED63EC" w:rsidRPr="00585C31" w:rsidRDefault="00ED63E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D63EC" w:rsidTr="000F1DF9">
        <w:tc>
          <w:tcPr>
            <w:tcW w:w="2718" w:type="dxa"/>
          </w:tcPr>
          <w:p w:rsidR="00ED63EC" w:rsidRPr="005C2A78" w:rsidRDefault="00ED63EC" w:rsidP="006D756B">
            <w:pPr>
              <w:rPr>
                <w:rFonts w:cs="Times New Roman"/>
                <w:szCs w:val="24"/>
              </w:rPr>
            </w:pPr>
            <w:sdt>
              <w:sdtPr>
                <w:rPr>
                  <w:rFonts w:cs="Times New Roman"/>
                  <w:szCs w:val="24"/>
                </w:rPr>
                <w:alias w:val="Agency Title"/>
                <w:tag w:val="AgencyTitleContentControl"/>
                <w:id w:val="1920747753"/>
                <w:lock w:val="sdtContentLocked"/>
                <w:placeholder>
                  <w:docPart w:val="B16CAC72B5304C98AB94ADE089659CAA"/>
                </w:placeholder>
              </w:sdtPr>
              <w:sdtEndPr>
                <w:rPr>
                  <w:rFonts w:cstheme="minorBidi"/>
                  <w:szCs w:val="22"/>
                </w:rPr>
              </w:sdtEndPr>
              <w:sdtContent>
                <w:r>
                  <w:rPr>
                    <w:rFonts w:cs="Times New Roman"/>
                    <w:szCs w:val="24"/>
                  </w:rPr>
                  <w:t>Senate Research Center</w:t>
                </w:r>
              </w:sdtContent>
            </w:sdt>
          </w:p>
        </w:tc>
        <w:tc>
          <w:tcPr>
            <w:tcW w:w="6858" w:type="dxa"/>
          </w:tcPr>
          <w:p w:rsidR="00ED63EC" w:rsidRPr="00FF6471" w:rsidRDefault="00ED63EC" w:rsidP="000F1DF9">
            <w:pPr>
              <w:jc w:val="right"/>
              <w:rPr>
                <w:rFonts w:cs="Times New Roman"/>
                <w:szCs w:val="24"/>
              </w:rPr>
            </w:pPr>
            <w:sdt>
              <w:sdtPr>
                <w:rPr>
                  <w:rFonts w:cs="Times New Roman"/>
                  <w:szCs w:val="24"/>
                </w:rPr>
                <w:alias w:val="Bill Number"/>
                <w:tag w:val="BillNumberOne"/>
                <w:id w:val="-410784069"/>
                <w:lock w:val="sdtContentLocked"/>
                <w:placeholder>
                  <w:docPart w:val="2AA156E2EC0C4BB1A36AB27F8B03A91D"/>
                </w:placeholder>
              </w:sdtPr>
              <w:sdtContent>
                <w:r>
                  <w:rPr>
                    <w:rFonts w:cs="Times New Roman"/>
                    <w:szCs w:val="24"/>
                  </w:rPr>
                  <w:t>S.B. 2623</w:t>
                </w:r>
              </w:sdtContent>
            </w:sdt>
          </w:p>
        </w:tc>
      </w:tr>
      <w:tr w:rsidR="00ED63EC" w:rsidTr="000F1DF9">
        <w:sdt>
          <w:sdtPr>
            <w:rPr>
              <w:rFonts w:cs="Times New Roman"/>
              <w:szCs w:val="24"/>
            </w:rPr>
            <w:alias w:val="TLCNumber"/>
            <w:tag w:val="TLCNumber"/>
            <w:id w:val="-542600604"/>
            <w:lock w:val="sdtLocked"/>
            <w:placeholder>
              <w:docPart w:val="B1A0B5E137134850BD01D038F7FB48A5"/>
            </w:placeholder>
          </w:sdtPr>
          <w:sdtContent>
            <w:tc>
              <w:tcPr>
                <w:tcW w:w="2718" w:type="dxa"/>
              </w:tcPr>
              <w:p w:rsidR="00ED63EC" w:rsidRPr="000F1DF9" w:rsidRDefault="00ED63EC" w:rsidP="00C65088">
                <w:pPr>
                  <w:rPr>
                    <w:rFonts w:cs="Times New Roman"/>
                    <w:szCs w:val="24"/>
                  </w:rPr>
                </w:pPr>
                <w:r>
                  <w:rPr>
                    <w:rFonts w:cs="Times New Roman"/>
                    <w:szCs w:val="24"/>
                  </w:rPr>
                  <w:t>89R6252 DRS-D</w:t>
                </w:r>
              </w:p>
            </w:tc>
          </w:sdtContent>
        </w:sdt>
        <w:tc>
          <w:tcPr>
            <w:tcW w:w="6858" w:type="dxa"/>
          </w:tcPr>
          <w:p w:rsidR="00ED63EC" w:rsidRPr="005C2A78" w:rsidRDefault="00ED63EC" w:rsidP="00073EDD">
            <w:pPr>
              <w:jc w:val="right"/>
              <w:rPr>
                <w:rFonts w:cs="Times New Roman"/>
                <w:szCs w:val="24"/>
              </w:rPr>
            </w:pPr>
            <w:sdt>
              <w:sdtPr>
                <w:rPr>
                  <w:rFonts w:cs="Times New Roman"/>
                  <w:szCs w:val="24"/>
                </w:rPr>
                <w:alias w:val="Author Label"/>
                <w:tag w:val="By"/>
                <w:id w:val="72399597"/>
                <w:lock w:val="sdtLocked"/>
                <w:placeholder>
                  <w:docPart w:val="E10EB43A83BB4B8996A0A115A24B185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47D89395FCF4563B1AE407C3AE84AAA"/>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EE559095561B4CA0882F5645F42D7A74"/>
                </w:placeholder>
                <w:showingPlcHdr/>
              </w:sdtPr>
              <w:sdtContent/>
            </w:sdt>
            <w:sdt>
              <w:sdtPr>
                <w:rPr>
                  <w:rFonts w:cs="Times New Roman"/>
                  <w:szCs w:val="24"/>
                </w:rPr>
                <w:alias w:val="DualSponsor"/>
                <w:tag w:val="DualSponsor"/>
                <w:id w:val="1029379812"/>
                <w:lock w:val="sdtContentLocked"/>
                <w:placeholder>
                  <w:docPart w:val="736560AA1B8D428A8CD8BA5DD4478A29"/>
                </w:placeholder>
                <w:showingPlcHdr/>
              </w:sdtPr>
              <w:sdtContent/>
            </w:sdt>
          </w:p>
        </w:tc>
      </w:tr>
      <w:tr w:rsidR="00ED63EC" w:rsidTr="000F1DF9">
        <w:tc>
          <w:tcPr>
            <w:tcW w:w="2718" w:type="dxa"/>
          </w:tcPr>
          <w:p w:rsidR="00ED63EC" w:rsidRPr="00BC7495" w:rsidRDefault="00ED63EC" w:rsidP="000F1DF9">
            <w:pPr>
              <w:rPr>
                <w:rFonts w:cs="Times New Roman"/>
                <w:szCs w:val="24"/>
              </w:rPr>
            </w:pPr>
          </w:p>
        </w:tc>
        <w:sdt>
          <w:sdtPr>
            <w:rPr>
              <w:rFonts w:cs="Times New Roman"/>
              <w:szCs w:val="24"/>
            </w:rPr>
            <w:alias w:val="Committee"/>
            <w:tag w:val="Committee"/>
            <w:id w:val="1914272295"/>
            <w:lock w:val="sdtContentLocked"/>
            <w:placeholder>
              <w:docPart w:val="FCD7C1B363784D4DBC561F5F3D1960A5"/>
            </w:placeholder>
          </w:sdtPr>
          <w:sdtContent>
            <w:tc>
              <w:tcPr>
                <w:tcW w:w="6858" w:type="dxa"/>
              </w:tcPr>
              <w:p w:rsidR="00ED63EC" w:rsidRPr="00FF6471" w:rsidRDefault="00ED63EC" w:rsidP="000F1DF9">
                <w:pPr>
                  <w:jc w:val="right"/>
                  <w:rPr>
                    <w:rFonts w:cs="Times New Roman"/>
                    <w:szCs w:val="24"/>
                  </w:rPr>
                </w:pPr>
                <w:r>
                  <w:rPr>
                    <w:rFonts w:cs="Times New Roman"/>
                    <w:szCs w:val="24"/>
                  </w:rPr>
                  <w:t>Education K-16</w:t>
                </w:r>
              </w:p>
            </w:tc>
          </w:sdtContent>
        </w:sdt>
      </w:tr>
      <w:tr w:rsidR="00ED63EC" w:rsidTr="000F1DF9">
        <w:tc>
          <w:tcPr>
            <w:tcW w:w="2718" w:type="dxa"/>
          </w:tcPr>
          <w:p w:rsidR="00ED63EC" w:rsidRPr="00BC7495" w:rsidRDefault="00ED63EC" w:rsidP="000F1DF9">
            <w:pPr>
              <w:rPr>
                <w:rFonts w:cs="Times New Roman"/>
                <w:szCs w:val="24"/>
              </w:rPr>
            </w:pPr>
          </w:p>
        </w:tc>
        <w:sdt>
          <w:sdtPr>
            <w:rPr>
              <w:rFonts w:cs="Times New Roman"/>
              <w:szCs w:val="24"/>
            </w:rPr>
            <w:alias w:val="Date"/>
            <w:tag w:val="DateContentControl"/>
            <w:id w:val="1178081906"/>
            <w:lock w:val="sdtLocked"/>
            <w:placeholder>
              <w:docPart w:val="1B8E164DCB6640D49465ED24725A4C42"/>
            </w:placeholder>
            <w:date w:fullDate="2025-04-04T00:00:00Z">
              <w:dateFormat w:val="M/d/yyyy"/>
              <w:lid w:val="en-US"/>
              <w:storeMappedDataAs w:val="dateTime"/>
              <w:calendar w:val="gregorian"/>
            </w:date>
          </w:sdtPr>
          <w:sdtContent>
            <w:tc>
              <w:tcPr>
                <w:tcW w:w="6858" w:type="dxa"/>
              </w:tcPr>
              <w:p w:rsidR="00ED63EC" w:rsidRPr="00FF6471" w:rsidRDefault="00ED63EC" w:rsidP="000F1DF9">
                <w:pPr>
                  <w:jc w:val="right"/>
                  <w:rPr>
                    <w:rFonts w:cs="Times New Roman"/>
                    <w:szCs w:val="24"/>
                  </w:rPr>
                </w:pPr>
                <w:r>
                  <w:rPr>
                    <w:rFonts w:cs="Times New Roman"/>
                    <w:szCs w:val="24"/>
                  </w:rPr>
                  <w:t>4/4/2025</w:t>
                </w:r>
              </w:p>
            </w:tc>
          </w:sdtContent>
        </w:sdt>
      </w:tr>
      <w:tr w:rsidR="00ED63EC" w:rsidTr="000F1DF9">
        <w:tc>
          <w:tcPr>
            <w:tcW w:w="2718" w:type="dxa"/>
          </w:tcPr>
          <w:p w:rsidR="00ED63EC" w:rsidRPr="00BC7495" w:rsidRDefault="00ED63EC" w:rsidP="000F1DF9">
            <w:pPr>
              <w:rPr>
                <w:rFonts w:cs="Times New Roman"/>
                <w:szCs w:val="24"/>
              </w:rPr>
            </w:pPr>
          </w:p>
        </w:tc>
        <w:sdt>
          <w:sdtPr>
            <w:rPr>
              <w:rFonts w:cs="Times New Roman"/>
              <w:szCs w:val="24"/>
            </w:rPr>
            <w:alias w:val="BA Version"/>
            <w:tag w:val="BAVersion"/>
            <w:id w:val="-1685590809"/>
            <w:lock w:val="sdtContentLocked"/>
            <w:placeholder>
              <w:docPart w:val="3A7AF8644D0244AA87A83A24FAE2FAF3"/>
            </w:placeholder>
          </w:sdtPr>
          <w:sdtContent>
            <w:tc>
              <w:tcPr>
                <w:tcW w:w="6858" w:type="dxa"/>
              </w:tcPr>
              <w:p w:rsidR="00ED63EC" w:rsidRPr="00FF6471" w:rsidRDefault="00ED63EC" w:rsidP="000F1DF9">
                <w:pPr>
                  <w:jc w:val="right"/>
                  <w:rPr>
                    <w:rFonts w:cs="Times New Roman"/>
                    <w:szCs w:val="24"/>
                  </w:rPr>
                </w:pPr>
                <w:r>
                  <w:rPr>
                    <w:rFonts w:cs="Times New Roman"/>
                    <w:szCs w:val="24"/>
                  </w:rPr>
                  <w:t>As Filed</w:t>
                </w:r>
              </w:p>
            </w:tc>
          </w:sdtContent>
        </w:sdt>
      </w:tr>
    </w:tbl>
    <w:p w:rsidR="00ED63EC" w:rsidRPr="00FF6471" w:rsidRDefault="00ED63EC" w:rsidP="000F1DF9">
      <w:pPr>
        <w:spacing w:after="0" w:line="240" w:lineRule="auto"/>
        <w:rPr>
          <w:rFonts w:cs="Times New Roman"/>
          <w:szCs w:val="24"/>
        </w:rPr>
      </w:pPr>
    </w:p>
    <w:p w:rsidR="00ED63EC" w:rsidRPr="00FF6471" w:rsidRDefault="00ED63EC" w:rsidP="000F1DF9">
      <w:pPr>
        <w:spacing w:after="0" w:line="240" w:lineRule="auto"/>
        <w:rPr>
          <w:rFonts w:cs="Times New Roman"/>
          <w:szCs w:val="24"/>
        </w:rPr>
      </w:pPr>
    </w:p>
    <w:p w:rsidR="00ED63EC" w:rsidRPr="00FF6471" w:rsidRDefault="00ED63E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0C1F3449A264ED3B694877B1BFF2D9E"/>
        </w:placeholder>
      </w:sdtPr>
      <w:sdtContent>
        <w:p w:rsidR="00ED63EC" w:rsidRDefault="00ED63E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467D21197854B04992E838AD4AC67D4"/>
        </w:placeholder>
      </w:sdtPr>
      <w:sdtContent>
        <w:p w:rsidR="00ED63EC" w:rsidRDefault="00ED63EC" w:rsidP="00ED63EC">
          <w:pPr>
            <w:pStyle w:val="NormalWeb"/>
            <w:spacing w:before="0" w:beforeAutospacing="0" w:after="0" w:afterAutospacing="0"/>
            <w:jc w:val="both"/>
            <w:divId w:val="1641619407"/>
            <w:rPr>
              <w:rFonts w:eastAsia="Times New Roman"/>
              <w:bCs/>
            </w:rPr>
          </w:pPr>
        </w:p>
        <w:p w:rsidR="00ED63EC" w:rsidRPr="008F3C11" w:rsidRDefault="00ED63EC" w:rsidP="00ED63EC">
          <w:pPr>
            <w:pStyle w:val="NormalWeb"/>
            <w:spacing w:before="0" w:beforeAutospacing="0" w:after="0" w:afterAutospacing="0"/>
            <w:jc w:val="both"/>
            <w:divId w:val="1641619407"/>
            <w:rPr>
              <w:color w:val="000000"/>
            </w:rPr>
          </w:pPr>
          <w:r w:rsidRPr="008F3C11">
            <w:rPr>
              <w:color w:val="000000"/>
            </w:rPr>
            <w:t xml:space="preserve">The proximity of facilities providing homeless services near schools has raised concerns among communities about the safety and well-being of students. While these services are essential to support vulnerable populations, their close proximity to schools requires action to maintain a safe and secure environment for students, families, and communities. </w:t>
          </w:r>
        </w:p>
        <w:p w:rsidR="00ED63EC" w:rsidRDefault="00ED63EC" w:rsidP="00ED63EC">
          <w:pPr>
            <w:pStyle w:val="NormalWeb"/>
            <w:spacing w:before="0" w:beforeAutospacing="0" w:after="0" w:afterAutospacing="0"/>
            <w:jc w:val="both"/>
            <w:divId w:val="1641619407"/>
            <w:rPr>
              <w:color w:val="000000"/>
            </w:rPr>
          </w:pPr>
        </w:p>
        <w:p w:rsidR="00ED63EC" w:rsidRPr="008F3C11" w:rsidRDefault="00ED63EC" w:rsidP="00ED63EC">
          <w:pPr>
            <w:pStyle w:val="NormalWeb"/>
            <w:spacing w:before="0" w:beforeAutospacing="0" w:after="0" w:afterAutospacing="0"/>
            <w:jc w:val="both"/>
            <w:divId w:val="1641619407"/>
            <w:rPr>
              <w:color w:val="000000"/>
            </w:rPr>
          </w:pPr>
          <w:r w:rsidRPr="008F3C11">
            <w:rPr>
              <w:color w:val="000000"/>
            </w:rPr>
            <w:t>S</w:t>
          </w:r>
          <w:r>
            <w:rPr>
              <w:color w:val="000000"/>
            </w:rPr>
            <w:t>.</w:t>
          </w:r>
          <w:r w:rsidRPr="008F3C11">
            <w:rPr>
              <w:color w:val="000000"/>
            </w:rPr>
            <w:t>B</w:t>
          </w:r>
          <w:r>
            <w:rPr>
              <w:color w:val="000000"/>
            </w:rPr>
            <w:t>.</w:t>
          </w:r>
          <w:r w:rsidRPr="008F3C11">
            <w:rPr>
              <w:color w:val="000000"/>
            </w:rPr>
            <w:t xml:space="preserve"> 2623 would define </w:t>
          </w:r>
          <w:r>
            <w:rPr>
              <w:color w:val="000000"/>
            </w:rPr>
            <w:t>"</w:t>
          </w:r>
          <w:r w:rsidRPr="008F3C11">
            <w:rPr>
              <w:color w:val="000000"/>
            </w:rPr>
            <w:t>school safety zones</w:t>
          </w:r>
          <w:r>
            <w:rPr>
              <w:color w:val="000000"/>
            </w:rPr>
            <w:t>"</w:t>
          </w:r>
          <w:r w:rsidRPr="008F3C11">
            <w:rPr>
              <w:color w:val="000000"/>
            </w:rPr>
            <w:t xml:space="preserve"> as the area included in a 1.5 mile radius from a public school</w:t>
          </w:r>
          <w:r>
            <w:rPr>
              <w:color w:val="000000"/>
            </w:rPr>
            <w:t>'</w:t>
          </w:r>
          <w:r w:rsidRPr="008F3C11">
            <w:rPr>
              <w:color w:val="000000"/>
            </w:rPr>
            <w:t xml:space="preserve">s property line. Within these zones, facilities providing </w:t>
          </w:r>
          <w:r>
            <w:rPr>
              <w:color w:val="000000"/>
            </w:rPr>
            <w:t>"h</w:t>
          </w:r>
          <w:r w:rsidRPr="008F3C11">
            <w:rPr>
              <w:color w:val="000000"/>
            </w:rPr>
            <w:t>omeless services</w:t>
          </w:r>
          <w:r>
            <w:rPr>
              <w:color w:val="000000"/>
            </w:rPr>
            <w:t>"</w:t>
          </w:r>
          <w:r w:rsidRPr="008F3C11">
            <w:rPr>
              <w:color w:val="000000"/>
            </w:rPr>
            <w:t xml:space="preserve"> would be prohibited from operating. </w:t>
          </w:r>
          <w:r>
            <w:rPr>
              <w:color w:val="000000"/>
            </w:rPr>
            <w:t>"</w:t>
          </w:r>
          <w:r w:rsidRPr="008F3C11">
            <w:rPr>
              <w:color w:val="000000"/>
            </w:rPr>
            <w:t>Homeless services</w:t>
          </w:r>
          <w:r>
            <w:rPr>
              <w:color w:val="000000"/>
            </w:rPr>
            <w:t>"</w:t>
          </w:r>
          <w:r w:rsidRPr="008F3C11">
            <w:rPr>
              <w:color w:val="000000"/>
            </w:rPr>
            <w:t xml:space="preserve"> are defined in the bill.</w:t>
          </w:r>
        </w:p>
        <w:p w:rsidR="00ED63EC" w:rsidRDefault="00ED63EC" w:rsidP="00ED63EC">
          <w:pPr>
            <w:pStyle w:val="NormalWeb"/>
            <w:spacing w:before="0" w:beforeAutospacing="0" w:after="0" w:afterAutospacing="0"/>
            <w:jc w:val="both"/>
            <w:divId w:val="1641619407"/>
            <w:rPr>
              <w:color w:val="000000"/>
            </w:rPr>
          </w:pPr>
        </w:p>
        <w:p w:rsidR="00ED63EC" w:rsidRPr="008F3C11" w:rsidRDefault="00ED63EC" w:rsidP="00ED63EC">
          <w:pPr>
            <w:pStyle w:val="NormalWeb"/>
            <w:spacing w:before="0" w:beforeAutospacing="0" w:after="0" w:afterAutospacing="0"/>
            <w:jc w:val="both"/>
            <w:divId w:val="1641619407"/>
            <w:rPr>
              <w:color w:val="000000"/>
            </w:rPr>
          </w:pPr>
          <w:r w:rsidRPr="008F3C11">
            <w:rPr>
              <w:color w:val="000000"/>
            </w:rPr>
            <w:t xml:space="preserve">The </w:t>
          </w:r>
          <w:r>
            <w:rPr>
              <w:color w:val="000000"/>
            </w:rPr>
            <w:t>a</w:t>
          </w:r>
          <w:r w:rsidRPr="008F3C11">
            <w:rPr>
              <w:color w:val="000000"/>
            </w:rPr>
            <w:t xml:space="preserve">ttorney </w:t>
          </w:r>
          <w:r>
            <w:rPr>
              <w:color w:val="000000"/>
            </w:rPr>
            <w:t>g</w:t>
          </w:r>
          <w:r w:rsidRPr="008F3C11">
            <w:rPr>
              <w:color w:val="000000"/>
            </w:rPr>
            <w:t xml:space="preserve">eneral is tasked with enforcement of violations of the legislation. Offending municipalities or counties would have their sales tax collections halted, a prohibition on adoption of a tax rate over the no-new-revenue rate, and a civil penalty of $50,000 each day after they have received notice of violation. </w:t>
          </w:r>
        </w:p>
        <w:p w:rsidR="00ED63EC" w:rsidRDefault="00ED63EC" w:rsidP="00ED63EC">
          <w:pPr>
            <w:pStyle w:val="NormalWeb"/>
            <w:spacing w:before="0" w:beforeAutospacing="0" w:after="0" w:afterAutospacing="0"/>
            <w:jc w:val="both"/>
            <w:divId w:val="1641619407"/>
            <w:rPr>
              <w:color w:val="000000"/>
            </w:rPr>
          </w:pPr>
        </w:p>
        <w:p w:rsidR="00ED63EC" w:rsidRPr="008F3C11" w:rsidRDefault="00ED63EC" w:rsidP="00ED63EC">
          <w:pPr>
            <w:pStyle w:val="NormalWeb"/>
            <w:spacing w:before="0" w:beforeAutospacing="0" w:after="0" w:afterAutospacing="0"/>
            <w:jc w:val="both"/>
            <w:divId w:val="1641619407"/>
            <w:rPr>
              <w:color w:val="000000"/>
            </w:rPr>
          </w:pPr>
          <w:r w:rsidRPr="008F3C11">
            <w:rPr>
              <w:color w:val="000000"/>
            </w:rPr>
            <w:t>The bill also establishes a School Safety Zone</w:t>
          </w:r>
          <w:r>
            <w:rPr>
              <w:color w:val="000000"/>
            </w:rPr>
            <w:t>s</w:t>
          </w:r>
          <w:r w:rsidRPr="008F3C11">
            <w:rPr>
              <w:color w:val="000000"/>
            </w:rPr>
            <w:t xml:space="preserve"> Task Force, consisting of representatives from the Department of Public Safety, the </w:t>
          </w:r>
          <w:r>
            <w:rPr>
              <w:color w:val="000000"/>
            </w:rPr>
            <w:t>Office of the Attorney General</w:t>
          </w:r>
          <w:r w:rsidRPr="008F3C11">
            <w:rPr>
              <w:color w:val="000000"/>
            </w:rPr>
            <w:t>, the Texas Education Agency, and the Texas Department of Licensing and Regulation. The task force will identify facilities in school safety zones. A report will be provided not later than January 1</w:t>
          </w:r>
          <w:r>
            <w:rPr>
              <w:color w:val="000000"/>
            </w:rPr>
            <w:t xml:space="preserve"> </w:t>
          </w:r>
          <w:r w:rsidRPr="008F3C11">
            <w:rPr>
              <w:color w:val="000000"/>
            </w:rPr>
            <w:t>of every odd-numbered year containing recommendations related to the provision of homeless services in a school safety zone.</w:t>
          </w:r>
        </w:p>
        <w:p w:rsidR="00ED63EC" w:rsidRPr="00D70925" w:rsidRDefault="00ED63EC" w:rsidP="00ED63EC">
          <w:pPr>
            <w:spacing w:after="0" w:line="240" w:lineRule="auto"/>
            <w:jc w:val="both"/>
            <w:rPr>
              <w:rFonts w:eastAsia="Times New Roman" w:cs="Times New Roman"/>
              <w:bCs/>
              <w:szCs w:val="24"/>
            </w:rPr>
          </w:pPr>
        </w:p>
      </w:sdtContent>
    </w:sdt>
    <w:p w:rsidR="00ED63EC" w:rsidRDefault="00ED63EC" w:rsidP="009D6434">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2623 </w:t>
      </w:r>
      <w:bookmarkStart w:id="1" w:name="AmendsCurrentLaw"/>
      <w:bookmarkEnd w:id="1"/>
      <w:r>
        <w:rPr>
          <w:rFonts w:cs="Times New Roman"/>
          <w:szCs w:val="24"/>
        </w:rPr>
        <w:t>amends current law relating to establishment and enforcement of school safety zones and provides a civil penalty.</w:t>
      </w:r>
    </w:p>
    <w:p w:rsidR="00ED63EC" w:rsidRPr="008F3C11" w:rsidRDefault="00ED63EC" w:rsidP="009D6434">
      <w:pPr>
        <w:spacing w:after="0" w:line="240" w:lineRule="auto"/>
        <w:jc w:val="both"/>
        <w:rPr>
          <w:rFonts w:eastAsia="Times New Roman" w:cs="Times New Roman"/>
          <w:szCs w:val="24"/>
        </w:rPr>
      </w:pPr>
    </w:p>
    <w:p w:rsidR="00ED63EC" w:rsidRPr="005C2A78" w:rsidRDefault="00ED63EC" w:rsidP="009D6434">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03567C692E04E65AC5ACEB758088E21"/>
          </w:placeholder>
        </w:sdtPr>
        <w:sdtContent>
          <w:r>
            <w:rPr>
              <w:rFonts w:eastAsia="Times New Roman" w:cs="Times New Roman"/>
              <w:b/>
              <w:szCs w:val="24"/>
              <w:u w:val="single"/>
            </w:rPr>
            <w:t>RULEMAKING AUTHORITY</w:t>
          </w:r>
        </w:sdtContent>
      </w:sdt>
    </w:p>
    <w:p w:rsidR="00ED63EC" w:rsidRPr="006529C4" w:rsidRDefault="00ED63EC" w:rsidP="009D6434">
      <w:pPr>
        <w:spacing w:after="0" w:line="240" w:lineRule="auto"/>
        <w:jc w:val="both"/>
        <w:rPr>
          <w:rFonts w:cs="Times New Roman"/>
          <w:szCs w:val="24"/>
        </w:rPr>
      </w:pPr>
    </w:p>
    <w:p w:rsidR="00ED63EC" w:rsidRPr="006529C4" w:rsidRDefault="00ED63EC" w:rsidP="009D6434">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D63EC" w:rsidRPr="006529C4" w:rsidRDefault="00ED63EC" w:rsidP="009D6434">
      <w:pPr>
        <w:spacing w:after="0" w:line="240" w:lineRule="auto"/>
        <w:jc w:val="both"/>
        <w:rPr>
          <w:rFonts w:cs="Times New Roman"/>
          <w:szCs w:val="24"/>
        </w:rPr>
      </w:pPr>
    </w:p>
    <w:p w:rsidR="00ED63EC" w:rsidRPr="005C2A78" w:rsidRDefault="00ED63EC" w:rsidP="009D6434">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08A505F82CA4FE1A5DF743B0CD6902A"/>
          </w:placeholder>
        </w:sdtPr>
        <w:sdtContent>
          <w:r>
            <w:rPr>
              <w:rFonts w:eastAsia="Times New Roman" w:cs="Times New Roman"/>
              <w:b/>
              <w:szCs w:val="24"/>
              <w:u w:val="single"/>
            </w:rPr>
            <w:t>SECTION BY SECTION ANALYSIS</w:t>
          </w:r>
        </w:sdtContent>
      </w:sdt>
    </w:p>
    <w:p w:rsidR="00ED63EC" w:rsidRPr="005C2A78" w:rsidRDefault="00ED63EC" w:rsidP="009D6434">
      <w:pPr>
        <w:spacing w:after="0" w:line="240" w:lineRule="auto"/>
        <w:jc w:val="both"/>
        <w:rPr>
          <w:rFonts w:eastAsia="Times New Roman" w:cs="Times New Roman"/>
          <w:szCs w:val="24"/>
        </w:rPr>
      </w:pPr>
    </w:p>
    <w:p w:rsidR="00ED63EC" w:rsidRDefault="00ED63EC" w:rsidP="009D6434">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Subtitle C, Title 11, Local Government Code, by adding Chapter 370A, as follows:</w:t>
      </w:r>
    </w:p>
    <w:p w:rsidR="00ED63EC" w:rsidRDefault="00ED63EC" w:rsidP="009D6434">
      <w:pPr>
        <w:spacing w:after="0" w:line="240" w:lineRule="auto"/>
        <w:jc w:val="both"/>
        <w:rPr>
          <w:rFonts w:eastAsia="Times New Roman" w:cs="Times New Roman"/>
          <w:szCs w:val="24"/>
        </w:rPr>
      </w:pPr>
    </w:p>
    <w:p w:rsidR="00ED63EC" w:rsidRDefault="00ED63EC" w:rsidP="009D6434">
      <w:pPr>
        <w:spacing w:after="0" w:line="240" w:lineRule="auto"/>
        <w:jc w:val="center"/>
        <w:rPr>
          <w:rFonts w:eastAsia="Times New Roman" w:cs="Times New Roman"/>
          <w:szCs w:val="24"/>
        </w:rPr>
      </w:pPr>
      <w:r>
        <w:rPr>
          <w:rFonts w:eastAsia="Times New Roman" w:cs="Times New Roman"/>
          <w:szCs w:val="24"/>
        </w:rPr>
        <w:t>CHAPTER 370A. ENFORCEMENT OF SCHOOL SAFETY ZONES</w:t>
      </w:r>
    </w:p>
    <w:p w:rsidR="00ED63EC" w:rsidRDefault="00ED63EC" w:rsidP="009D6434">
      <w:pPr>
        <w:spacing w:after="0" w:line="240" w:lineRule="auto"/>
        <w:jc w:val="both"/>
        <w:rPr>
          <w:rFonts w:eastAsia="Times New Roman" w:cs="Times New Roman"/>
          <w:szCs w:val="24"/>
        </w:rPr>
      </w:pPr>
    </w:p>
    <w:p w:rsidR="00ED63EC" w:rsidRDefault="00ED63EC" w:rsidP="009D6434">
      <w:pPr>
        <w:spacing w:after="0" w:line="240" w:lineRule="auto"/>
        <w:jc w:val="center"/>
        <w:rPr>
          <w:rFonts w:eastAsia="Times New Roman" w:cs="Times New Roman"/>
          <w:szCs w:val="24"/>
        </w:rPr>
      </w:pPr>
      <w:r>
        <w:rPr>
          <w:rFonts w:eastAsia="Times New Roman" w:cs="Times New Roman"/>
          <w:szCs w:val="24"/>
        </w:rPr>
        <w:t>SUBCHAPTER A. GENERAL PROVISIONS</w:t>
      </w:r>
    </w:p>
    <w:p w:rsidR="00ED63EC" w:rsidRDefault="00ED63EC" w:rsidP="009D6434">
      <w:pPr>
        <w:spacing w:after="0" w:line="240" w:lineRule="auto"/>
        <w:jc w:val="both"/>
        <w:rPr>
          <w:rFonts w:eastAsia="Times New Roman" w:cs="Times New Roman"/>
          <w:szCs w:val="24"/>
        </w:rPr>
      </w:pPr>
    </w:p>
    <w:p w:rsidR="00ED63EC" w:rsidRPr="005C2A78" w:rsidRDefault="00ED63EC" w:rsidP="009D6434">
      <w:pPr>
        <w:spacing w:after="0" w:line="240" w:lineRule="auto"/>
        <w:ind w:left="720"/>
        <w:jc w:val="both"/>
        <w:rPr>
          <w:rFonts w:eastAsia="Times New Roman" w:cs="Times New Roman"/>
          <w:szCs w:val="24"/>
        </w:rPr>
      </w:pPr>
      <w:r>
        <w:rPr>
          <w:rFonts w:eastAsia="Times New Roman" w:cs="Times New Roman"/>
          <w:szCs w:val="24"/>
        </w:rPr>
        <w:t xml:space="preserve">Sec. 370A.001. DEFINITIONS. Defines "homeless services," "institution of higher education," </w:t>
      </w:r>
      <w:r w:rsidRPr="008F3C11">
        <w:rPr>
          <w:rFonts w:eastAsia="Times New Roman" w:cs="Times New Roman"/>
          <w:szCs w:val="24"/>
        </w:rPr>
        <w:t>"playground," "premises," "school</w:t>
      </w:r>
      <w:r>
        <w:rPr>
          <w:rFonts w:eastAsia="Times New Roman" w:cs="Times New Roman"/>
          <w:szCs w:val="24"/>
        </w:rPr>
        <w:t>,</w:t>
      </w:r>
      <w:r w:rsidRPr="008F3C11">
        <w:rPr>
          <w:rFonts w:eastAsia="Times New Roman" w:cs="Times New Roman"/>
          <w:szCs w:val="24"/>
        </w:rPr>
        <w:t>"</w:t>
      </w:r>
      <w:r>
        <w:rPr>
          <w:rFonts w:eastAsia="Times New Roman" w:cs="Times New Roman"/>
          <w:szCs w:val="24"/>
        </w:rPr>
        <w:t xml:space="preserve"> </w:t>
      </w:r>
      <w:r w:rsidRPr="008F3C11">
        <w:rPr>
          <w:rFonts w:eastAsia="Times New Roman" w:cs="Times New Roman"/>
          <w:szCs w:val="24"/>
        </w:rPr>
        <w:t>"</w:t>
      </w:r>
      <w:r>
        <w:rPr>
          <w:rFonts w:eastAsia="Times New Roman" w:cs="Times New Roman"/>
          <w:szCs w:val="24"/>
        </w:rPr>
        <w:t>p</w:t>
      </w:r>
      <w:r w:rsidRPr="008F3C11">
        <w:rPr>
          <w:rFonts w:eastAsia="Times New Roman" w:cs="Times New Roman"/>
          <w:szCs w:val="24"/>
        </w:rPr>
        <w:t>rovider organization</w:t>
      </w:r>
      <w:r>
        <w:rPr>
          <w:rFonts w:eastAsia="Times New Roman" w:cs="Times New Roman"/>
          <w:szCs w:val="24"/>
        </w:rPr>
        <w:t>,</w:t>
      </w:r>
      <w:r w:rsidRPr="008F3C11">
        <w:rPr>
          <w:rFonts w:eastAsia="Times New Roman" w:cs="Times New Roman"/>
          <w:szCs w:val="24"/>
        </w:rPr>
        <w:t>"</w:t>
      </w:r>
      <w:r>
        <w:rPr>
          <w:rFonts w:eastAsia="Times New Roman" w:cs="Times New Roman"/>
          <w:szCs w:val="24"/>
        </w:rPr>
        <w:t xml:space="preserve"> </w:t>
      </w:r>
      <w:r w:rsidRPr="008F3C11">
        <w:rPr>
          <w:rFonts w:eastAsia="Times New Roman" w:cs="Times New Roman"/>
          <w:szCs w:val="24"/>
        </w:rPr>
        <w:t>"</w:t>
      </w:r>
      <w:r>
        <w:rPr>
          <w:rFonts w:eastAsia="Times New Roman" w:cs="Times New Roman"/>
          <w:szCs w:val="24"/>
        </w:rPr>
        <w:t>s</w:t>
      </w:r>
      <w:r w:rsidRPr="008F3C11">
        <w:rPr>
          <w:rFonts w:eastAsia="Times New Roman" w:cs="Times New Roman"/>
          <w:szCs w:val="24"/>
        </w:rPr>
        <w:t>chool safety zone</w:t>
      </w:r>
      <w:r>
        <w:rPr>
          <w:rFonts w:eastAsia="Times New Roman" w:cs="Times New Roman"/>
          <w:szCs w:val="24"/>
        </w:rPr>
        <w:t>,</w:t>
      </w:r>
      <w:r w:rsidRPr="008F3C11">
        <w:rPr>
          <w:rFonts w:eastAsia="Times New Roman" w:cs="Times New Roman"/>
          <w:szCs w:val="24"/>
        </w:rPr>
        <w:t>"</w:t>
      </w:r>
      <w:r>
        <w:rPr>
          <w:rFonts w:eastAsia="Times New Roman" w:cs="Times New Roman"/>
          <w:szCs w:val="24"/>
        </w:rPr>
        <w:t xml:space="preserve"> and </w:t>
      </w:r>
      <w:r w:rsidRPr="008F3C11">
        <w:rPr>
          <w:rFonts w:eastAsia="Times New Roman" w:cs="Times New Roman"/>
          <w:szCs w:val="24"/>
        </w:rPr>
        <w:t>"</w:t>
      </w:r>
      <w:r>
        <w:rPr>
          <w:rFonts w:eastAsia="Times New Roman" w:cs="Times New Roman"/>
          <w:szCs w:val="24"/>
        </w:rPr>
        <w:t>t</w:t>
      </w:r>
      <w:r w:rsidRPr="008F3C11">
        <w:rPr>
          <w:rFonts w:eastAsia="Times New Roman" w:cs="Times New Roman"/>
          <w:szCs w:val="24"/>
        </w:rPr>
        <w:t>ask force</w:t>
      </w:r>
      <w:r>
        <w:rPr>
          <w:rFonts w:eastAsia="Times New Roman" w:cs="Times New Roman"/>
          <w:szCs w:val="24"/>
        </w:rPr>
        <w:t>.</w:t>
      </w:r>
      <w:r w:rsidRPr="008F3C11">
        <w:rPr>
          <w:rFonts w:eastAsia="Times New Roman" w:cs="Times New Roman"/>
          <w:szCs w:val="24"/>
        </w:rPr>
        <w:t>"</w:t>
      </w:r>
    </w:p>
    <w:p w:rsidR="00ED63EC" w:rsidRDefault="00ED63EC" w:rsidP="009D6434">
      <w:pPr>
        <w:spacing w:after="0" w:line="240" w:lineRule="auto"/>
        <w:jc w:val="both"/>
        <w:rPr>
          <w:rFonts w:eastAsia="Times New Roman" w:cs="Times New Roman"/>
          <w:szCs w:val="24"/>
        </w:rPr>
      </w:pPr>
    </w:p>
    <w:p w:rsidR="00ED63EC" w:rsidRDefault="00ED63EC" w:rsidP="009D6434">
      <w:pPr>
        <w:spacing w:after="0" w:line="240" w:lineRule="auto"/>
        <w:jc w:val="center"/>
        <w:rPr>
          <w:rFonts w:eastAsia="Times New Roman" w:cs="Times New Roman"/>
          <w:szCs w:val="24"/>
        </w:rPr>
      </w:pPr>
      <w:r>
        <w:rPr>
          <w:rFonts w:eastAsia="Times New Roman" w:cs="Times New Roman"/>
          <w:szCs w:val="24"/>
        </w:rPr>
        <w:t>SUBCHAPTER B. SCHOOL SAFETY ZONES TASK FORCE</w:t>
      </w:r>
    </w:p>
    <w:p w:rsidR="00ED63EC" w:rsidRDefault="00ED63EC" w:rsidP="009D6434">
      <w:pPr>
        <w:spacing w:after="0" w:line="240" w:lineRule="auto"/>
        <w:jc w:val="both"/>
        <w:rPr>
          <w:rFonts w:eastAsia="Times New Roman" w:cs="Times New Roman"/>
          <w:szCs w:val="24"/>
        </w:rPr>
      </w:pPr>
    </w:p>
    <w:p w:rsidR="00ED63EC" w:rsidRDefault="00ED63EC" w:rsidP="009D6434">
      <w:pPr>
        <w:spacing w:after="0" w:line="240" w:lineRule="auto"/>
        <w:ind w:left="720"/>
        <w:jc w:val="both"/>
        <w:rPr>
          <w:rFonts w:eastAsia="Times New Roman" w:cs="Times New Roman"/>
          <w:szCs w:val="24"/>
        </w:rPr>
      </w:pPr>
      <w:r>
        <w:rPr>
          <w:rFonts w:eastAsia="Times New Roman" w:cs="Times New Roman"/>
          <w:szCs w:val="24"/>
        </w:rPr>
        <w:t>Sec. 370A.051. TASK FORCE. Provides that the school safety zones task force (task force) is established and is composed of four members appointed by the governor, including representing certain entities.</w:t>
      </w:r>
    </w:p>
    <w:p w:rsidR="00ED63EC" w:rsidRDefault="00ED63EC" w:rsidP="009D6434">
      <w:pPr>
        <w:spacing w:after="0" w:line="240" w:lineRule="auto"/>
        <w:ind w:left="720"/>
        <w:jc w:val="both"/>
        <w:rPr>
          <w:rFonts w:eastAsia="Times New Roman" w:cs="Times New Roman"/>
          <w:szCs w:val="24"/>
        </w:rPr>
      </w:pPr>
    </w:p>
    <w:p w:rsidR="00ED63EC" w:rsidRDefault="00ED63EC" w:rsidP="009D6434">
      <w:pPr>
        <w:spacing w:after="0" w:line="240" w:lineRule="auto"/>
        <w:ind w:left="720"/>
        <w:jc w:val="both"/>
        <w:rPr>
          <w:rFonts w:eastAsia="Times New Roman" w:cs="Times New Roman"/>
          <w:szCs w:val="24"/>
        </w:rPr>
      </w:pPr>
      <w:r>
        <w:rPr>
          <w:rFonts w:eastAsia="Times New Roman" w:cs="Times New Roman"/>
          <w:szCs w:val="24"/>
        </w:rPr>
        <w:t>Sec. 370A.052. DUTIES. Requires the task force to identify</w:t>
      </w:r>
      <w:r w:rsidRPr="008F3C11">
        <w:rPr>
          <w:rFonts w:eastAsia="Times New Roman" w:cs="Times New Roman"/>
          <w:szCs w:val="24"/>
        </w:rPr>
        <w:t xml:space="preserve"> each facility in this state providing homeless services within 1.5 miles of a school safety zone and</w:t>
      </w:r>
      <w:r>
        <w:rPr>
          <w:rFonts w:eastAsia="Times New Roman" w:cs="Times New Roman"/>
          <w:szCs w:val="24"/>
        </w:rPr>
        <w:t xml:space="preserve">, </w:t>
      </w:r>
      <w:r w:rsidRPr="008F3C11">
        <w:rPr>
          <w:rFonts w:eastAsia="Times New Roman" w:cs="Times New Roman"/>
          <w:szCs w:val="24"/>
        </w:rPr>
        <w:t>for each facility identified under this section, notify</w:t>
      </w:r>
      <w:r>
        <w:rPr>
          <w:rFonts w:eastAsia="Times New Roman" w:cs="Times New Roman"/>
          <w:szCs w:val="24"/>
        </w:rPr>
        <w:t xml:space="preserve"> certain entities.</w:t>
      </w:r>
    </w:p>
    <w:p w:rsidR="00ED63EC" w:rsidRDefault="00ED63EC" w:rsidP="009D6434">
      <w:pPr>
        <w:spacing w:after="0" w:line="240" w:lineRule="auto"/>
        <w:ind w:left="720"/>
        <w:jc w:val="both"/>
        <w:rPr>
          <w:rFonts w:eastAsia="Times New Roman" w:cs="Times New Roman"/>
          <w:szCs w:val="24"/>
        </w:rPr>
      </w:pPr>
    </w:p>
    <w:p w:rsidR="00ED63EC" w:rsidRDefault="00ED63EC" w:rsidP="009D6434">
      <w:pPr>
        <w:spacing w:after="0" w:line="240" w:lineRule="auto"/>
        <w:ind w:left="720"/>
        <w:jc w:val="both"/>
        <w:rPr>
          <w:rFonts w:eastAsia="Times New Roman" w:cs="Times New Roman"/>
          <w:szCs w:val="24"/>
        </w:rPr>
      </w:pPr>
      <w:r>
        <w:rPr>
          <w:rFonts w:eastAsia="Times New Roman" w:cs="Times New Roman"/>
          <w:szCs w:val="24"/>
        </w:rPr>
        <w:t xml:space="preserve">Sec. </w:t>
      </w:r>
      <w:r w:rsidRPr="008F3C11">
        <w:rPr>
          <w:rFonts w:eastAsia="Times New Roman" w:cs="Times New Roman"/>
          <w:szCs w:val="24"/>
        </w:rPr>
        <w:t>370A.053. REPORT.</w:t>
      </w:r>
      <w:r>
        <w:rPr>
          <w:rFonts w:eastAsia="Times New Roman" w:cs="Times New Roman"/>
          <w:szCs w:val="24"/>
        </w:rPr>
        <w:t xml:space="preserve"> Requires the task force,</w:t>
      </w:r>
      <w:r w:rsidRPr="008F3C11">
        <w:rPr>
          <w:rFonts w:eastAsia="Times New Roman" w:cs="Times New Roman"/>
          <w:szCs w:val="24"/>
        </w:rPr>
        <w:t xml:space="preserve"> </w:t>
      </w:r>
      <w:r>
        <w:rPr>
          <w:rFonts w:eastAsia="Times New Roman" w:cs="Times New Roman"/>
          <w:szCs w:val="24"/>
        </w:rPr>
        <w:t>n</w:t>
      </w:r>
      <w:r w:rsidRPr="008F3C11">
        <w:rPr>
          <w:rFonts w:eastAsia="Times New Roman" w:cs="Times New Roman"/>
          <w:szCs w:val="24"/>
        </w:rPr>
        <w:t xml:space="preserve">ot later than January 1 of each odd-numbered year, </w:t>
      </w:r>
      <w:r>
        <w:rPr>
          <w:rFonts w:eastAsia="Times New Roman" w:cs="Times New Roman"/>
          <w:szCs w:val="24"/>
        </w:rPr>
        <w:t>to</w:t>
      </w:r>
      <w:r w:rsidRPr="008F3C11">
        <w:rPr>
          <w:rFonts w:eastAsia="Times New Roman" w:cs="Times New Roman"/>
          <w:szCs w:val="24"/>
        </w:rPr>
        <w:t xml:space="preserve"> provide a written report and recommendations relating to the provision of homeless services near school safety zones to the governor, lieutenant governor, and speaker of the house of representatives.</w:t>
      </w:r>
    </w:p>
    <w:p w:rsidR="00ED63EC" w:rsidRDefault="00ED63EC" w:rsidP="009D6434">
      <w:pPr>
        <w:spacing w:after="0" w:line="240" w:lineRule="auto"/>
        <w:ind w:left="720"/>
        <w:jc w:val="both"/>
        <w:rPr>
          <w:rFonts w:eastAsia="Times New Roman" w:cs="Times New Roman"/>
          <w:szCs w:val="24"/>
        </w:rPr>
      </w:pPr>
    </w:p>
    <w:p w:rsidR="00ED63EC" w:rsidRDefault="00ED63EC" w:rsidP="009D6434">
      <w:pPr>
        <w:spacing w:after="0" w:line="240" w:lineRule="auto"/>
        <w:ind w:left="720"/>
        <w:jc w:val="both"/>
        <w:rPr>
          <w:rFonts w:eastAsia="Times New Roman" w:cs="Times New Roman"/>
          <w:szCs w:val="24"/>
        </w:rPr>
      </w:pPr>
      <w:r w:rsidRPr="008F3C11">
        <w:rPr>
          <w:rFonts w:eastAsia="Times New Roman" w:cs="Times New Roman"/>
          <w:szCs w:val="24"/>
        </w:rPr>
        <w:t xml:space="preserve">Sec. 370A.054. RECOMMENDATIONS ON LICENSING OF HOMELESS SERVICES FACILITIES. </w:t>
      </w:r>
      <w:r>
        <w:rPr>
          <w:rFonts w:eastAsia="Times New Roman" w:cs="Times New Roman"/>
          <w:szCs w:val="24"/>
        </w:rPr>
        <w:t>Requires t</w:t>
      </w:r>
      <w:r w:rsidRPr="008F3C11">
        <w:rPr>
          <w:rFonts w:eastAsia="Times New Roman" w:cs="Times New Roman"/>
          <w:szCs w:val="24"/>
        </w:rPr>
        <w:t>he task force, in consultation with the Texas Department of Licensing and Regulation</w:t>
      </w:r>
      <w:r>
        <w:rPr>
          <w:rFonts w:eastAsia="Times New Roman" w:cs="Times New Roman"/>
          <w:szCs w:val="24"/>
        </w:rPr>
        <w:t xml:space="preserve"> (TDLR)</w:t>
      </w:r>
      <w:r w:rsidRPr="008F3C11">
        <w:rPr>
          <w:rFonts w:eastAsia="Times New Roman" w:cs="Times New Roman"/>
          <w:szCs w:val="24"/>
        </w:rPr>
        <w:t>,</w:t>
      </w:r>
      <w:r>
        <w:rPr>
          <w:rFonts w:eastAsia="Times New Roman" w:cs="Times New Roman"/>
          <w:szCs w:val="24"/>
        </w:rPr>
        <w:t xml:space="preserve"> to</w:t>
      </w:r>
      <w:r w:rsidRPr="008F3C11">
        <w:rPr>
          <w:rFonts w:eastAsia="Times New Roman" w:cs="Times New Roman"/>
          <w:szCs w:val="24"/>
        </w:rPr>
        <w:t xml:space="preserve"> develop recommendations on legislation to require a facility providing homeless services to obtain a license from </w:t>
      </w:r>
      <w:r>
        <w:rPr>
          <w:rFonts w:eastAsia="Times New Roman" w:cs="Times New Roman"/>
          <w:szCs w:val="24"/>
        </w:rPr>
        <w:t>TDLR</w:t>
      </w:r>
      <w:r w:rsidRPr="008F3C11">
        <w:rPr>
          <w:rFonts w:eastAsia="Times New Roman" w:cs="Times New Roman"/>
          <w:szCs w:val="24"/>
        </w:rPr>
        <w:t xml:space="preserve"> to operate. </w:t>
      </w:r>
      <w:r>
        <w:rPr>
          <w:rFonts w:eastAsia="Times New Roman" w:cs="Times New Roman"/>
          <w:szCs w:val="24"/>
        </w:rPr>
        <w:t>Requires that a</w:t>
      </w:r>
      <w:r w:rsidRPr="008F3C11">
        <w:rPr>
          <w:rFonts w:eastAsia="Times New Roman" w:cs="Times New Roman"/>
          <w:szCs w:val="24"/>
        </w:rPr>
        <w:t xml:space="preserve">ny recommendations developed under this section be included in the task force's initial report under Section 370A.053. </w:t>
      </w:r>
      <w:r>
        <w:rPr>
          <w:rFonts w:eastAsia="Times New Roman" w:cs="Times New Roman"/>
          <w:szCs w:val="24"/>
        </w:rPr>
        <w:t>Provides that t</w:t>
      </w:r>
      <w:r w:rsidRPr="008F3C11">
        <w:rPr>
          <w:rFonts w:eastAsia="Times New Roman" w:cs="Times New Roman"/>
          <w:szCs w:val="24"/>
        </w:rPr>
        <w:t>his subsection expires January 1, 2028.</w:t>
      </w:r>
    </w:p>
    <w:p w:rsidR="00ED63EC" w:rsidRDefault="00ED63EC" w:rsidP="009D6434">
      <w:pPr>
        <w:spacing w:after="0" w:line="240" w:lineRule="auto"/>
        <w:jc w:val="both"/>
        <w:rPr>
          <w:rFonts w:eastAsia="Times New Roman" w:cs="Times New Roman"/>
          <w:szCs w:val="24"/>
        </w:rPr>
      </w:pPr>
    </w:p>
    <w:p w:rsidR="00ED63EC" w:rsidRDefault="00ED63EC" w:rsidP="009D6434">
      <w:pPr>
        <w:spacing w:after="0" w:line="240" w:lineRule="auto"/>
        <w:jc w:val="center"/>
        <w:rPr>
          <w:rFonts w:eastAsia="Times New Roman" w:cs="Times New Roman"/>
          <w:szCs w:val="24"/>
        </w:rPr>
      </w:pPr>
      <w:r>
        <w:rPr>
          <w:rFonts w:eastAsia="Times New Roman" w:cs="Times New Roman"/>
          <w:szCs w:val="24"/>
        </w:rPr>
        <w:t>SUBCHAPTER C. HOMELESS SERVICES PROHIBITED NEAR SCHOOL SAFETY ZONES</w:t>
      </w:r>
    </w:p>
    <w:p w:rsidR="00ED63EC" w:rsidRPr="005C2A78" w:rsidRDefault="00ED63EC" w:rsidP="009D6434">
      <w:pPr>
        <w:spacing w:after="0" w:line="240" w:lineRule="auto"/>
        <w:jc w:val="both"/>
        <w:rPr>
          <w:rFonts w:eastAsia="Times New Roman" w:cs="Times New Roman"/>
          <w:szCs w:val="24"/>
        </w:rPr>
      </w:pPr>
    </w:p>
    <w:p w:rsidR="00ED63EC" w:rsidRDefault="00ED63EC" w:rsidP="009D6434">
      <w:pPr>
        <w:spacing w:after="0" w:line="240" w:lineRule="auto"/>
        <w:ind w:left="720"/>
        <w:jc w:val="both"/>
        <w:rPr>
          <w:rFonts w:eastAsia="Times New Roman" w:cs="Times New Roman"/>
          <w:szCs w:val="24"/>
        </w:rPr>
      </w:pPr>
      <w:r>
        <w:rPr>
          <w:rFonts w:eastAsia="Times New Roman" w:cs="Times New Roman"/>
          <w:szCs w:val="24"/>
        </w:rPr>
        <w:t>S</w:t>
      </w:r>
      <w:r w:rsidRPr="008F3C11">
        <w:rPr>
          <w:rFonts w:eastAsia="Times New Roman" w:cs="Times New Roman"/>
          <w:szCs w:val="24"/>
        </w:rPr>
        <w:t>ec.</w:t>
      </w:r>
      <w:r>
        <w:rPr>
          <w:rFonts w:eastAsia="Times New Roman" w:cs="Times New Roman"/>
          <w:szCs w:val="24"/>
        </w:rPr>
        <w:t xml:space="preserve"> </w:t>
      </w:r>
      <w:r w:rsidRPr="008F3C11">
        <w:rPr>
          <w:rFonts w:eastAsia="Times New Roman" w:cs="Times New Roman"/>
          <w:szCs w:val="24"/>
        </w:rPr>
        <w:t xml:space="preserve">370A.101. APPLICABILITY OF SUBCHAPTER. </w:t>
      </w:r>
      <w:r>
        <w:rPr>
          <w:rFonts w:eastAsia="Times New Roman" w:cs="Times New Roman"/>
          <w:szCs w:val="24"/>
        </w:rPr>
        <w:t>Provides that t</w:t>
      </w:r>
      <w:r w:rsidRPr="008F3C11">
        <w:rPr>
          <w:rFonts w:eastAsia="Times New Roman" w:cs="Times New Roman"/>
          <w:szCs w:val="24"/>
        </w:rPr>
        <w:t>his subchapter does not apply to homeless services provided at a location operating as an emergency shelter during a state of disaster declared under Section 418.014 (Declaration of State of Disaster), Government Code, or a local state of disaster declared under Section 418.108 (Declaration of Local Disaster), Government Code.</w:t>
      </w:r>
    </w:p>
    <w:p w:rsidR="00ED63EC" w:rsidRDefault="00ED63EC" w:rsidP="009D6434">
      <w:pPr>
        <w:spacing w:after="0" w:line="240" w:lineRule="auto"/>
        <w:jc w:val="both"/>
        <w:rPr>
          <w:rFonts w:eastAsia="Times New Roman" w:cs="Times New Roman"/>
          <w:szCs w:val="24"/>
        </w:rPr>
      </w:pPr>
    </w:p>
    <w:p w:rsidR="00ED63EC" w:rsidRDefault="00ED63EC" w:rsidP="009D6434">
      <w:pPr>
        <w:spacing w:after="0" w:line="240" w:lineRule="auto"/>
        <w:ind w:left="720"/>
        <w:jc w:val="both"/>
        <w:rPr>
          <w:rFonts w:eastAsia="Times New Roman" w:cs="Times New Roman"/>
          <w:szCs w:val="24"/>
        </w:rPr>
      </w:pPr>
      <w:r w:rsidRPr="008F3C11">
        <w:rPr>
          <w:rFonts w:eastAsia="Times New Roman" w:cs="Times New Roman"/>
          <w:szCs w:val="24"/>
        </w:rPr>
        <w:t xml:space="preserve">Sec. 370A.102. PROHIBITION. (a) </w:t>
      </w:r>
      <w:r>
        <w:rPr>
          <w:rFonts w:eastAsia="Times New Roman" w:cs="Times New Roman"/>
          <w:szCs w:val="24"/>
        </w:rPr>
        <w:t>Prohibits a</w:t>
      </w:r>
      <w:r w:rsidRPr="008F3C11">
        <w:rPr>
          <w:rFonts w:eastAsia="Times New Roman" w:cs="Times New Roman"/>
          <w:szCs w:val="24"/>
        </w:rPr>
        <w:t xml:space="preserve"> municipality, county, or provider organization</w:t>
      </w:r>
      <w:r>
        <w:rPr>
          <w:rFonts w:eastAsia="Times New Roman" w:cs="Times New Roman"/>
          <w:szCs w:val="24"/>
        </w:rPr>
        <w:t xml:space="preserve"> from </w:t>
      </w:r>
      <w:r w:rsidRPr="008F3C11">
        <w:rPr>
          <w:rFonts w:eastAsia="Times New Roman" w:cs="Times New Roman"/>
          <w:szCs w:val="24"/>
        </w:rPr>
        <w:t>provid</w:t>
      </w:r>
      <w:r>
        <w:rPr>
          <w:rFonts w:eastAsia="Times New Roman" w:cs="Times New Roman"/>
          <w:szCs w:val="24"/>
        </w:rPr>
        <w:t>ing</w:t>
      </w:r>
      <w:r w:rsidRPr="008F3C11">
        <w:rPr>
          <w:rFonts w:eastAsia="Times New Roman" w:cs="Times New Roman"/>
          <w:szCs w:val="24"/>
        </w:rPr>
        <w:t xml:space="preserve"> homeless services within 1.5 miles of a school safety zone.</w:t>
      </w:r>
    </w:p>
    <w:p w:rsidR="00ED63EC" w:rsidRDefault="00ED63EC" w:rsidP="009D6434">
      <w:pPr>
        <w:spacing w:after="0" w:line="240" w:lineRule="auto"/>
        <w:jc w:val="both"/>
        <w:rPr>
          <w:rFonts w:eastAsia="Times New Roman" w:cs="Times New Roman"/>
          <w:szCs w:val="24"/>
        </w:rPr>
      </w:pPr>
    </w:p>
    <w:p w:rsidR="00ED63EC" w:rsidRDefault="00ED63EC" w:rsidP="009D6434">
      <w:pPr>
        <w:spacing w:after="0" w:line="240" w:lineRule="auto"/>
        <w:ind w:left="1440"/>
        <w:jc w:val="both"/>
        <w:rPr>
          <w:rFonts w:eastAsia="Times New Roman" w:cs="Times New Roman"/>
          <w:szCs w:val="24"/>
        </w:rPr>
      </w:pPr>
      <w:r>
        <w:rPr>
          <w:rFonts w:eastAsia="Times New Roman" w:cs="Times New Roman"/>
          <w:szCs w:val="24"/>
        </w:rPr>
        <w:t>(b) Requires a</w:t>
      </w:r>
      <w:r w:rsidRPr="008F3C11">
        <w:rPr>
          <w:rFonts w:eastAsia="Times New Roman" w:cs="Times New Roman"/>
          <w:szCs w:val="24"/>
        </w:rPr>
        <w:t xml:space="preserve"> municipality or county that receives notice under Section 370A.052 of a facility operating within 1.5 miles of a school safety zone, not later than the seventh day after the date the municipality or county receives the notice</w:t>
      </w:r>
      <w:r>
        <w:rPr>
          <w:rFonts w:eastAsia="Times New Roman" w:cs="Times New Roman"/>
          <w:szCs w:val="24"/>
        </w:rPr>
        <w:t xml:space="preserve">, </w:t>
      </w:r>
      <w:r w:rsidRPr="008F3C11">
        <w:rPr>
          <w:rFonts w:eastAsia="Times New Roman" w:cs="Times New Roman"/>
          <w:szCs w:val="24"/>
        </w:rPr>
        <w:t xml:space="preserve">if the facility is operated by the municipality or county, </w:t>
      </w:r>
      <w:r>
        <w:rPr>
          <w:rFonts w:eastAsia="Times New Roman" w:cs="Times New Roman"/>
          <w:szCs w:val="24"/>
        </w:rPr>
        <w:t xml:space="preserve">to </w:t>
      </w:r>
      <w:r w:rsidRPr="008F3C11">
        <w:rPr>
          <w:rFonts w:eastAsia="Times New Roman" w:cs="Times New Roman"/>
          <w:szCs w:val="24"/>
        </w:rPr>
        <w:t>stop providing homeless services at the facility or</w:t>
      </w:r>
      <w:r>
        <w:rPr>
          <w:rFonts w:eastAsia="Times New Roman" w:cs="Times New Roman"/>
          <w:szCs w:val="24"/>
        </w:rPr>
        <w:t xml:space="preserve">, </w:t>
      </w:r>
      <w:r w:rsidRPr="008F3C11">
        <w:rPr>
          <w:rFonts w:eastAsia="Times New Roman" w:cs="Times New Roman"/>
          <w:szCs w:val="24"/>
        </w:rPr>
        <w:t>if the facility is operated by a provider organization, direct the police or sheriff's department, as applicable, to order the provider organization to stop providing homeless services at the facility.</w:t>
      </w:r>
    </w:p>
    <w:p w:rsidR="00ED63EC" w:rsidRDefault="00ED63EC" w:rsidP="009D6434">
      <w:pPr>
        <w:spacing w:after="0" w:line="240" w:lineRule="auto"/>
        <w:jc w:val="both"/>
        <w:rPr>
          <w:rFonts w:eastAsia="Times New Roman" w:cs="Times New Roman"/>
          <w:szCs w:val="24"/>
        </w:rPr>
      </w:pPr>
    </w:p>
    <w:p w:rsidR="00ED63EC" w:rsidRDefault="00ED63EC" w:rsidP="009D6434">
      <w:pPr>
        <w:spacing w:after="0" w:line="240" w:lineRule="auto"/>
        <w:ind w:left="720"/>
        <w:jc w:val="both"/>
        <w:rPr>
          <w:rFonts w:eastAsia="Times New Roman" w:cs="Times New Roman"/>
          <w:szCs w:val="24"/>
        </w:rPr>
      </w:pPr>
      <w:r w:rsidRPr="008F3C11">
        <w:rPr>
          <w:rFonts w:eastAsia="Times New Roman" w:cs="Times New Roman"/>
          <w:szCs w:val="24"/>
        </w:rPr>
        <w:t xml:space="preserve">Sec. 370A.103. ENFORCEMENT: VIOLATION BY PROVIDER ORGANIZATION. (a) </w:t>
      </w:r>
      <w:r>
        <w:rPr>
          <w:rFonts w:eastAsia="Times New Roman" w:cs="Times New Roman"/>
          <w:szCs w:val="24"/>
        </w:rPr>
        <w:t>Provides that a</w:t>
      </w:r>
      <w:r w:rsidRPr="008F3C11">
        <w:rPr>
          <w:rFonts w:eastAsia="Times New Roman" w:cs="Times New Roman"/>
          <w:szCs w:val="24"/>
        </w:rPr>
        <w:t xml:space="preserve"> provider organization that the task force determines has violated Section 370A.102(a) and that does not stop providing homeless services as ordered under Section 370A.102(b) is liable to this state for a civil penalty in an amount not to exceed $50,000 for each day after the date the organization receives an order under Section 370A.102(b).</w:t>
      </w:r>
    </w:p>
    <w:p w:rsidR="00ED63EC" w:rsidRDefault="00ED63EC" w:rsidP="009D6434">
      <w:pPr>
        <w:spacing w:after="0" w:line="240" w:lineRule="auto"/>
        <w:jc w:val="both"/>
        <w:rPr>
          <w:rFonts w:eastAsia="Times New Roman" w:cs="Times New Roman"/>
          <w:szCs w:val="24"/>
        </w:rPr>
      </w:pPr>
    </w:p>
    <w:p w:rsidR="00ED63EC" w:rsidRDefault="00ED63EC" w:rsidP="009D6434">
      <w:pPr>
        <w:spacing w:after="0" w:line="240" w:lineRule="auto"/>
        <w:ind w:left="1440"/>
        <w:jc w:val="both"/>
        <w:rPr>
          <w:rFonts w:eastAsia="Times New Roman" w:cs="Times New Roman"/>
          <w:szCs w:val="24"/>
        </w:rPr>
      </w:pPr>
      <w:r>
        <w:rPr>
          <w:rFonts w:eastAsia="Times New Roman" w:cs="Times New Roman"/>
          <w:szCs w:val="24"/>
        </w:rPr>
        <w:t xml:space="preserve">(b) Authorizes the attorney general to bring an action to recover </w:t>
      </w:r>
      <w:r w:rsidRPr="008F3C11">
        <w:rPr>
          <w:rFonts w:eastAsia="Times New Roman" w:cs="Times New Roman"/>
          <w:szCs w:val="24"/>
        </w:rPr>
        <w:t>a civil penalty under this sectio</w:t>
      </w:r>
      <w:r>
        <w:rPr>
          <w:rFonts w:eastAsia="Times New Roman" w:cs="Times New Roman"/>
          <w:szCs w:val="24"/>
        </w:rPr>
        <w:t>n</w:t>
      </w:r>
      <w:r w:rsidRPr="008F3C11">
        <w:rPr>
          <w:rFonts w:eastAsia="Times New Roman" w:cs="Times New Roman"/>
          <w:szCs w:val="24"/>
        </w:rPr>
        <w:t xml:space="preserve"> and</w:t>
      </w:r>
      <w:r>
        <w:rPr>
          <w:rFonts w:eastAsia="Times New Roman" w:cs="Times New Roman"/>
          <w:szCs w:val="24"/>
        </w:rPr>
        <w:t xml:space="preserve"> </w:t>
      </w:r>
      <w:r w:rsidRPr="008F3C11">
        <w:rPr>
          <w:rFonts w:eastAsia="Times New Roman" w:cs="Times New Roman"/>
          <w:szCs w:val="24"/>
        </w:rPr>
        <w:t>direct the secretary of state to revoke or terminate the organization's registration or certificate of formation.</w:t>
      </w:r>
    </w:p>
    <w:p w:rsidR="00ED63EC" w:rsidRDefault="00ED63EC" w:rsidP="009D6434">
      <w:pPr>
        <w:spacing w:after="0" w:line="240" w:lineRule="auto"/>
        <w:jc w:val="both"/>
        <w:rPr>
          <w:rFonts w:eastAsia="Times New Roman" w:cs="Times New Roman"/>
          <w:szCs w:val="24"/>
        </w:rPr>
      </w:pPr>
    </w:p>
    <w:p w:rsidR="00ED63EC" w:rsidRDefault="00ED63EC" w:rsidP="009D6434">
      <w:pPr>
        <w:spacing w:after="0" w:line="240" w:lineRule="auto"/>
        <w:ind w:left="720"/>
        <w:jc w:val="both"/>
        <w:rPr>
          <w:rFonts w:eastAsia="Times New Roman" w:cs="Times New Roman"/>
          <w:szCs w:val="24"/>
        </w:rPr>
      </w:pPr>
      <w:r w:rsidRPr="008F3C11">
        <w:rPr>
          <w:rFonts w:eastAsia="Times New Roman" w:cs="Times New Roman"/>
          <w:szCs w:val="24"/>
        </w:rPr>
        <w:t>Sec. 370A.104. ENFORCEMENT:</w:t>
      </w:r>
      <w:r>
        <w:rPr>
          <w:rFonts w:eastAsia="Times New Roman" w:cs="Times New Roman"/>
          <w:szCs w:val="24"/>
        </w:rPr>
        <w:t xml:space="preserve"> </w:t>
      </w:r>
      <w:r w:rsidRPr="008F3C11">
        <w:rPr>
          <w:rFonts w:eastAsia="Times New Roman" w:cs="Times New Roman"/>
          <w:szCs w:val="24"/>
        </w:rPr>
        <w:t>VIOLATION BY MUNICIPALITY OR COUNTY.</w:t>
      </w:r>
      <w:r>
        <w:rPr>
          <w:rFonts w:eastAsia="Times New Roman" w:cs="Times New Roman"/>
          <w:szCs w:val="24"/>
        </w:rPr>
        <w:t xml:space="preserve"> </w:t>
      </w:r>
      <w:r w:rsidRPr="008F3C11">
        <w:rPr>
          <w:rFonts w:eastAsia="Times New Roman" w:cs="Times New Roman"/>
          <w:szCs w:val="24"/>
        </w:rPr>
        <w:t>(a)</w:t>
      </w:r>
      <w:r>
        <w:rPr>
          <w:rFonts w:eastAsia="Times New Roman" w:cs="Times New Roman"/>
          <w:szCs w:val="24"/>
        </w:rPr>
        <w:t xml:space="preserve"> Defines </w:t>
      </w:r>
      <w:r w:rsidRPr="008F3C11">
        <w:rPr>
          <w:rFonts w:eastAsia="Times New Roman" w:cs="Times New Roman"/>
          <w:szCs w:val="24"/>
        </w:rPr>
        <w:t>"</w:t>
      </w:r>
      <w:r>
        <w:rPr>
          <w:rFonts w:eastAsia="Times New Roman" w:cs="Times New Roman"/>
          <w:szCs w:val="24"/>
        </w:rPr>
        <w:t>n</w:t>
      </w:r>
      <w:r w:rsidRPr="008F3C11">
        <w:rPr>
          <w:rFonts w:eastAsia="Times New Roman" w:cs="Times New Roman"/>
          <w:szCs w:val="24"/>
        </w:rPr>
        <w:t xml:space="preserve">o-new-revenue tax rate" </w:t>
      </w:r>
      <w:r>
        <w:rPr>
          <w:rFonts w:eastAsia="Times New Roman" w:cs="Times New Roman"/>
          <w:szCs w:val="24"/>
        </w:rPr>
        <w:t xml:space="preserve">and </w:t>
      </w:r>
      <w:r w:rsidRPr="008F3C11">
        <w:rPr>
          <w:rFonts w:eastAsia="Times New Roman" w:cs="Times New Roman"/>
          <w:szCs w:val="24"/>
        </w:rPr>
        <w:t>"</w:t>
      </w:r>
      <w:r>
        <w:rPr>
          <w:rFonts w:eastAsia="Times New Roman" w:cs="Times New Roman"/>
          <w:szCs w:val="24"/>
        </w:rPr>
        <w:t>t</w:t>
      </w:r>
      <w:r w:rsidRPr="008F3C11">
        <w:rPr>
          <w:rFonts w:eastAsia="Times New Roman" w:cs="Times New Roman"/>
          <w:szCs w:val="24"/>
        </w:rPr>
        <w:t>ax year</w:t>
      </w:r>
      <w:r>
        <w:rPr>
          <w:rFonts w:eastAsia="Times New Roman" w:cs="Times New Roman"/>
          <w:szCs w:val="24"/>
        </w:rPr>
        <w:t>.</w:t>
      </w:r>
      <w:r w:rsidRPr="008F3C11">
        <w:rPr>
          <w:rFonts w:eastAsia="Times New Roman" w:cs="Times New Roman"/>
          <w:szCs w:val="24"/>
        </w:rPr>
        <w:t>"</w:t>
      </w:r>
    </w:p>
    <w:p w:rsidR="00ED63EC" w:rsidRDefault="00ED63EC" w:rsidP="009D6434">
      <w:pPr>
        <w:spacing w:after="0" w:line="240" w:lineRule="auto"/>
        <w:jc w:val="both"/>
        <w:rPr>
          <w:rFonts w:eastAsia="Times New Roman" w:cs="Times New Roman"/>
          <w:szCs w:val="24"/>
        </w:rPr>
      </w:pPr>
    </w:p>
    <w:p w:rsidR="00ED63EC" w:rsidRPr="008F3C11" w:rsidRDefault="00ED63EC" w:rsidP="009D6434">
      <w:pPr>
        <w:spacing w:after="0" w:line="240" w:lineRule="auto"/>
        <w:ind w:left="1440"/>
        <w:jc w:val="both"/>
        <w:rPr>
          <w:rFonts w:eastAsia="Times New Roman" w:cs="Times New Roman"/>
          <w:szCs w:val="24"/>
        </w:rPr>
      </w:pPr>
      <w:r w:rsidRPr="008F3C11">
        <w:rPr>
          <w:rFonts w:eastAsia="Times New Roman" w:cs="Times New Roman"/>
          <w:szCs w:val="24"/>
        </w:rPr>
        <w:t xml:space="preserve">(b) </w:t>
      </w:r>
      <w:r>
        <w:rPr>
          <w:rFonts w:eastAsia="Times New Roman" w:cs="Times New Roman"/>
          <w:szCs w:val="24"/>
        </w:rPr>
        <w:t>Provides that, n</w:t>
      </w:r>
      <w:r w:rsidRPr="008F3C11">
        <w:rPr>
          <w:rFonts w:eastAsia="Times New Roman" w:cs="Times New Roman"/>
          <w:szCs w:val="24"/>
        </w:rPr>
        <w:t>otwithstanding any other law, if the attorney general determines that a municipality or county has violated Section 370A.102(a) and has not stopped or ordered a provider organization to stop providing homeless services within the period required by Section 370A.102(b):</w:t>
      </w:r>
    </w:p>
    <w:p w:rsidR="00ED63EC" w:rsidRPr="008F3C11" w:rsidRDefault="00ED63EC" w:rsidP="009D6434">
      <w:pPr>
        <w:spacing w:after="0" w:line="240" w:lineRule="auto"/>
        <w:jc w:val="both"/>
        <w:rPr>
          <w:rFonts w:eastAsia="Times New Roman" w:cs="Times New Roman"/>
          <w:szCs w:val="24"/>
        </w:rPr>
      </w:pPr>
    </w:p>
    <w:p w:rsidR="00ED63EC" w:rsidRPr="008F3C11" w:rsidRDefault="00ED63EC" w:rsidP="009D6434">
      <w:pPr>
        <w:spacing w:after="0" w:line="240" w:lineRule="auto"/>
        <w:ind w:left="2160"/>
        <w:jc w:val="both"/>
        <w:rPr>
          <w:rFonts w:eastAsia="Times New Roman" w:cs="Times New Roman"/>
          <w:szCs w:val="24"/>
        </w:rPr>
      </w:pPr>
      <w:r w:rsidRPr="008F3C11">
        <w:rPr>
          <w:rFonts w:eastAsia="Times New Roman" w:cs="Times New Roman"/>
          <w:szCs w:val="24"/>
        </w:rPr>
        <w:t xml:space="preserve">(1) the municipality or county </w:t>
      </w:r>
      <w:r>
        <w:rPr>
          <w:rFonts w:eastAsia="Times New Roman" w:cs="Times New Roman"/>
          <w:szCs w:val="24"/>
        </w:rPr>
        <w:t>is prohibited from adopting</w:t>
      </w:r>
      <w:r w:rsidRPr="008F3C11">
        <w:rPr>
          <w:rFonts w:eastAsia="Times New Roman" w:cs="Times New Roman"/>
          <w:szCs w:val="24"/>
        </w:rPr>
        <w:t xml:space="preserve"> an ad valorem tax rate that exceeds the municipality's or county's no-new-revenue tax rate for the tax year that begins on or after the date of the determination; and</w:t>
      </w:r>
    </w:p>
    <w:p w:rsidR="00ED63EC" w:rsidRPr="008F3C11" w:rsidRDefault="00ED63EC" w:rsidP="009D6434">
      <w:pPr>
        <w:spacing w:after="0" w:line="240" w:lineRule="auto"/>
        <w:jc w:val="both"/>
        <w:rPr>
          <w:rFonts w:eastAsia="Times New Roman" w:cs="Times New Roman"/>
          <w:szCs w:val="24"/>
        </w:rPr>
      </w:pPr>
    </w:p>
    <w:p w:rsidR="00ED63EC" w:rsidRDefault="00ED63EC" w:rsidP="009D6434">
      <w:pPr>
        <w:spacing w:after="0" w:line="240" w:lineRule="auto"/>
        <w:ind w:left="2160"/>
        <w:jc w:val="both"/>
        <w:rPr>
          <w:rFonts w:eastAsia="Times New Roman" w:cs="Times New Roman"/>
          <w:szCs w:val="24"/>
        </w:rPr>
      </w:pPr>
      <w:r w:rsidRPr="008F3C11">
        <w:rPr>
          <w:rFonts w:eastAsia="Times New Roman" w:cs="Times New Roman"/>
          <w:szCs w:val="24"/>
        </w:rPr>
        <w:t xml:space="preserve">(2) the attorney general </w:t>
      </w:r>
      <w:r>
        <w:rPr>
          <w:rFonts w:eastAsia="Times New Roman" w:cs="Times New Roman"/>
          <w:szCs w:val="24"/>
        </w:rPr>
        <w:t>is required to</w:t>
      </w:r>
      <w:r w:rsidRPr="008F3C11">
        <w:rPr>
          <w:rFonts w:eastAsia="Times New Roman" w:cs="Times New Roman"/>
          <w:szCs w:val="24"/>
        </w:rPr>
        <w:t xml:space="preserve"> submit written notice to the </w:t>
      </w:r>
      <w:r>
        <w:rPr>
          <w:rFonts w:eastAsia="Times New Roman" w:cs="Times New Roman"/>
          <w:szCs w:val="24"/>
        </w:rPr>
        <w:t>Co</w:t>
      </w:r>
      <w:r w:rsidRPr="008F3C11">
        <w:rPr>
          <w:rFonts w:eastAsia="Times New Roman" w:cs="Times New Roman"/>
          <w:szCs w:val="24"/>
        </w:rPr>
        <w:t>mptroller</w:t>
      </w:r>
      <w:r>
        <w:rPr>
          <w:rFonts w:eastAsia="Times New Roman" w:cs="Times New Roman"/>
          <w:szCs w:val="24"/>
        </w:rPr>
        <w:t xml:space="preserve"> of Public Accounts of the State of Texas (comptroller)</w:t>
      </w:r>
      <w:r w:rsidRPr="008F3C11">
        <w:rPr>
          <w:rFonts w:eastAsia="Times New Roman" w:cs="Times New Roman"/>
          <w:szCs w:val="24"/>
        </w:rPr>
        <w:t xml:space="preserve"> instructing the comptroller to withhold any money due to the municipality or county under Section 321.502 (Distribution of Trust Funds) or 323.502 (Distribution of Trust Funds), Tax Code, as applicable, until the attorney general notifies the comptroller that the municipality or county has resolved the violation.</w:t>
      </w:r>
    </w:p>
    <w:p w:rsidR="00ED63EC" w:rsidRDefault="00ED63EC" w:rsidP="009D6434">
      <w:pPr>
        <w:spacing w:after="0" w:line="240" w:lineRule="auto"/>
        <w:jc w:val="both"/>
        <w:rPr>
          <w:rFonts w:eastAsia="Times New Roman" w:cs="Times New Roman"/>
          <w:szCs w:val="24"/>
        </w:rPr>
      </w:pPr>
    </w:p>
    <w:p w:rsidR="00ED63EC" w:rsidRDefault="00ED63EC" w:rsidP="009D6434">
      <w:pPr>
        <w:spacing w:after="0" w:line="240" w:lineRule="auto"/>
        <w:ind w:left="1440"/>
        <w:jc w:val="both"/>
        <w:rPr>
          <w:rFonts w:eastAsia="Times New Roman" w:cs="Times New Roman"/>
          <w:szCs w:val="24"/>
        </w:rPr>
      </w:pPr>
      <w:r>
        <w:rPr>
          <w:rFonts w:eastAsia="Times New Roman" w:cs="Times New Roman"/>
          <w:szCs w:val="24"/>
        </w:rPr>
        <w:t xml:space="preserve">(c) Requires the attorney general to </w:t>
      </w:r>
      <w:r w:rsidRPr="008F3C11">
        <w:rPr>
          <w:rFonts w:eastAsia="Times New Roman" w:cs="Times New Roman"/>
          <w:szCs w:val="24"/>
        </w:rPr>
        <w:t>provide to the municipality or county a copy of the notice submitted to the comptroller under Subsection (b)(2).</w:t>
      </w:r>
    </w:p>
    <w:p w:rsidR="00ED63EC" w:rsidRDefault="00ED63EC" w:rsidP="009D6434">
      <w:pPr>
        <w:spacing w:after="0" w:line="240" w:lineRule="auto"/>
        <w:jc w:val="both"/>
        <w:rPr>
          <w:rFonts w:eastAsia="Times New Roman" w:cs="Times New Roman"/>
          <w:szCs w:val="24"/>
        </w:rPr>
      </w:pPr>
    </w:p>
    <w:p w:rsidR="00ED63EC" w:rsidRDefault="00ED63EC" w:rsidP="009D6434">
      <w:pPr>
        <w:spacing w:after="0" w:line="240" w:lineRule="auto"/>
        <w:ind w:left="1440"/>
        <w:jc w:val="both"/>
        <w:rPr>
          <w:rFonts w:eastAsia="Times New Roman" w:cs="Times New Roman"/>
          <w:szCs w:val="24"/>
        </w:rPr>
      </w:pPr>
      <w:r>
        <w:rPr>
          <w:rFonts w:eastAsia="Times New Roman" w:cs="Times New Roman"/>
          <w:szCs w:val="24"/>
        </w:rPr>
        <w:t>(d) Requires the attorney general, o</w:t>
      </w:r>
      <w:r w:rsidRPr="008F3C11">
        <w:rPr>
          <w:rFonts w:eastAsia="Times New Roman" w:cs="Times New Roman"/>
          <w:szCs w:val="24"/>
        </w:rPr>
        <w:t xml:space="preserve">n the date the attorney general determines the violation has been resolved, </w:t>
      </w:r>
      <w:r>
        <w:rPr>
          <w:rFonts w:eastAsia="Times New Roman" w:cs="Times New Roman"/>
          <w:szCs w:val="24"/>
        </w:rPr>
        <w:t>to</w:t>
      </w:r>
      <w:r w:rsidRPr="008F3C11">
        <w:rPr>
          <w:rFonts w:eastAsia="Times New Roman" w:cs="Times New Roman"/>
          <w:szCs w:val="24"/>
        </w:rPr>
        <w:t xml:space="preserve"> provide written notice of the resolution to the comptroller and the task force.</w:t>
      </w:r>
    </w:p>
    <w:p w:rsidR="00ED63EC" w:rsidRDefault="00ED63EC" w:rsidP="009D6434">
      <w:pPr>
        <w:spacing w:after="0" w:line="240" w:lineRule="auto"/>
        <w:jc w:val="both"/>
        <w:rPr>
          <w:rFonts w:eastAsia="Times New Roman" w:cs="Times New Roman"/>
          <w:szCs w:val="24"/>
        </w:rPr>
      </w:pPr>
    </w:p>
    <w:p w:rsidR="00ED63EC" w:rsidRDefault="00ED63EC" w:rsidP="009D6434">
      <w:pPr>
        <w:spacing w:after="0" w:line="240" w:lineRule="auto"/>
        <w:ind w:left="1440"/>
        <w:jc w:val="both"/>
        <w:rPr>
          <w:rFonts w:eastAsia="Times New Roman" w:cs="Times New Roman"/>
          <w:szCs w:val="24"/>
        </w:rPr>
      </w:pPr>
      <w:r w:rsidRPr="008F3C11">
        <w:rPr>
          <w:rFonts w:eastAsia="Times New Roman" w:cs="Times New Roman"/>
          <w:szCs w:val="24"/>
        </w:rPr>
        <w:t xml:space="preserve">(e) </w:t>
      </w:r>
      <w:r>
        <w:rPr>
          <w:rFonts w:eastAsia="Times New Roman" w:cs="Times New Roman"/>
          <w:szCs w:val="24"/>
        </w:rPr>
        <w:t>Prohibits t</w:t>
      </w:r>
      <w:r w:rsidRPr="008F3C11">
        <w:rPr>
          <w:rFonts w:eastAsia="Times New Roman" w:cs="Times New Roman"/>
          <w:szCs w:val="24"/>
        </w:rPr>
        <w:t>he comptroller</w:t>
      </w:r>
      <w:r>
        <w:rPr>
          <w:rFonts w:eastAsia="Times New Roman" w:cs="Times New Roman"/>
          <w:szCs w:val="24"/>
        </w:rPr>
        <w:t xml:space="preserve"> from</w:t>
      </w:r>
      <w:r w:rsidRPr="008F3C11">
        <w:rPr>
          <w:rFonts w:eastAsia="Times New Roman" w:cs="Times New Roman"/>
          <w:szCs w:val="24"/>
        </w:rPr>
        <w:t xml:space="preserve"> distribut</w:t>
      </w:r>
      <w:r>
        <w:rPr>
          <w:rFonts w:eastAsia="Times New Roman" w:cs="Times New Roman"/>
          <w:szCs w:val="24"/>
        </w:rPr>
        <w:t>ing</w:t>
      </w:r>
      <w:r w:rsidRPr="008F3C11">
        <w:rPr>
          <w:rFonts w:eastAsia="Times New Roman" w:cs="Times New Roman"/>
          <w:szCs w:val="24"/>
        </w:rPr>
        <w:t xml:space="preserve"> any money to the municipality or county under Section 321.502 or 323.502, Tax Code, as applicable, during the period beginning on the date the comptroller receives the notice under Subsection (b)(2) and ending on the date the comptroller receives the notice described by Subsection (d).</w:t>
      </w:r>
    </w:p>
    <w:p w:rsidR="00ED63EC" w:rsidRDefault="00ED63EC" w:rsidP="009D6434">
      <w:pPr>
        <w:spacing w:after="0" w:line="240" w:lineRule="auto"/>
        <w:jc w:val="both"/>
        <w:rPr>
          <w:rFonts w:eastAsia="Times New Roman" w:cs="Times New Roman"/>
          <w:szCs w:val="24"/>
        </w:rPr>
      </w:pPr>
    </w:p>
    <w:p w:rsidR="00ED63EC" w:rsidRDefault="00ED63EC" w:rsidP="009D6434">
      <w:pPr>
        <w:spacing w:after="0" w:line="240" w:lineRule="auto"/>
        <w:jc w:val="both"/>
        <w:rPr>
          <w:rFonts w:eastAsia="Times New Roman" w:cs="Times New Roman"/>
          <w:szCs w:val="24"/>
        </w:rPr>
      </w:pPr>
      <w:r>
        <w:rPr>
          <w:rFonts w:eastAsia="Times New Roman" w:cs="Times New Roman"/>
          <w:szCs w:val="24"/>
        </w:rPr>
        <w:t>SECTION 2. Amends Section 321.502, Tax Code, as follows:</w:t>
      </w:r>
    </w:p>
    <w:p w:rsidR="00ED63EC" w:rsidRDefault="00ED63EC" w:rsidP="009D6434">
      <w:pPr>
        <w:spacing w:after="0" w:line="240" w:lineRule="auto"/>
        <w:jc w:val="both"/>
        <w:rPr>
          <w:rFonts w:eastAsia="Times New Roman" w:cs="Times New Roman"/>
          <w:szCs w:val="24"/>
        </w:rPr>
      </w:pPr>
    </w:p>
    <w:p w:rsidR="00ED63EC" w:rsidRDefault="00ED63EC" w:rsidP="009D6434">
      <w:pPr>
        <w:spacing w:after="0" w:line="240" w:lineRule="auto"/>
        <w:ind w:left="720"/>
        <w:jc w:val="both"/>
        <w:rPr>
          <w:rFonts w:eastAsia="Times New Roman" w:cs="Times New Roman"/>
          <w:szCs w:val="24"/>
        </w:rPr>
      </w:pPr>
      <w:r>
        <w:rPr>
          <w:rFonts w:eastAsia="Times New Roman" w:cs="Times New Roman"/>
          <w:szCs w:val="24"/>
        </w:rPr>
        <w:t xml:space="preserve">Sec. 321.502. DISTRIBUTION OF TRUST FUNDS. Requires the comptroller, subject to Section 370A.104, Local Government Code, at </w:t>
      </w:r>
      <w:r w:rsidRPr="008F3C11">
        <w:rPr>
          <w:rFonts w:eastAsia="Times New Roman" w:cs="Times New Roman"/>
          <w:szCs w:val="24"/>
        </w:rPr>
        <w:t>least twice during each state fiscal year and at other times as often as feasible,</w:t>
      </w:r>
      <w:r>
        <w:rPr>
          <w:rFonts w:eastAsia="Times New Roman" w:cs="Times New Roman"/>
          <w:szCs w:val="24"/>
        </w:rPr>
        <w:t xml:space="preserve"> to </w:t>
      </w:r>
      <w:r w:rsidRPr="008F3C11">
        <w:rPr>
          <w:rFonts w:eastAsia="Times New Roman" w:cs="Times New Roman"/>
          <w:szCs w:val="24"/>
        </w:rPr>
        <w:t>send to the municipal treasurer or to the person who performs the office of the municipal treasurer payable to the municipality the municipality's share of the taxes collected by the comptroller under Chapter 321 (Municipal Sales and Use Tax Act).</w:t>
      </w:r>
    </w:p>
    <w:p w:rsidR="00ED63EC" w:rsidRDefault="00ED63EC" w:rsidP="009D6434">
      <w:pPr>
        <w:spacing w:after="0" w:line="240" w:lineRule="auto"/>
        <w:jc w:val="both"/>
        <w:rPr>
          <w:rFonts w:eastAsia="Times New Roman" w:cs="Times New Roman"/>
          <w:szCs w:val="24"/>
        </w:rPr>
      </w:pPr>
    </w:p>
    <w:p w:rsidR="00ED63EC" w:rsidRDefault="00ED63EC" w:rsidP="009D6434">
      <w:pPr>
        <w:spacing w:after="0" w:line="240" w:lineRule="auto"/>
        <w:jc w:val="both"/>
        <w:rPr>
          <w:rFonts w:eastAsia="Times New Roman" w:cs="Times New Roman"/>
          <w:szCs w:val="24"/>
        </w:rPr>
      </w:pPr>
      <w:r>
        <w:rPr>
          <w:rFonts w:eastAsia="Times New Roman" w:cs="Times New Roman"/>
          <w:szCs w:val="24"/>
        </w:rPr>
        <w:t>SECTION 3. Amends Section 323.502, Tax Code, as follows:</w:t>
      </w:r>
    </w:p>
    <w:p w:rsidR="00ED63EC" w:rsidRDefault="00ED63EC" w:rsidP="009D6434">
      <w:pPr>
        <w:spacing w:after="0" w:line="240" w:lineRule="auto"/>
        <w:jc w:val="both"/>
        <w:rPr>
          <w:rFonts w:eastAsia="Times New Roman" w:cs="Times New Roman"/>
          <w:szCs w:val="24"/>
        </w:rPr>
      </w:pPr>
    </w:p>
    <w:p w:rsidR="00ED63EC" w:rsidRDefault="00ED63EC" w:rsidP="009D6434">
      <w:pPr>
        <w:spacing w:after="0" w:line="240" w:lineRule="auto"/>
        <w:ind w:left="720"/>
        <w:jc w:val="both"/>
        <w:rPr>
          <w:rFonts w:eastAsia="Times New Roman" w:cs="Times New Roman"/>
          <w:szCs w:val="24"/>
        </w:rPr>
      </w:pPr>
      <w:r>
        <w:rPr>
          <w:rFonts w:eastAsia="Times New Roman" w:cs="Times New Roman"/>
          <w:szCs w:val="24"/>
        </w:rPr>
        <w:t>Sec. 323.502. DISTRIBUTION OF TRUST FUNDS. Requires the comptroller, subject t</w:t>
      </w:r>
      <w:r w:rsidRPr="008F3C11">
        <w:rPr>
          <w:rFonts w:eastAsia="Times New Roman" w:cs="Times New Roman"/>
          <w:szCs w:val="24"/>
        </w:rPr>
        <w:t>o Section 370A.104, Local Government Code, at</w:t>
      </w:r>
      <w:r>
        <w:rPr>
          <w:rFonts w:eastAsia="Times New Roman" w:cs="Times New Roman"/>
          <w:szCs w:val="24"/>
        </w:rPr>
        <w:t xml:space="preserve"> </w:t>
      </w:r>
      <w:r w:rsidRPr="008F3C11">
        <w:rPr>
          <w:rFonts w:eastAsia="Times New Roman" w:cs="Times New Roman"/>
          <w:szCs w:val="24"/>
        </w:rPr>
        <w:t>least twice during each state fiscal year and at other times as often as feasible, to send to the county treasurer payable to the county the county's share of the taxes collected by the comptroller under Chapter 323 (County Sales and Use Tax Act).</w:t>
      </w:r>
    </w:p>
    <w:p w:rsidR="00ED63EC" w:rsidRDefault="00ED63EC" w:rsidP="009D6434">
      <w:pPr>
        <w:spacing w:after="0" w:line="240" w:lineRule="auto"/>
        <w:jc w:val="both"/>
        <w:rPr>
          <w:rFonts w:eastAsia="Times New Roman" w:cs="Times New Roman"/>
          <w:szCs w:val="24"/>
        </w:rPr>
      </w:pPr>
    </w:p>
    <w:p w:rsidR="00ED63EC" w:rsidRDefault="00ED63EC" w:rsidP="009D6434">
      <w:pPr>
        <w:spacing w:after="0" w:line="240" w:lineRule="auto"/>
        <w:jc w:val="both"/>
        <w:rPr>
          <w:rFonts w:eastAsia="Times New Roman" w:cs="Times New Roman"/>
          <w:szCs w:val="24"/>
        </w:rPr>
      </w:pPr>
      <w:r w:rsidRPr="008F3C11">
        <w:rPr>
          <w:rFonts w:eastAsia="Times New Roman" w:cs="Times New Roman"/>
          <w:szCs w:val="24"/>
        </w:rPr>
        <w:t>SECTION 4.</w:t>
      </w:r>
      <w:r>
        <w:rPr>
          <w:rFonts w:eastAsia="Times New Roman" w:cs="Times New Roman"/>
          <w:szCs w:val="24"/>
        </w:rPr>
        <w:t xml:space="preserve"> Requires the governor,</w:t>
      </w:r>
      <w:r w:rsidRPr="008F3C11">
        <w:rPr>
          <w:rFonts w:eastAsia="Times New Roman" w:cs="Times New Roman"/>
          <w:szCs w:val="24"/>
        </w:rPr>
        <w:t xml:space="preserve"> </w:t>
      </w:r>
      <w:r>
        <w:rPr>
          <w:rFonts w:eastAsia="Times New Roman" w:cs="Times New Roman"/>
          <w:szCs w:val="24"/>
        </w:rPr>
        <w:t>a</w:t>
      </w:r>
      <w:r w:rsidRPr="008F3C11">
        <w:rPr>
          <w:rFonts w:eastAsia="Times New Roman" w:cs="Times New Roman"/>
          <w:szCs w:val="24"/>
        </w:rPr>
        <w:t>s soon as practicable after the effective date of this Act, t</w:t>
      </w:r>
      <w:r>
        <w:rPr>
          <w:rFonts w:eastAsia="Times New Roman" w:cs="Times New Roman"/>
          <w:szCs w:val="24"/>
        </w:rPr>
        <w:t xml:space="preserve">o </w:t>
      </w:r>
      <w:r w:rsidRPr="008F3C11">
        <w:rPr>
          <w:rFonts w:eastAsia="Times New Roman" w:cs="Times New Roman"/>
          <w:szCs w:val="24"/>
        </w:rPr>
        <w:t>appoint members to the school safety zones task force established by Section 370A.051, Local Government Code, as added by this Act.</w:t>
      </w:r>
    </w:p>
    <w:p w:rsidR="00ED63EC" w:rsidRDefault="00ED63EC" w:rsidP="009D6434">
      <w:pPr>
        <w:spacing w:after="0" w:line="240" w:lineRule="auto"/>
        <w:jc w:val="both"/>
        <w:rPr>
          <w:rFonts w:eastAsia="Times New Roman" w:cs="Times New Roman"/>
          <w:szCs w:val="24"/>
        </w:rPr>
      </w:pPr>
    </w:p>
    <w:p w:rsidR="00ED63EC" w:rsidRPr="00C8671F" w:rsidRDefault="00ED63EC" w:rsidP="009D6434">
      <w:pPr>
        <w:spacing w:after="0" w:line="240" w:lineRule="auto"/>
        <w:jc w:val="both"/>
        <w:rPr>
          <w:rFonts w:eastAsia="Times New Roman" w:cs="Times New Roman"/>
          <w:szCs w:val="24"/>
        </w:rPr>
      </w:pPr>
      <w:r>
        <w:rPr>
          <w:rFonts w:eastAsia="Times New Roman" w:cs="Times New Roman"/>
          <w:szCs w:val="24"/>
        </w:rPr>
        <w:t xml:space="preserve">SECTION 5. Effective date: September 1, 2025. </w:t>
      </w:r>
    </w:p>
    <w:sectPr w:rsidR="00ED63E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502F" w:rsidRDefault="0009502F" w:rsidP="000F1DF9">
      <w:pPr>
        <w:spacing w:after="0" w:line="240" w:lineRule="auto"/>
      </w:pPr>
      <w:r>
        <w:separator/>
      </w:r>
    </w:p>
  </w:endnote>
  <w:endnote w:type="continuationSeparator" w:id="0">
    <w:p w:rsidR="0009502F" w:rsidRDefault="0009502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9502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D63EC">
                <w:rPr>
                  <w:sz w:val="20"/>
                  <w:szCs w:val="20"/>
                </w:rPr>
                <w:t>MLC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D63EC">
                <w:rPr>
                  <w:sz w:val="20"/>
                  <w:szCs w:val="20"/>
                </w:rPr>
                <w:t>S.B. 2623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D63EC">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9502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502F" w:rsidRDefault="0009502F" w:rsidP="000F1DF9">
      <w:pPr>
        <w:spacing w:after="0" w:line="240" w:lineRule="auto"/>
      </w:pPr>
      <w:r>
        <w:separator/>
      </w:r>
    </w:p>
  </w:footnote>
  <w:footnote w:type="continuationSeparator" w:id="0">
    <w:p w:rsidR="0009502F" w:rsidRDefault="0009502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9502F"/>
    <w:rsid w:val="000B4D64"/>
    <w:rsid w:val="000E552E"/>
    <w:rsid w:val="000F1DF9"/>
    <w:rsid w:val="002355A9"/>
    <w:rsid w:val="00252AF5"/>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0D3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D63EC"/>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B1961"/>
  <w15:docId w15:val="{B6409403-0DBD-4AC8-8AB2-883DF107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D63E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61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F57748F1EE34CDAA359D89819416B64"/>
        <w:category>
          <w:name w:val="General"/>
          <w:gallery w:val="placeholder"/>
        </w:category>
        <w:types>
          <w:type w:val="bbPlcHdr"/>
        </w:types>
        <w:behaviors>
          <w:behavior w:val="content"/>
        </w:behaviors>
        <w:guid w:val="{E8122DFF-2D97-4FA7-878B-93F60430711A}"/>
      </w:docPartPr>
      <w:docPartBody>
        <w:p w:rsidR="00643BD9" w:rsidRDefault="00643BD9"/>
      </w:docPartBody>
    </w:docPart>
    <w:docPart>
      <w:docPartPr>
        <w:name w:val="B16CAC72B5304C98AB94ADE089659CAA"/>
        <w:category>
          <w:name w:val="General"/>
          <w:gallery w:val="placeholder"/>
        </w:category>
        <w:types>
          <w:type w:val="bbPlcHdr"/>
        </w:types>
        <w:behaviors>
          <w:behavior w:val="content"/>
        </w:behaviors>
        <w:guid w:val="{579E73AC-68F3-486E-9E7F-071CADCABA09}"/>
      </w:docPartPr>
      <w:docPartBody>
        <w:p w:rsidR="00643BD9" w:rsidRDefault="00643BD9"/>
      </w:docPartBody>
    </w:docPart>
    <w:docPart>
      <w:docPartPr>
        <w:name w:val="2AA156E2EC0C4BB1A36AB27F8B03A91D"/>
        <w:category>
          <w:name w:val="General"/>
          <w:gallery w:val="placeholder"/>
        </w:category>
        <w:types>
          <w:type w:val="bbPlcHdr"/>
        </w:types>
        <w:behaviors>
          <w:behavior w:val="content"/>
        </w:behaviors>
        <w:guid w:val="{E31404ED-E188-4EA7-A040-46D1C3A67184}"/>
      </w:docPartPr>
      <w:docPartBody>
        <w:p w:rsidR="00643BD9" w:rsidRDefault="00643BD9"/>
      </w:docPartBody>
    </w:docPart>
    <w:docPart>
      <w:docPartPr>
        <w:name w:val="B1A0B5E137134850BD01D038F7FB48A5"/>
        <w:category>
          <w:name w:val="General"/>
          <w:gallery w:val="placeholder"/>
        </w:category>
        <w:types>
          <w:type w:val="bbPlcHdr"/>
        </w:types>
        <w:behaviors>
          <w:behavior w:val="content"/>
        </w:behaviors>
        <w:guid w:val="{5D147277-9A8A-4916-BF7A-9B7A09D241E3}"/>
      </w:docPartPr>
      <w:docPartBody>
        <w:p w:rsidR="00643BD9" w:rsidRDefault="00643BD9"/>
      </w:docPartBody>
    </w:docPart>
    <w:docPart>
      <w:docPartPr>
        <w:name w:val="E10EB43A83BB4B8996A0A115A24B185A"/>
        <w:category>
          <w:name w:val="General"/>
          <w:gallery w:val="placeholder"/>
        </w:category>
        <w:types>
          <w:type w:val="bbPlcHdr"/>
        </w:types>
        <w:behaviors>
          <w:behavior w:val="content"/>
        </w:behaviors>
        <w:guid w:val="{4DD33813-083F-4A1D-AD64-455F94B3F01D}"/>
      </w:docPartPr>
      <w:docPartBody>
        <w:p w:rsidR="00643BD9" w:rsidRDefault="00643BD9"/>
      </w:docPartBody>
    </w:docPart>
    <w:docPart>
      <w:docPartPr>
        <w:name w:val="D47D89395FCF4563B1AE407C3AE84AAA"/>
        <w:category>
          <w:name w:val="General"/>
          <w:gallery w:val="placeholder"/>
        </w:category>
        <w:types>
          <w:type w:val="bbPlcHdr"/>
        </w:types>
        <w:behaviors>
          <w:behavior w:val="content"/>
        </w:behaviors>
        <w:guid w:val="{B3E94EB1-DFA9-40C7-BC32-71CB3CB2E548}"/>
      </w:docPartPr>
      <w:docPartBody>
        <w:p w:rsidR="00643BD9" w:rsidRDefault="00643BD9"/>
      </w:docPartBody>
    </w:docPart>
    <w:docPart>
      <w:docPartPr>
        <w:name w:val="EE559095561B4CA0882F5645F42D7A74"/>
        <w:category>
          <w:name w:val="General"/>
          <w:gallery w:val="placeholder"/>
        </w:category>
        <w:types>
          <w:type w:val="bbPlcHdr"/>
        </w:types>
        <w:behaviors>
          <w:behavior w:val="content"/>
        </w:behaviors>
        <w:guid w:val="{63FC6FE8-C322-41A4-866E-FE8DC367C38C}"/>
      </w:docPartPr>
      <w:docPartBody>
        <w:p w:rsidR="00643BD9" w:rsidRDefault="00643BD9"/>
      </w:docPartBody>
    </w:docPart>
    <w:docPart>
      <w:docPartPr>
        <w:name w:val="736560AA1B8D428A8CD8BA5DD4478A29"/>
        <w:category>
          <w:name w:val="General"/>
          <w:gallery w:val="placeholder"/>
        </w:category>
        <w:types>
          <w:type w:val="bbPlcHdr"/>
        </w:types>
        <w:behaviors>
          <w:behavior w:val="content"/>
        </w:behaviors>
        <w:guid w:val="{ABDC8069-6B39-4AC6-BEAC-37FCBB16609E}"/>
      </w:docPartPr>
      <w:docPartBody>
        <w:p w:rsidR="00643BD9" w:rsidRDefault="00643BD9"/>
      </w:docPartBody>
    </w:docPart>
    <w:docPart>
      <w:docPartPr>
        <w:name w:val="FCD7C1B363784D4DBC561F5F3D1960A5"/>
        <w:category>
          <w:name w:val="General"/>
          <w:gallery w:val="placeholder"/>
        </w:category>
        <w:types>
          <w:type w:val="bbPlcHdr"/>
        </w:types>
        <w:behaviors>
          <w:behavior w:val="content"/>
        </w:behaviors>
        <w:guid w:val="{9CEC775C-05E6-40D3-A6C6-9CCCA98312DB}"/>
      </w:docPartPr>
      <w:docPartBody>
        <w:p w:rsidR="00643BD9" w:rsidRDefault="00643BD9"/>
      </w:docPartBody>
    </w:docPart>
    <w:docPart>
      <w:docPartPr>
        <w:name w:val="1B8E164DCB6640D49465ED24725A4C42"/>
        <w:category>
          <w:name w:val="General"/>
          <w:gallery w:val="placeholder"/>
        </w:category>
        <w:types>
          <w:type w:val="bbPlcHdr"/>
        </w:types>
        <w:behaviors>
          <w:behavior w:val="content"/>
        </w:behaviors>
        <w:guid w:val="{863FCDC0-C760-44CA-AF5F-147D4C67DBD3}"/>
      </w:docPartPr>
      <w:docPartBody>
        <w:p w:rsidR="00643BD9" w:rsidRDefault="00222E85" w:rsidP="00222E85">
          <w:pPr>
            <w:pStyle w:val="1B8E164DCB6640D49465ED24725A4C42"/>
          </w:pPr>
          <w:r w:rsidRPr="00A30DD1">
            <w:rPr>
              <w:rStyle w:val="PlaceholderText"/>
            </w:rPr>
            <w:t>Click here to enter a date.</w:t>
          </w:r>
        </w:p>
      </w:docPartBody>
    </w:docPart>
    <w:docPart>
      <w:docPartPr>
        <w:name w:val="3A7AF8644D0244AA87A83A24FAE2FAF3"/>
        <w:category>
          <w:name w:val="General"/>
          <w:gallery w:val="placeholder"/>
        </w:category>
        <w:types>
          <w:type w:val="bbPlcHdr"/>
        </w:types>
        <w:behaviors>
          <w:behavior w:val="content"/>
        </w:behaviors>
        <w:guid w:val="{AE91D204-C6F7-4738-B066-2BCB1F5A724A}"/>
      </w:docPartPr>
      <w:docPartBody>
        <w:p w:rsidR="00643BD9" w:rsidRDefault="00643BD9"/>
      </w:docPartBody>
    </w:docPart>
    <w:docPart>
      <w:docPartPr>
        <w:name w:val="A0C1F3449A264ED3B694877B1BFF2D9E"/>
        <w:category>
          <w:name w:val="General"/>
          <w:gallery w:val="placeholder"/>
        </w:category>
        <w:types>
          <w:type w:val="bbPlcHdr"/>
        </w:types>
        <w:behaviors>
          <w:behavior w:val="content"/>
        </w:behaviors>
        <w:guid w:val="{42322B75-7BE6-48B9-A030-7C2ECD8C432E}"/>
      </w:docPartPr>
      <w:docPartBody>
        <w:p w:rsidR="00643BD9" w:rsidRDefault="00643BD9"/>
      </w:docPartBody>
    </w:docPart>
    <w:docPart>
      <w:docPartPr>
        <w:name w:val="7467D21197854B04992E838AD4AC67D4"/>
        <w:category>
          <w:name w:val="General"/>
          <w:gallery w:val="placeholder"/>
        </w:category>
        <w:types>
          <w:type w:val="bbPlcHdr"/>
        </w:types>
        <w:behaviors>
          <w:behavior w:val="content"/>
        </w:behaviors>
        <w:guid w:val="{55F52E97-3C60-40A5-883A-29437A45F160}"/>
      </w:docPartPr>
      <w:docPartBody>
        <w:p w:rsidR="00643BD9" w:rsidRDefault="00222E85" w:rsidP="00222E85">
          <w:pPr>
            <w:pStyle w:val="7467D21197854B04992E838AD4AC67D4"/>
          </w:pPr>
          <w:r>
            <w:rPr>
              <w:rFonts w:eastAsia="Times New Roman" w:cs="Times New Roman"/>
              <w:bCs/>
            </w:rPr>
            <w:t xml:space="preserve"> </w:t>
          </w:r>
        </w:p>
      </w:docPartBody>
    </w:docPart>
    <w:docPart>
      <w:docPartPr>
        <w:name w:val="603567C692E04E65AC5ACEB758088E21"/>
        <w:category>
          <w:name w:val="General"/>
          <w:gallery w:val="placeholder"/>
        </w:category>
        <w:types>
          <w:type w:val="bbPlcHdr"/>
        </w:types>
        <w:behaviors>
          <w:behavior w:val="content"/>
        </w:behaviors>
        <w:guid w:val="{127281BD-1171-4E84-A1BC-D7B711A8ADE7}"/>
      </w:docPartPr>
      <w:docPartBody>
        <w:p w:rsidR="00643BD9" w:rsidRDefault="00643BD9"/>
      </w:docPartBody>
    </w:docPart>
    <w:docPart>
      <w:docPartPr>
        <w:name w:val="508A505F82CA4FE1A5DF743B0CD6902A"/>
        <w:category>
          <w:name w:val="General"/>
          <w:gallery w:val="placeholder"/>
        </w:category>
        <w:types>
          <w:type w:val="bbPlcHdr"/>
        </w:types>
        <w:behaviors>
          <w:behavior w:val="content"/>
        </w:behaviors>
        <w:guid w:val="{857C6E23-8BD5-41EB-A5F2-2260DAB46EDA}"/>
      </w:docPartPr>
      <w:docPartBody>
        <w:p w:rsidR="00643BD9" w:rsidRDefault="00643B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22E85"/>
    <w:rsid w:val="00252AF5"/>
    <w:rsid w:val="00280096"/>
    <w:rsid w:val="00290C4E"/>
    <w:rsid w:val="002A4665"/>
    <w:rsid w:val="002A5E86"/>
    <w:rsid w:val="002F07B9"/>
    <w:rsid w:val="0032359E"/>
    <w:rsid w:val="00330290"/>
    <w:rsid w:val="004816E8"/>
    <w:rsid w:val="00493D6D"/>
    <w:rsid w:val="00576003"/>
    <w:rsid w:val="005B408E"/>
    <w:rsid w:val="005D31F2"/>
    <w:rsid w:val="00635291"/>
    <w:rsid w:val="00643BD9"/>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2E85"/>
    <w:rPr>
      <w:color w:val="808080"/>
    </w:rPr>
  </w:style>
  <w:style w:type="paragraph" w:customStyle="1" w:styleId="1B8E164DCB6640D49465ED24725A4C42">
    <w:name w:val="1B8E164DCB6640D49465ED24725A4C42"/>
    <w:rsid w:val="00222E85"/>
    <w:pPr>
      <w:spacing w:after="160" w:line="278" w:lineRule="auto"/>
    </w:pPr>
    <w:rPr>
      <w:kern w:val="2"/>
      <w:sz w:val="24"/>
      <w:szCs w:val="24"/>
      <w14:ligatures w14:val="standardContextual"/>
    </w:rPr>
  </w:style>
  <w:style w:type="paragraph" w:customStyle="1" w:styleId="7467D21197854B04992E838AD4AC67D4">
    <w:name w:val="7467D21197854B04992E838AD4AC67D4"/>
    <w:rsid w:val="00222E85"/>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1259</Words>
  <Characters>7179</Characters>
  <Application>Microsoft Office Word</Application>
  <DocSecurity>0</DocSecurity>
  <Lines>59</Lines>
  <Paragraphs>16</Paragraphs>
  <ScaleCrop>false</ScaleCrop>
  <Company>Texas Legislative Council</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Maxwell Cioci</cp:lastModifiedBy>
  <cp:revision>161</cp:revision>
  <dcterms:created xsi:type="dcterms:W3CDTF">2015-05-29T14:24:00Z</dcterms:created>
  <dcterms:modified xsi:type="dcterms:W3CDTF">2025-04-05T00:27:00Z</dcterms:modified>
</cp:coreProperties>
</file>

<file path=docProps/custom.xml><?xml version="1.0" encoding="utf-8"?>
<op:Properties xmlns:vt="http://schemas.openxmlformats.org/officeDocument/2006/docPropsVTypes" xmlns:op="http://schemas.openxmlformats.org/officeDocument/2006/custom-properties"/>
</file>