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91A" w:rsidRDefault="000E19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EC447DD0FB473B9D987C6A4E7C9911"/>
          </w:placeholder>
        </w:sdtPr>
        <w:sdtContent>
          <w:r w:rsidRPr="005C2A78">
            <w:rPr>
              <w:rFonts w:cs="Times New Roman"/>
              <w:b/>
              <w:szCs w:val="24"/>
              <w:u w:val="single"/>
            </w:rPr>
            <w:t>BILL ANALYSIS</w:t>
          </w:r>
        </w:sdtContent>
      </w:sdt>
    </w:p>
    <w:p w:rsidR="000E191A" w:rsidRPr="00585C31" w:rsidRDefault="000E191A" w:rsidP="000F1DF9">
      <w:pPr>
        <w:spacing w:after="0" w:line="240" w:lineRule="auto"/>
        <w:rPr>
          <w:rFonts w:cs="Times New Roman"/>
          <w:szCs w:val="24"/>
        </w:rPr>
      </w:pPr>
    </w:p>
    <w:p w:rsidR="000E191A" w:rsidRPr="00585C31" w:rsidRDefault="000E19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191A" w:rsidTr="000F1DF9">
        <w:tc>
          <w:tcPr>
            <w:tcW w:w="2718" w:type="dxa"/>
          </w:tcPr>
          <w:p w:rsidR="000E191A" w:rsidRPr="005C2A78" w:rsidRDefault="000E191A" w:rsidP="006D756B">
            <w:pPr>
              <w:rPr>
                <w:rFonts w:cs="Times New Roman"/>
                <w:szCs w:val="24"/>
              </w:rPr>
            </w:pPr>
            <w:sdt>
              <w:sdtPr>
                <w:rPr>
                  <w:rFonts w:cs="Times New Roman"/>
                  <w:szCs w:val="24"/>
                </w:rPr>
                <w:alias w:val="Agency Title"/>
                <w:tag w:val="AgencyTitleContentControl"/>
                <w:id w:val="1920747753"/>
                <w:lock w:val="sdtContentLocked"/>
                <w:placeholder>
                  <w:docPart w:val="F1D1351E7284425FAD9DEAFE04FF099D"/>
                </w:placeholder>
              </w:sdtPr>
              <w:sdtEndPr>
                <w:rPr>
                  <w:rFonts w:cstheme="minorBidi"/>
                  <w:szCs w:val="22"/>
                </w:rPr>
              </w:sdtEndPr>
              <w:sdtContent>
                <w:r>
                  <w:rPr>
                    <w:rFonts w:cs="Times New Roman"/>
                    <w:szCs w:val="24"/>
                  </w:rPr>
                  <w:t>Senate Research Center</w:t>
                </w:r>
              </w:sdtContent>
            </w:sdt>
          </w:p>
        </w:tc>
        <w:tc>
          <w:tcPr>
            <w:tcW w:w="6858" w:type="dxa"/>
          </w:tcPr>
          <w:p w:rsidR="000E191A" w:rsidRPr="00FF6471" w:rsidRDefault="000E191A" w:rsidP="000F1DF9">
            <w:pPr>
              <w:jc w:val="right"/>
              <w:rPr>
                <w:rFonts w:cs="Times New Roman"/>
                <w:szCs w:val="24"/>
              </w:rPr>
            </w:pPr>
            <w:sdt>
              <w:sdtPr>
                <w:rPr>
                  <w:rFonts w:cs="Times New Roman"/>
                  <w:szCs w:val="24"/>
                </w:rPr>
                <w:alias w:val="Bill Number"/>
                <w:tag w:val="BillNumberOne"/>
                <w:id w:val="-410784069"/>
                <w:lock w:val="sdtContentLocked"/>
                <w:placeholder>
                  <w:docPart w:val="652D09D7A4E9445AA41E9E656CFDB80F"/>
                </w:placeholder>
              </w:sdtPr>
              <w:sdtContent>
                <w:r>
                  <w:rPr>
                    <w:rFonts w:cs="Times New Roman"/>
                    <w:szCs w:val="24"/>
                  </w:rPr>
                  <w:t>C.S.S.B. 2949</w:t>
                </w:r>
              </w:sdtContent>
            </w:sdt>
          </w:p>
        </w:tc>
      </w:tr>
      <w:tr w:rsidR="000E191A" w:rsidTr="000F1DF9">
        <w:sdt>
          <w:sdtPr>
            <w:rPr>
              <w:rFonts w:cs="Times New Roman"/>
              <w:szCs w:val="24"/>
            </w:rPr>
            <w:alias w:val="TLCNumber"/>
            <w:tag w:val="TLCNumber"/>
            <w:id w:val="-542600604"/>
            <w:lock w:val="sdtLocked"/>
            <w:placeholder>
              <w:docPart w:val="877D785C80FC4DAA86901CE088D84BBC"/>
            </w:placeholder>
          </w:sdtPr>
          <w:sdtContent>
            <w:tc>
              <w:tcPr>
                <w:tcW w:w="2718" w:type="dxa"/>
              </w:tcPr>
              <w:p w:rsidR="000E191A" w:rsidRPr="000F1DF9" w:rsidRDefault="000E191A" w:rsidP="00C65088">
                <w:pPr>
                  <w:rPr>
                    <w:rFonts w:cs="Times New Roman"/>
                    <w:szCs w:val="24"/>
                  </w:rPr>
                </w:pPr>
                <w:r>
                  <w:rPr>
                    <w:rFonts w:cs="Times New Roman"/>
                    <w:szCs w:val="24"/>
                  </w:rPr>
                  <w:t>89R22871 JBD-F</w:t>
                </w:r>
              </w:p>
            </w:tc>
          </w:sdtContent>
        </w:sdt>
        <w:tc>
          <w:tcPr>
            <w:tcW w:w="6858" w:type="dxa"/>
          </w:tcPr>
          <w:p w:rsidR="000E191A" w:rsidRPr="005C2A78" w:rsidRDefault="000E191A" w:rsidP="00073EDD">
            <w:pPr>
              <w:jc w:val="right"/>
              <w:rPr>
                <w:rFonts w:cs="Times New Roman"/>
                <w:szCs w:val="24"/>
              </w:rPr>
            </w:pPr>
            <w:sdt>
              <w:sdtPr>
                <w:rPr>
                  <w:rFonts w:cs="Times New Roman"/>
                  <w:szCs w:val="24"/>
                </w:rPr>
                <w:alias w:val="Author Label"/>
                <w:tag w:val="By"/>
                <w:id w:val="72399597"/>
                <w:lock w:val="sdtLocked"/>
                <w:placeholder>
                  <w:docPart w:val="DA2D16B6CAE945038D595CA6BD4EACE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C875511D3744AA798CE9EEFEC51AFE3"/>
                </w:placeholder>
              </w:sdtPr>
              <w:sdtContent>
                <w:r>
                  <w:rPr>
                    <w:rFonts w:cs="Times New Roman"/>
                    <w:szCs w:val="24"/>
                  </w:rPr>
                  <w:t>Hinojosa, Juan "Chuy"; Hinojosa, Adam</w:t>
                </w:r>
              </w:sdtContent>
            </w:sdt>
            <w:sdt>
              <w:sdtPr>
                <w:rPr>
                  <w:rFonts w:cs="Times New Roman"/>
                  <w:szCs w:val="24"/>
                </w:rPr>
                <w:alias w:val="Sponsor"/>
                <w:tag w:val="Sponsor"/>
                <w:id w:val="-2039656131"/>
                <w:lock w:val="sdtContentLocked"/>
                <w:placeholder>
                  <w:docPart w:val="FFA894F0295648F2A7CA71EA10437F49"/>
                </w:placeholder>
                <w:showingPlcHdr/>
              </w:sdtPr>
              <w:sdtContent/>
            </w:sdt>
            <w:sdt>
              <w:sdtPr>
                <w:rPr>
                  <w:rFonts w:cs="Times New Roman"/>
                  <w:szCs w:val="24"/>
                </w:rPr>
                <w:alias w:val="DualSponsor"/>
                <w:tag w:val="DualSponsor"/>
                <w:id w:val="1029379812"/>
                <w:lock w:val="sdtContentLocked"/>
                <w:placeholder>
                  <w:docPart w:val="F19E8FC7B4C14F4084E919A1DACAAA95"/>
                </w:placeholder>
                <w:showingPlcHdr/>
              </w:sdtPr>
              <w:sdtContent/>
            </w:sdt>
          </w:p>
        </w:tc>
      </w:tr>
      <w:tr w:rsidR="000E191A" w:rsidTr="000F1DF9">
        <w:tc>
          <w:tcPr>
            <w:tcW w:w="2718" w:type="dxa"/>
          </w:tcPr>
          <w:p w:rsidR="000E191A" w:rsidRPr="00BC7495" w:rsidRDefault="000E191A" w:rsidP="000F1DF9">
            <w:pPr>
              <w:rPr>
                <w:rFonts w:cs="Times New Roman"/>
                <w:szCs w:val="24"/>
              </w:rPr>
            </w:pPr>
          </w:p>
        </w:tc>
        <w:sdt>
          <w:sdtPr>
            <w:rPr>
              <w:rFonts w:cs="Times New Roman"/>
              <w:szCs w:val="24"/>
            </w:rPr>
            <w:alias w:val="Committee"/>
            <w:tag w:val="Committee"/>
            <w:id w:val="1914272295"/>
            <w:lock w:val="sdtContentLocked"/>
            <w:placeholder>
              <w:docPart w:val="D22A7ED9A5144BC0A6B00A33C5436936"/>
            </w:placeholder>
          </w:sdtPr>
          <w:sdtContent>
            <w:tc>
              <w:tcPr>
                <w:tcW w:w="6858" w:type="dxa"/>
              </w:tcPr>
              <w:p w:rsidR="000E191A" w:rsidRPr="00FF6471" w:rsidRDefault="000E191A" w:rsidP="000F1DF9">
                <w:pPr>
                  <w:jc w:val="right"/>
                  <w:rPr>
                    <w:rFonts w:cs="Times New Roman"/>
                    <w:szCs w:val="24"/>
                  </w:rPr>
                </w:pPr>
                <w:r>
                  <w:rPr>
                    <w:rFonts w:cs="Times New Roman"/>
                    <w:szCs w:val="24"/>
                  </w:rPr>
                  <w:t>Border Security</w:t>
                </w:r>
              </w:p>
            </w:tc>
          </w:sdtContent>
        </w:sdt>
      </w:tr>
      <w:tr w:rsidR="000E191A" w:rsidTr="000F1DF9">
        <w:tc>
          <w:tcPr>
            <w:tcW w:w="2718" w:type="dxa"/>
          </w:tcPr>
          <w:p w:rsidR="000E191A" w:rsidRPr="00BC7495" w:rsidRDefault="000E191A" w:rsidP="000F1DF9">
            <w:pPr>
              <w:rPr>
                <w:rFonts w:cs="Times New Roman"/>
                <w:szCs w:val="24"/>
              </w:rPr>
            </w:pPr>
          </w:p>
        </w:tc>
        <w:sdt>
          <w:sdtPr>
            <w:rPr>
              <w:rFonts w:cs="Times New Roman"/>
              <w:szCs w:val="24"/>
            </w:rPr>
            <w:alias w:val="Date"/>
            <w:tag w:val="DateContentControl"/>
            <w:id w:val="1178081906"/>
            <w:lock w:val="sdtLocked"/>
            <w:placeholder>
              <w:docPart w:val="AACF8CE73651421C92D0053BB508778C"/>
            </w:placeholder>
            <w:date w:fullDate="2025-04-10T00:00:00Z">
              <w:dateFormat w:val="M/d/yyyy"/>
              <w:lid w:val="en-US"/>
              <w:storeMappedDataAs w:val="dateTime"/>
              <w:calendar w:val="gregorian"/>
            </w:date>
          </w:sdtPr>
          <w:sdtContent>
            <w:tc>
              <w:tcPr>
                <w:tcW w:w="6858" w:type="dxa"/>
              </w:tcPr>
              <w:p w:rsidR="000E191A" w:rsidRPr="00FF6471" w:rsidRDefault="000E191A" w:rsidP="000F1DF9">
                <w:pPr>
                  <w:jc w:val="right"/>
                  <w:rPr>
                    <w:rFonts w:cs="Times New Roman"/>
                    <w:szCs w:val="24"/>
                  </w:rPr>
                </w:pPr>
                <w:r>
                  <w:rPr>
                    <w:rFonts w:cs="Times New Roman"/>
                    <w:szCs w:val="24"/>
                  </w:rPr>
                  <w:t>4/10/2025</w:t>
                </w:r>
              </w:p>
            </w:tc>
          </w:sdtContent>
        </w:sdt>
      </w:tr>
      <w:tr w:rsidR="000E191A" w:rsidTr="000F1DF9">
        <w:tc>
          <w:tcPr>
            <w:tcW w:w="2718" w:type="dxa"/>
          </w:tcPr>
          <w:p w:rsidR="000E191A" w:rsidRPr="00BC7495" w:rsidRDefault="000E191A" w:rsidP="000F1DF9">
            <w:pPr>
              <w:rPr>
                <w:rFonts w:cs="Times New Roman"/>
                <w:szCs w:val="24"/>
              </w:rPr>
            </w:pPr>
          </w:p>
        </w:tc>
        <w:sdt>
          <w:sdtPr>
            <w:rPr>
              <w:rFonts w:cs="Times New Roman"/>
              <w:szCs w:val="24"/>
            </w:rPr>
            <w:alias w:val="BA Version"/>
            <w:tag w:val="BAVersion"/>
            <w:id w:val="-1685590809"/>
            <w:lock w:val="sdtContentLocked"/>
            <w:placeholder>
              <w:docPart w:val="5899CDA5810540059FB54B2E00F594AC"/>
            </w:placeholder>
          </w:sdtPr>
          <w:sdtContent>
            <w:tc>
              <w:tcPr>
                <w:tcW w:w="6858" w:type="dxa"/>
              </w:tcPr>
              <w:p w:rsidR="000E191A" w:rsidRPr="00FF6471" w:rsidRDefault="000E191A" w:rsidP="000F1DF9">
                <w:pPr>
                  <w:jc w:val="right"/>
                  <w:rPr>
                    <w:rFonts w:cs="Times New Roman"/>
                    <w:szCs w:val="24"/>
                  </w:rPr>
                </w:pPr>
                <w:r>
                  <w:rPr>
                    <w:rFonts w:cs="Times New Roman"/>
                    <w:szCs w:val="24"/>
                  </w:rPr>
                  <w:t>Committee Report (Substituted)</w:t>
                </w:r>
              </w:p>
            </w:tc>
          </w:sdtContent>
        </w:sdt>
      </w:tr>
    </w:tbl>
    <w:p w:rsidR="000E191A" w:rsidRPr="00FF6471" w:rsidRDefault="000E191A" w:rsidP="000F1DF9">
      <w:pPr>
        <w:spacing w:after="0" w:line="240" w:lineRule="auto"/>
        <w:rPr>
          <w:rFonts w:cs="Times New Roman"/>
          <w:szCs w:val="24"/>
        </w:rPr>
      </w:pPr>
    </w:p>
    <w:p w:rsidR="000E191A" w:rsidRPr="00FF6471" w:rsidRDefault="000E191A" w:rsidP="000F1DF9">
      <w:pPr>
        <w:spacing w:after="0" w:line="240" w:lineRule="auto"/>
        <w:rPr>
          <w:rFonts w:cs="Times New Roman"/>
          <w:szCs w:val="24"/>
        </w:rPr>
      </w:pPr>
    </w:p>
    <w:p w:rsidR="000E191A" w:rsidRPr="00FF6471" w:rsidRDefault="000E19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56AE88B76F4BE8A0CB6B64447C681F"/>
        </w:placeholder>
      </w:sdtPr>
      <w:sdtContent>
        <w:p w:rsidR="000E191A" w:rsidRDefault="000E19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9D267225EA4C098EDD8218CE7CBE44"/>
        </w:placeholder>
      </w:sdtPr>
      <w:sdtEndPr>
        <w:rPr>
          <w:rFonts w:cs="Times New Roman"/>
          <w:szCs w:val="24"/>
        </w:rPr>
      </w:sdtEndPr>
      <w:sdtContent>
        <w:p w:rsidR="000E191A" w:rsidRDefault="000E191A" w:rsidP="000E191A">
          <w:pPr>
            <w:pStyle w:val="NormalWeb"/>
            <w:spacing w:before="0" w:beforeAutospacing="0" w:after="0" w:afterAutospacing="0"/>
            <w:jc w:val="both"/>
            <w:divId w:val="1542665725"/>
            <w:rPr>
              <w:rFonts w:eastAsia="Times New Roman" w:cstheme="minorBidi"/>
              <w:bCs/>
              <w:szCs w:val="22"/>
            </w:rPr>
          </w:pPr>
        </w:p>
        <w:p w:rsidR="000E191A" w:rsidRDefault="000E191A" w:rsidP="000E191A">
          <w:pPr>
            <w:pStyle w:val="NormalWeb"/>
            <w:spacing w:before="0" w:beforeAutospacing="0" w:after="0" w:afterAutospacing="0"/>
            <w:jc w:val="both"/>
            <w:divId w:val="1542665725"/>
            <w:rPr>
              <w:rFonts w:eastAsia="Times New Roman" w:cstheme="minorBidi"/>
              <w:bCs/>
              <w:szCs w:val="22"/>
            </w:rPr>
          </w:pPr>
          <w:r w:rsidRPr="00FE7393">
            <w:rPr>
              <w:rFonts w:eastAsia="Times New Roman" w:cstheme="minorBidi"/>
              <w:bCs/>
              <w:szCs w:val="22"/>
            </w:rPr>
            <w:t>Since 2021, Texas has seen a sharp rise in motor fuel-related crimes, including crude oil and fuel</w:t>
          </w:r>
          <w:r>
            <w:rPr>
              <w:rFonts w:eastAsia="Times New Roman" w:cstheme="minorBidi"/>
              <w:bCs/>
              <w:szCs w:val="22"/>
            </w:rPr>
            <w:t xml:space="preserve"> </w:t>
          </w:r>
          <w:r w:rsidRPr="00FE7393">
            <w:rPr>
              <w:rFonts w:eastAsia="Times New Roman" w:cstheme="minorBidi"/>
              <w:bCs/>
              <w:szCs w:val="22"/>
            </w:rPr>
            <w:t>theft, falsified transport documentation, and the use of overweight or off-route fuel trucks.</w:t>
          </w:r>
          <w:r>
            <w:rPr>
              <w:rFonts w:eastAsia="Times New Roman" w:cstheme="minorBidi"/>
              <w:bCs/>
              <w:szCs w:val="22"/>
            </w:rPr>
            <w:t xml:space="preserve"> </w:t>
          </w:r>
          <w:r w:rsidRPr="00FE7393">
            <w:rPr>
              <w:rFonts w:eastAsia="Times New Roman" w:cstheme="minorBidi"/>
              <w:bCs/>
              <w:szCs w:val="22"/>
            </w:rPr>
            <w:t>Unregulated fuel depots and illegal transloading operations have emerged as key elements of this</w:t>
          </w:r>
          <w:r>
            <w:rPr>
              <w:rFonts w:eastAsia="Times New Roman" w:cstheme="minorBidi"/>
              <w:bCs/>
              <w:szCs w:val="22"/>
            </w:rPr>
            <w:t xml:space="preserve"> </w:t>
          </w:r>
          <w:r w:rsidRPr="00FE7393">
            <w:rPr>
              <w:rFonts w:eastAsia="Times New Roman" w:cstheme="minorBidi"/>
              <w:bCs/>
              <w:szCs w:val="22"/>
            </w:rPr>
            <w:t>criminal activity, posing serious risks to public safety, the environment, and state commerce.</w:t>
          </w:r>
        </w:p>
        <w:p w:rsidR="000E191A" w:rsidRPr="00FE7393" w:rsidRDefault="000E191A" w:rsidP="000E191A">
          <w:pPr>
            <w:pStyle w:val="NormalWeb"/>
            <w:spacing w:before="0" w:beforeAutospacing="0" w:after="0" w:afterAutospacing="0"/>
            <w:jc w:val="both"/>
            <w:divId w:val="1542665725"/>
            <w:rPr>
              <w:rFonts w:eastAsia="Times New Roman" w:cstheme="minorBidi"/>
              <w:bCs/>
              <w:szCs w:val="22"/>
            </w:rPr>
          </w:pPr>
        </w:p>
        <w:p w:rsidR="000E191A" w:rsidRPr="00FE7393" w:rsidRDefault="000E191A" w:rsidP="000E191A">
          <w:pPr>
            <w:pStyle w:val="NormalWeb"/>
            <w:spacing w:before="0" w:beforeAutospacing="0" w:after="0" w:afterAutospacing="0"/>
            <w:jc w:val="both"/>
            <w:divId w:val="1542665725"/>
            <w:rPr>
              <w:rFonts w:eastAsia="Times New Roman" w:cstheme="minorBidi"/>
              <w:bCs/>
              <w:szCs w:val="22"/>
            </w:rPr>
          </w:pPr>
          <w:r w:rsidRPr="00FE7393">
            <w:rPr>
              <w:rFonts w:eastAsia="Times New Roman" w:cstheme="minorBidi"/>
              <w:bCs/>
              <w:szCs w:val="22"/>
            </w:rPr>
            <w:t>These developments are driven in part by organized criminal networks operating across the</w:t>
          </w:r>
          <w:r>
            <w:rPr>
              <w:rFonts w:eastAsia="Times New Roman" w:cstheme="minorBidi"/>
              <w:bCs/>
              <w:szCs w:val="22"/>
            </w:rPr>
            <w:t xml:space="preserve"> </w:t>
          </w:r>
          <w:r w:rsidRPr="00FE7393">
            <w:rPr>
              <w:rFonts w:eastAsia="Times New Roman" w:cstheme="minorBidi"/>
              <w:bCs/>
              <w:szCs w:val="22"/>
            </w:rPr>
            <w:t>Texas-Mexico border and by gaps in state oversight. Transloading—typically the truck-to-truck</w:t>
          </w:r>
          <w:r>
            <w:rPr>
              <w:rFonts w:eastAsia="Times New Roman" w:cstheme="minorBidi"/>
              <w:bCs/>
              <w:szCs w:val="22"/>
            </w:rPr>
            <w:t xml:space="preserve"> </w:t>
          </w:r>
          <w:r w:rsidRPr="00FE7393">
            <w:rPr>
              <w:rFonts w:eastAsia="Times New Roman" w:cstheme="minorBidi"/>
              <w:bCs/>
              <w:szCs w:val="22"/>
            </w:rPr>
            <w:t>transfer of fuel—is frequently used to consolidate loads into overweight vehicles to reduce</w:t>
          </w:r>
          <w:r>
            <w:rPr>
              <w:rFonts w:eastAsia="Times New Roman" w:cstheme="minorBidi"/>
              <w:bCs/>
              <w:szCs w:val="22"/>
            </w:rPr>
            <w:t xml:space="preserve"> </w:t>
          </w:r>
          <w:r w:rsidRPr="00FE7393">
            <w:rPr>
              <w:rFonts w:eastAsia="Times New Roman" w:cstheme="minorBidi"/>
              <w:bCs/>
              <w:szCs w:val="22"/>
            </w:rPr>
            <w:t>exposure to cartel extortion at ports of entry. These transfers often occur at unregulated fuel</w:t>
          </w:r>
          <w:r>
            <w:rPr>
              <w:rFonts w:eastAsia="Times New Roman" w:cstheme="minorBidi"/>
              <w:bCs/>
              <w:szCs w:val="22"/>
            </w:rPr>
            <w:t xml:space="preserve"> </w:t>
          </w:r>
          <w:r w:rsidRPr="00FE7393">
            <w:rPr>
              <w:rFonts w:eastAsia="Times New Roman" w:cstheme="minorBidi"/>
              <w:bCs/>
              <w:szCs w:val="22"/>
            </w:rPr>
            <w:t>depots established on private land to evade state oversight.</w:t>
          </w:r>
        </w:p>
        <w:p w:rsidR="000E191A" w:rsidRDefault="000E191A" w:rsidP="000E191A">
          <w:pPr>
            <w:pStyle w:val="NormalWeb"/>
            <w:spacing w:before="0" w:beforeAutospacing="0" w:after="0" w:afterAutospacing="0"/>
            <w:jc w:val="both"/>
            <w:divId w:val="1542665725"/>
            <w:rPr>
              <w:rFonts w:eastAsia="Times New Roman" w:cstheme="minorBidi"/>
              <w:bCs/>
              <w:szCs w:val="22"/>
            </w:rPr>
          </w:pPr>
        </w:p>
        <w:p w:rsidR="000E191A" w:rsidRPr="00FE7393" w:rsidRDefault="000E191A" w:rsidP="000E191A">
          <w:pPr>
            <w:pStyle w:val="NormalWeb"/>
            <w:spacing w:before="0" w:beforeAutospacing="0" w:after="0" w:afterAutospacing="0"/>
            <w:jc w:val="both"/>
            <w:divId w:val="1542665725"/>
            <w:rPr>
              <w:rFonts w:eastAsia="Times New Roman" w:cstheme="minorBidi"/>
              <w:bCs/>
              <w:szCs w:val="22"/>
            </w:rPr>
          </w:pPr>
          <w:r w:rsidRPr="00FE7393">
            <w:rPr>
              <w:rFonts w:eastAsia="Times New Roman" w:cstheme="minorBidi"/>
              <w:bCs/>
              <w:szCs w:val="22"/>
            </w:rPr>
            <w:t>These practices align with broader criminal fuel schemes in Mexico known as "huachicol,"</w:t>
          </w:r>
          <w:r>
            <w:rPr>
              <w:rFonts w:eastAsia="Times New Roman" w:cstheme="minorBidi"/>
              <w:bCs/>
              <w:szCs w:val="22"/>
            </w:rPr>
            <w:t xml:space="preserve"> </w:t>
          </w:r>
          <w:r w:rsidRPr="00FE7393">
            <w:rPr>
              <w:rFonts w:eastAsia="Times New Roman" w:cstheme="minorBidi"/>
              <w:bCs/>
              <w:szCs w:val="22"/>
            </w:rPr>
            <w:t>involving the theft, adulteration, and black-market sale of fuel. A related practice, "huachicol</w:t>
          </w:r>
          <w:r>
            <w:rPr>
              <w:rFonts w:eastAsia="Times New Roman" w:cstheme="minorBidi"/>
              <w:bCs/>
              <w:szCs w:val="22"/>
            </w:rPr>
            <w:t xml:space="preserve"> </w:t>
          </w:r>
          <w:r w:rsidRPr="00FE7393">
            <w:rPr>
              <w:rFonts w:eastAsia="Times New Roman" w:cstheme="minorBidi"/>
              <w:bCs/>
              <w:szCs w:val="22"/>
            </w:rPr>
            <w:t>fiscal," refers to smuggling fuel into Mexico without declaring it to tax or customs authorities.</w:t>
          </w:r>
          <w:r>
            <w:rPr>
              <w:rFonts w:eastAsia="Times New Roman" w:cstheme="minorBidi"/>
              <w:bCs/>
              <w:szCs w:val="22"/>
            </w:rPr>
            <w:t xml:space="preserve"> </w:t>
          </w:r>
          <w:r w:rsidRPr="00FE7393">
            <w:rPr>
              <w:rFonts w:eastAsia="Times New Roman" w:cstheme="minorBidi"/>
              <w:bCs/>
              <w:szCs w:val="22"/>
            </w:rPr>
            <w:t>Texas has become a key staging ground for both activities, with criminal groups using falsified</w:t>
          </w:r>
          <w:r>
            <w:rPr>
              <w:rFonts w:eastAsia="Times New Roman" w:cstheme="minorBidi"/>
              <w:bCs/>
              <w:szCs w:val="22"/>
            </w:rPr>
            <w:t xml:space="preserve"> </w:t>
          </w:r>
          <w:r w:rsidRPr="00FE7393">
            <w:rPr>
              <w:rFonts w:eastAsia="Times New Roman" w:cstheme="minorBidi"/>
              <w:bCs/>
              <w:szCs w:val="22"/>
            </w:rPr>
            <w:t>documentation and unregulated depots to move fuel southbound for illegal resale.</w:t>
          </w:r>
        </w:p>
        <w:p w:rsidR="000E191A" w:rsidRDefault="000E191A" w:rsidP="000E191A">
          <w:pPr>
            <w:pStyle w:val="NormalWeb"/>
            <w:spacing w:before="0" w:beforeAutospacing="0" w:after="0" w:afterAutospacing="0"/>
            <w:jc w:val="both"/>
            <w:divId w:val="1542665725"/>
            <w:rPr>
              <w:rFonts w:eastAsia="Times New Roman" w:cstheme="minorBidi"/>
              <w:bCs/>
              <w:szCs w:val="22"/>
            </w:rPr>
          </w:pPr>
        </w:p>
        <w:p w:rsidR="000E191A" w:rsidRPr="00FE7393" w:rsidRDefault="000E191A" w:rsidP="000E191A">
          <w:pPr>
            <w:pStyle w:val="NormalWeb"/>
            <w:spacing w:before="0" w:beforeAutospacing="0" w:after="0" w:afterAutospacing="0"/>
            <w:jc w:val="both"/>
            <w:divId w:val="1542665725"/>
            <w:rPr>
              <w:rFonts w:eastAsia="Times New Roman" w:cstheme="minorBidi"/>
              <w:bCs/>
              <w:szCs w:val="22"/>
            </w:rPr>
          </w:pPr>
          <w:r w:rsidRPr="00FE7393">
            <w:rPr>
              <w:rFonts w:eastAsia="Times New Roman" w:cstheme="minorBidi"/>
              <w:bCs/>
              <w:szCs w:val="22"/>
            </w:rPr>
            <w:t>This cross-border fuel crime has disrupted lawful trade and investment. U.S. energy companies</w:t>
          </w:r>
          <w:r>
            <w:rPr>
              <w:rFonts w:eastAsia="Times New Roman" w:cstheme="minorBidi"/>
              <w:bCs/>
              <w:szCs w:val="22"/>
            </w:rPr>
            <w:t xml:space="preserve"> </w:t>
          </w:r>
          <w:r w:rsidRPr="00FE7393">
            <w:rPr>
              <w:rFonts w:eastAsia="Times New Roman" w:cstheme="minorBidi"/>
              <w:bCs/>
              <w:szCs w:val="22"/>
            </w:rPr>
            <w:t>operating in or trading with Mexico have reported significant losses due to theft, fraud, and</w:t>
          </w:r>
          <w:r>
            <w:rPr>
              <w:rFonts w:eastAsia="Times New Roman" w:cstheme="minorBidi"/>
              <w:bCs/>
              <w:szCs w:val="22"/>
            </w:rPr>
            <w:t xml:space="preserve"> </w:t>
          </w:r>
          <w:r w:rsidRPr="00FE7393">
            <w:rPr>
              <w:rFonts w:eastAsia="Times New Roman" w:cstheme="minorBidi"/>
              <w:bCs/>
              <w:szCs w:val="22"/>
            </w:rPr>
            <w:t>market distortions caused by untaxed fuel. Some have reduced or withdrawn operations in high</w:t>
          </w:r>
          <w:r>
            <w:rPr>
              <w:rFonts w:eastAsia="Times New Roman" w:cstheme="minorBidi"/>
              <w:bCs/>
              <w:szCs w:val="22"/>
            </w:rPr>
            <w:t>-risk</w:t>
          </w:r>
          <w:r w:rsidRPr="00FE7393">
            <w:rPr>
              <w:rFonts w:eastAsia="Times New Roman" w:cstheme="minorBidi"/>
              <w:bCs/>
              <w:szCs w:val="22"/>
            </w:rPr>
            <w:t xml:space="preserve"> areas due to ongoing security concerns. While overweight corridors were designed to</w:t>
          </w:r>
          <w:r>
            <w:rPr>
              <w:rFonts w:eastAsia="Times New Roman" w:cstheme="minorBidi"/>
              <w:bCs/>
              <w:szCs w:val="22"/>
            </w:rPr>
            <w:t xml:space="preserve"> </w:t>
          </w:r>
          <w:r w:rsidRPr="00FE7393">
            <w:rPr>
              <w:rFonts w:eastAsia="Times New Roman" w:cstheme="minorBidi"/>
              <w:bCs/>
              <w:szCs w:val="22"/>
            </w:rPr>
            <w:t>facilitate legal freight movement, bad actors have exploited the system by falsifying permits and</w:t>
          </w:r>
          <w:r>
            <w:rPr>
              <w:rFonts w:eastAsia="Times New Roman" w:cstheme="minorBidi"/>
              <w:bCs/>
              <w:szCs w:val="22"/>
            </w:rPr>
            <w:t xml:space="preserve"> </w:t>
          </w:r>
          <w:r w:rsidRPr="00FE7393">
            <w:rPr>
              <w:rFonts w:eastAsia="Times New Roman" w:cstheme="minorBidi"/>
              <w:bCs/>
              <w:szCs w:val="22"/>
            </w:rPr>
            <w:t>operating off-route. DPS investigations show that both trucking firms and organized groups</w:t>
          </w:r>
          <w:r>
            <w:rPr>
              <w:rFonts w:eastAsia="Times New Roman" w:cstheme="minorBidi"/>
              <w:bCs/>
              <w:szCs w:val="22"/>
            </w:rPr>
            <w:t xml:space="preserve"> </w:t>
          </w:r>
          <w:r w:rsidRPr="00FE7393">
            <w:rPr>
              <w:rFonts w:eastAsia="Times New Roman" w:cstheme="minorBidi"/>
              <w:bCs/>
              <w:szCs w:val="22"/>
            </w:rPr>
            <w:t>engage in unregulated fuel staging and transport using vehicles not suited for hazardous</w:t>
          </w:r>
          <w:r>
            <w:rPr>
              <w:rFonts w:eastAsia="Times New Roman" w:cstheme="minorBidi"/>
              <w:bCs/>
              <w:szCs w:val="22"/>
            </w:rPr>
            <w:t xml:space="preserve"> </w:t>
          </w:r>
          <w:r w:rsidRPr="00FE7393">
            <w:rPr>
              <w:rFonts w:eastAsia="Times New Roman" w:cstheme="minorBidi"/>
              <w:bCs/>
              <w:szCs w:val="22"/>
            </w:rPr>
            <w:t>materials, including sand tanks and three-axle trailers. These activities pose severe public safety</w:t>
          </w:r>
          <w:r>
            <w:rPr>
              <w:rFonts w:eastAsia="Times New Roman" w:cstheme="minorBidi"/>
              <w:bCs/>
              <w:szCs w:val="22"/>
            </w:rPr>
            <w:t xml:space="preserve"> </w:t>
          </w:r>
          <w:r w:rsidRPr="00FE7393">
            <w:rPr>
              <w:rFonts w:eastAsia="Times New Roman" w:cstheme="minorBidi"/>
              <w:bCs/>
              <w:szCs w:val="22"/>
            </w:rPr>
            <w:t>hazards and cause widespread infrastructure damage.</w:t>
          </w:r>
        </w:p>
        <w:p w:rsidR="000E191A" w:rsidRDefault="000E191A" w:rsidP="000E191A">
          <w:pPr>
            <w:pStyle w:val="NormalWeb"/>
            <w:spacing w:before="0" w:beforeAutospacing="0" w:after="0" w:afterAutospacing="0"/>
            <w:jc w:val="both"/>
            <w:divId w:val="1542665725"/>
            <w:rPr>
              <w:rFonts w:eastAsia="Times New Roman" w:cstheme="minorBidi"/>
              <w:bCs/>
              <w:szCs w:val="22"/>
            </w:rPr>
          </w:pPr>
        </w:p>
        <w:p w:rsidR="000E191A" w:rsidRDefault="000E191A" w:rsidP="000E191A">
          <w:pPr>
            <w:pStyle w:val="NormalWeb"/>
            <w:spacing w:before="0" w:beforeAutospacing="0" w:after="0" w:afterAutospacing="0"/>
            <w:jc w:val="both"/>
            <w:divId w:val="1542665725"/>
            <w:rPr>
              <w:rFonts w:eastAsia="Times New Roman" w:cstheme="minorBidi"/>
              <w:bCs/>
              <w:szCs w:val="22"/>
            </w:rPr>
          </w:pPr>
          <w:r w:rsidRPr="00FE7393">
            <w:rPr>
              <w:rFonts w:eastAsia="Times New Roman" w:cstheme="minorBidi"/>
              <w:bCs/>
              <w:szCs w:val="22"/>
            </w:rPr>
            <w:t>As introduced, S.B. 2949 seeks to address these serious concerns by enhancing public safety</w:t>
          </w:r>
          <w:r>
            <w:rPr>
              <w:rFonts w:eastAsia="Times New Roman" w:cstheme="minorBidi"/>
              <w:bCs/>
              <w:szCs w:val="22"/>
            </w:rPr>
            <w:t xml:space="preserve"> </w:t>
          </w:r>
          <w:r w:rsidRPr="00FE7393">
            <w:rPr>
              <w:rFonts w:eastAsia="Times New Roman" w:cstheme="minorBidi"/>
              <w:bCs/>
              <w:szCs w:val="22"/>
            </w:rPr>
            <w:t>around fuel transportation and ensuring compliance with the Tax Code regarding the exportation</w:t>
          </w:r>
          <w:r>
            <w:rPr>
              <w:rFonts w:eastAsia="Times New Roman" w:cstheme="minorBidi"/>
              <w:bCs/>
              <w:szCs w:val="22"/>
            </w:rPr>
            <w:t xml:space="preserve"> </w:t>
          </w:r>
          <w:r w:rsidRPr="00FE7393">
            <w:rPr>
              <w:rFonts w:eastAsia="Times New Roman" w:cstheme="minorBidi"/>
              <w:bCs/>
              <w:szCs w:val="22"/>
            </w:rPr>
            <w:t>of fuel and creating a new criminal offense for unauthorized fuel transport routes under the</w:t>
          </w:r>
          <w:r>
            <w:rPr>
              <w:rFonts w:eastAsia="Times New Roman" w:cstheme="minorBidi"/>
              <w:bCs/>
              <w:szCs w:val="22"/>
            </w:rPr>
            <w:t xml:space="preserve"> </w:t>
          </w:r>
          <w:r w:rsidRPr="00FE7393">
            <w:rPr>
              <w:rFonts w:eastAsia="Times New Roman" w:cstheme="minorBidi"/>
              <w:bCs/>
              <w:szCs w:val="22"/>
            </w:rPr>
            <w:t>Transportation Code.</w:t>
          </w:r>
          <w:r w:rsidRPr="00FE7393">
            <w:rPr>
              <w:rFonts w:eastAsia="Times New Roman" w:cstheme="minorBidi"/>
              <w:bCs/>
              <w:szCs w:val="22"/>
            </w:rPr>
            <w:cr/>
          </w:r>
        </w:p>
        <w:p w:rsidR="000E191A" w:rsidRDefault="000E191A" w:rsidP="000E191A">
          <w:pPr>
            <w:pStyle w:val="NormalWeb"/>
            <w:spacing w:before="0" w:beforeAutospacing="0" w:after="0" w:afterAutospacing="0"/>
            <w:jc w:val="both"/>
            <w:divId w:val="1542665725"/>
            <w:rPr>
              <w:rFonts w:eastAsia="Times New Roman" w:cstheme="minorBidi"/>
              <w:bCs/>
              <w:szCs w:val="22"/>
            </w:rPr>
          </w:pPr>
          <w:r>
            <w:rPr>
              <w:rFonts w:eastAsia="Times New Roman" w:cstheme="minorBidi"/>
              <w:bCs/>
              <w:szCs w:val="22"/>
            </w:rPr>
            <w:t>(Original Author's/Sponsor's Statement of Intent)</w:t>
          </w:r>
        </w:p>
        <w:p w:rsidR="000E191A" w:rsidRPr="00FE7393" w:rsidRDefault="000E191A" w:rsidP="000E191A">
          <w:pPr>
            <w:pStyle w:val="NormalWeb"/>
            <w:spacing w:before="0" w:beforeAutospacing="0" w:after="0" w:afterAutospacing="0"/>
            <w:jc w:val="both"/>
            <w:divId w:val="1542665725"/>
            <w:rPr>
              <w:rFonts w:eastAsia="Times New Roman" w:cstheme="minorBidi"/>
              <w:bCs/>
              <w:szCs w:val="22"/>
            </w:rPr>
          </w:pPr>
        </w:p>
      </w:sdtContent>
    </w:sdt>
    <w:p w:rsidR="000E191A" w:rsidRDefault="000E191A" w:rsidP="000E191A">
      <w:pPr>
        <w:spacing w:after="0" w:line="240" w:lineRule="auto"/>
        <w:jc w:val="both"/>
        <w:rPr>
          <w:rFonts w:cs="Times New Roman"/>
          <w:szCs w:val="24"/>
        </w:rPr>
      </w:pPr>
      <w:bookmarkStart w:id="0" w:name="EnrolledProposed"/>
      <w:bookmarkEnd w:id="0"/>
      <w:r>
        <w:rPr>
          <w:rFonts w:cs="Times New Roman"/>
          <w:szCs w:val="24"/>
        </w:rPr>
        <w:t xml:space="preserve">C.S.S.B. 2949 </w:t>
      </w:r>
      <w:bookmarkStart w:id="1" w:name="AmendsCurrentLaw"/>
      <w:bookmarkEnd w:id="1"/>
      <w:r>
        <w:rPr>
          <w:rFonts w:cs="Times New Roman"/>
          <w:szCs w:val="24"/>
        </w:rPr>
        <w:t xml:space="preserve">amends current law </w:t>
      </w:r>
      <w:r w:rsidRPr="00FE7393">
        <w:rPr>
          <w:rFonts w:cs="Times New Roman"/>
          <w:szCs w:val="24"/>
        </w:rPr>
        <w:t>relating to certain regulations involving motor fuels or other</w:t>
      </w:r>
      <w:r>
        <w:rPr>
          <w:rFonts w:cs="Times New Roman"/>
          <w:szCs w:val="24"/>
        </w:rPr>
        <w:t xml:space="preserve"> </w:t>
      </w:r>
      <w:r w:rsidRPr="00FE7393">
        <w:rPr>
          <w:rFonts w:cs="Times New Roman"/>
          <w:szCs w:val="24"/>
        </w:rPr>
        <w:t>hazardous materials, including the transportation of motor fuels</w:t>
      </w:r>
      <w:r>
        <w:rPr>
          <w:rFonts w:cs="Times New Roman"/>
          <w:szCs w:val="24"/>
        </w:rPr>
        <w:t xml:space="preserve"> </w:t>
      </w:r>
      <w:r w:rsidRPr="00FE7393">
        <w:rPr>
          <w:rFonts w:cs="Times New Roman"/>
          <w:szCs w:val="24"/>
        </w:rPr>
        <w:t>and other hazardous materials and restrictions on certain motor</w:t>
      </w:r>
      <w:r>
        <w:rPr>
          <w:rFonts w:cs="Times New Roman"/>
          <w:szCs w:val="24"/>
        </w:rPr>
        <w:t xml:space="preserve"> </w:t>
      </w:r>
      <w:r w:rsidRPr="00FE7393">
        <w:rPr>
          <w:rFonts w:cs="Times New Roman"/>
          <w:szCs w:val="24"/>
        </w:rPr>
        <w:t>fuel depots</w:t>
      </w:r>
      <w:r>
        <w:rPr>
          <w:rFonts w:cs="Times New Roman"/>
          <w:szCs w:val="24"/>
        </w:rPr>
        <w:t>,</w:t>
      </w:r>
      <w:r w:rsidRPr="00FE7393">
        <w:rPr>
          <w:rFonts w:cs="Times New Roman"/>
          <w:szCs w:val="24"/>
        </w:rPr>
        <w:t xml:space="preserve"> creat</w:t>
      </w:r>
      <w:r>
        <w:rPr>
          <w:rFonts w:cs="Times New Roman"/>
          <w:szCs w:val="24"/>
        </w:rPr>
        <w:t>es</w:t>
      </w:r>
      <w:r w:rsidRPr="00FE7393">
        <w:rPr>
          <w:rFonts w:cs="Times New Roman"/>
          <w:szCs w:val="24"/>
        </w:rPr>
        <w:t xml:space="preserve"> criminal offenses</w:t>
      </w:r>
      <w:r>
        <w:rPr>
          <w:rFonts w:cs="Times New Roman"/>
          <w:szCs w:val="24"/>
        </w:rPr>
        <w:t>, and</w:t>
      </w:r>
      <w:r w:rsidRPr="00FE7393">
        <w:rPr>
          <w:rFonts w:cs="Times New Roman"/>
          <w:szCs w:val="24"/>
        </w:rPr>
        <w:t xml:space="preserve"> authoriz</w:t>
      </w:r>
      <w:r>
        <w:rPr>
          <w:rFonts w:cs="Times New Roman"/>
          <w:szCs w:val="24"/>
        </w:rPr>
        <w:t>es</w:t>
      </w:r>
      <w:r w:rsidRPr="00FE7393">
        <w:rPr>
          <w:rFonts w:cs="Times New Roman"/>
          <w:szCs w:val="24"/>
        </w:rPr>
        <w:t xml:space="preserve"> a civil</w:t>
      </w:r>
      <w:r>
        <w:rPr>
          <w:rFonts w:cs="Times New Roman"/>
          <w:szCs w:val="24"/>
        </w:rPr>
        <w:t xml:space="preserve"> </w:t>
      </w:r>
      <w:r w:rsidRPr="00FE7393">
        <w:rPr>
          <w:rFonts w:cs="Times New Roman"/>
          <w:szCs w:val="24"/>
        </w:rPr>
        <w:t>penalty.</w:t>
      </w:r>
    </w:p>
    <w:p w:rsidR="000E191A" w:rsidRPr="0021481F" w:rsidRDefault="000E191A" w:rsidP="000E191A">
      <w:pPr>
        <w:spacing w:after="0" w:line="240" w:lineRule="auto"/>
        <w:jc w:val="both"/>
        <w:rPr>
          <w:rFonts w:eastAsia="Times New Roman" w:cs="Times New Roman"/>
          <w:szCs w:val="24"/>
        </w:rPr>
      </w:pPr>
    </w:p>
    <w:p w:rsidR="000E191A" w:rsidRPr="005C2A78" w:rsidRDefault="000E191A" w:rsidP="000E191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624D20962B4147A42DA17E74F71430"/>
          </w:placeholder>
        </w:sdtPr>
        <w:sdtContent>
          <w:r>
            <w:rPr>
              <w:rFonts w:eastAsia="Times New Roman" w:cs="Times New Roman"/>
              <w:b/>
              <w:szCs w:val="24"/>
              <w:u w:val="single"/>
            </w:rPr>
            <w:t>RULEMAKING AUTHORITY</w:t>
          </w:r>
        </w:sdtContent>
      </w:sdt>
    </w:p>
    <w:p w:rsidR="000E191A" w:rsidRPr="006529C4" w:rsidRDefault="000E191A" w:rsidP="000E191A">
      <w:pPr>
        <w:spacing w:after="0" w:line="240" w:lineRule="auto"/>
        <w:jc w:val="both"/>
        <w:rPr>
          <w:rFonts w:cs="Times New Roman"/>
          <w:szCs w:val="24"/>
        </w:rPr>
      </w:pPr>
    </w:p>
    <w:p w:rsidR="000E191A" w:rsidRPr="006529C4" w:rsidRDefault="000E191A" w:rsidP="000E191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191A" w:rsidRPr="006529C4" w:rsidRDefault="000E191A" w:rsidP="000E191A">
      <w:pPr>
        <w:spacing w:after="0" w:line="240" w:lineRule="auto"/>
        <w:jc w:val="both"/>
        <w:rPr>
          <w:rFonts w:cs="Times New Roman"/>
          <w:szCs w:val="24"/>
        </w:rPr>
      </w:pPr>
    </w:p>
    <w:p w:rsidR="000E191A" w:rsidRPr="005C2A78" w:rsidRDefault="000E191A" w:rsidP="000E191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A75ED259B5477F87273BD0949C054D"/>
          </w:placeholder>
        </w:sdtPr>
        <w:sdtContent>
          <w:r>
            <w:rPr>
              <w:rFonts w:eastAsia="Times New Roman" w:cs="Times New Roman"/>
              <w:b/>
              <w:szCs w:val="24"/>
              <w:u w:val="single"/>
            </w:rPr>
            <w:t>SECTION BY SECTION ANALYSIS</w:t>
          </w:r>
        </w:sdtContent>
      </w:sdt>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center"/>
        <w:rPr>
          <w:rFonts w:eastAsia="Times New Roman" w:cs="Times New Roman"/>
          <w:szCs w:val="24"/>
        </w:rPr>
      </w:pPr>
      <w:r w:rsidRPr="00FE7393">
        <w:rPr>
          <w:rFonts w:eastAsia="Times New Roman" w:cs="Times New Roman"/>
          <w:szCs w:val="24"/>
        </w:rPr>
        <w:t>ARTICLE 1. MOTOR FUEL TRANSPORTATION</w:t>
      </w:r>
    </w:p>
    <w:p w:rsidR="000E191A" w:rsidRPr="005C2A78"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1.01</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 162.001(23), Tax Code, </w:t>
      </w:r>
      <w:r>
        <w:rPr>
          <w:rFonts w:eastAsia="Times New Roman" w:cs="Times New Roman"/>
          <w:szCs w:val="24"/>
        </w:rPr>
        <w:t>to redefine "export."</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1.02</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Sections 162.004(b) and (e), Tax Code, </w:t>
      </w:r>
      <w:r>
        <w:rPr>
          <w:rFonts w:eastAsia="Times New Roman" w:cs="Times New Roman"/>
          <w:szCs w:val="24"/>
        </w:rPr>
        <w:t>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Pr>
          <w:rFonts w:eastAsia="Times New Roman" w:cs="Times New Roman"/>
          <w:szCs w:val="24"/>
        </w:rPr>
        <w:t xml:space="preserve">(b) Requires a shipping document to contain certain information and any other information required by the comptroller, including </w:t>
      </w:r>
      <w:r w:rsidRPr="0021481F">
        <w:rPr>
          <w:rFonts w:eastAsia="Times New Roman" w:cs="Times New Roman"/>
          <w:szCs w:val="24"/>
        </w:rPr>
        <w:t>the name and taxpayer number of the transportation company and</w:t>
      </w:r>
      <w:r>
        <w:rPr>
          <w:rFonts w:eastAsia="Times New Roman" w:cs="Times New Roman"/>
          <w:szCs w:val="24"/>
        </w:rPr>
        <w:t xml:space="preserve"> </w:t>
      </w:r>
      <w:r w:rsidRPr="0021481F">
        <w:rPr>
          <w:rFonts w:eastAsia="Times New Roman" w:cs="Times New Roman"/>
          <w:szCs w:val="24"/>
        </w:rPr>
        <w:t>the name of the operator of the barge, vessel, railroad tank car, or transport vehicle into which the motor fuel was loaded.</w:t>
      </w:r>
      <w:r>
        <w:rPr>
          <w:rFonts w:eastAsia="Times New Roman" w:cs="Times New Roman"/>
          <w:szCs w:val="24"/>
        </w:rPr>
        <w:t xml:space="preserve"> Makes a nonsubstantive change.</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21481F">
        <w:rPr>
          <w:rFonts w:eastAsia="Times New Roman" w:cs="Times New Roman"/>
          <w:szCs w:val="24"/>
        </w:rPr>
        <w:t xml:space="preserve">(e) </w:t>
      </w:r>
      <w:r>
        <w:rPr>
          <w:rFonts w:eastAsia="Times New Roman" w:cs="Times New Roman"/>
          <w:szCs w:val="24"/>
        </w:rPr>
        <w:t>Requires a</w:t>
      </w:r>
      <w:r w:rsidRPr="0021481F">
        <w:rPr>
          <w:rFonts w:eastAsia="Times New Roman" w:cs="Times New Roman"/>
          <w:szCs w:val="24"/>
        </w:rPr>
        <w:t xml:space="preserve"> person to whom a shipping document was issued </w:t>
      </w:r>
      <w:r>
        <w:rPr>
          <w:rFonts w:eastAsia="Times New Roman" w:cs="Times New Roman"/>
          <w:szCs w:val="24"/>
        </w:rPr>
        <w:t xml:space="preserve">to take certain actions, including </w:t>
      </w:r>
      <w:r w:rsidRPr="0021481F">
        <w:rPr>
          <w:rFonts w:eastAsia="Times New Roman" w:cs="Times New Roman"/>
          <w:szCs w:val="24"/>
        </w:rPr>
        <w:t>directly deliver</w:t>
      </w:r>
      <w:r>
        <w:rPr>
          <w:rFonts w:eastAsia="Times New Roman" w:cs="Times New Roman"/>
          <w:szCs w:val="24"/>
        </w:rPr>
        <w:t>ing</w:t>
      </w:r>
      <w:r w:rsidRPr="0021481F">
        <w:rPr>
          <w:rFonts w:eastAsia="Times New Roman" w:cs="Times New Roman"/>
          <w:szCs w:val="24"/>
        </w:rPr>
        <w:t xml:space="preserve"> the motor fuel to the destination state printed on the shipping document unless the person</w:t>
      </w:r>
      <w:r>
        <w:rPr>
          <w:rFonts w:eastAsia="Times New Roman" w:cs="Times New Roman"/>
          <w:szCs w:val="24"/>
        </w:rPr>
        <w:t xml:space="preserve"> takes certain actions.</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 xml:space="preserve">SECTION 1.03. Amends Section 162.006, Tax Code, by adding Subsection (a-1), as follows: </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(a-1)</w:t>
      </w:r>
      <w:r>
        <w:rPr>
          <w:rFonts w:eastAsia="Times New Roman" w:cs="Times New Roman"/>
          <w:szCs w:val="24"/>
        </w:rPr>
        <w:t xml:space="preserve"> Authorizes t</w:t>
      </w:r>
      <w:r w:rsidRPr="00FE7393">
        <w:rPr>
          <w:rFonts w:eastAsia="Times New Roman" w:cs="Times New Roman"/>
          <w:szCs w:val="24"/>
        </w:rPr>
        <w:t xml:space="preserve">he </w:t>
      </w:r>
      <w:r>
        <w:rPr>
          <w:rFonts w:eastAsia="Times New Roman" w:cs="Times New Roman"/>
          <w:szCs w:val="24"/>
        </w:rPr>
        <w:t>C</w:t>
      </w:r>
      <w:r w:rsidRPr="00FE7393">
        <w:rPr>
          <w:rFonts w:eastAsia="Times New Roman" w:cs="Times New Roman"/>
          <w:szCs w:val="24"/>
        </w:rPr>
        <w:t xml:space="preserve">omptroller </w:t>
      </w:r>
      <w:r>
        <w:rPr>
          <w:rFonts w:eastAsia="Times New Roman" w:cs="Times New Roman"/>
          <w:szCs w:val="24"/>
        </w:rPr>
        <w:t xml:space="preserve">of Public Accounts of the State of Texas (comptroller) to </w:t>
      </w:r>
      <w:r w:rsidRPr="00FE7393">
        <w:rPr>
          <w:rFonts w:eastAsia="Times New Roman" w:cs="Times New Roman"/>
          <w:szCs w:val="24"/>
        </w:rPr>
        <w:t>suspend a motor fuel</w:t>
      </w:r>
      <w:r>
        <w:rPr>
          <w:rFonts w:eastAsia="Times New Roman" w:cs="Times New Roman"/>
          <w:szCs w:val="24"/>
        </w:rPr>
        <w:t xml:space="preserve"> </w:t>
      </w:r>
      <w:r w:rsidRPr="00FE7393">
        <w:rPr>
          <w:rFonts w:eastAsia="Times New Roman" w:cs="Times New Roman"/>
          <w:szCs w:val="24"/>
        </w:rPr>
        <w:t>transporter</w:t>
      </w:r>
      <w:r>
        <w:rPr>
          <w:rFonts w:eastAsia="Times New Roman" w:cs="Times New Roman"/>
          <w:szCs w:val="24"/>
        </w:rPr>
        <w:t>'</w:t>
      </w:r>
      <w:r w:rsidRPr="00FE7393">
        <w:rPr>
          <w:rFonts w:eastAsia="Times New Roman" w:cs="Times New Roman"/>
          <w:szCs w:val="24"/>
        </w:rPr>
        <w:t>s license without notice or a hearing if the license</w:t>
      </w:r>
      <w:r>
        <w:rPr>
          <w:rFonts w:eastAsia="Times New Roman" w:cs="Times New Roman"/>
          <w:szCs w:val="24"/>
        </w:rPr>
        <w:t xml:space="preserve"> </w:t>
      </w:r>
      <w:r w:rsidRPr="00FE7393">
        <w:rPr>
          <w:rFonts w:eastAsia="Times New Roman" w:cs="Times New Roman"/>
          <w:szCs w:val="24"/>
        </w:rPr>
        <w:t>holder fails to ensure that all employees or independent</w:t>
      </w:r>
      <w:r>
        <w:rPr>
          <w:rFonts w:eastAsia="Times New Roman" w:cs="Times New Roman"/>
          <w:szCs w:val="24"/>
        </w:rPr>
        <w:t xml:space="preserve"> </w:t>
      </w:r>
      <w:r w:rsidRPr="00FE7393">
        <w:rPr>
          <w:rFonts w:eastAsia="Times New Roman" w:cs="Times New Roman"/>
          <w:szCs w:val="24"/>
        </w:rPr>
        <w:t>contractors who transport motor fuel under the transporter</w:t>
      </w:r>
      <w:r>
        <w:rPr>
          <w:rFonts w:eastAsia="Times New Roman" w:cs="Times New Roman"/>
          <w:szCs w:val="24"/>
        </w:rPr>
        <w:t>'</w:t>
      </w:r>
      <w:r w:rsidRPr="00FE7393">
        <w:rPr>
          <w:rFonts w:eastAsia="Times New Roman" w:cs="Times New Roman"/>
          <w:szCs w:val="24"/>
        </w:rPr>
        <w:t>s</w:t>
      </w:r>
      <w:r>
        <w:rPr>
          <w:rFonts w:eastAsia="Times New Roman" w:cs="Times New Roman"/>
          <w:szCs w:val="24"/>
        </w:rPr>
        <w:t xml:space="preserve"> </w:t>
      </w:r>
      <w:r w:rsidRPr="00FE7393">
        <w:rPr>
          <w:rFonts w:eastAsia="Times New Roman" w:cs="Times New Roman"/>
          <w:szCs w:val="24"/>
        </w:rPr>
        <w:t>license hold the specific license or endorsements required to</w:t>
      </w:r>
      <w:r>
        <w:rPr>
          <w:rFonts w:eastAsia="Times New Roman" w:cs="Times New Roman"/>
          <w:szCs w:val="24"/>
        </w:rPr>
        <w:t xml:space="preserve"> </w:t>
      </w:r>
      <w:r w:rsidRPr="00FE7393">
        <w:rPr>
          <w:rFonts w:eastAsia="Times New Roman" w:cs="Times New Roman"/>
          <w:szCs w:val="24"/>
        </w:rPr>
        <w:t>transport hazardous materials required by the state, territory, or</w:t>
      </w:r>
      <w:r>
        <w:rPr>
          <w:rFonts w:eastAsia="Times New Roman" w:cs="Times New Roman"/>
          <w:szCs w:val="24"/>
        </w:rPr>
        <w:t xml:space="preserve"> </w:t>
      </w:r>
      <w:r w:rsidRPr="00FE7393">
        <w:rPr>
          <w:rFonts w:eastAsia="Times New Roman" w:cs="Times New Roman"/>
          <w:szCs w:val="24"/>
        </w:rPr>
        <w:t>country in which the employee or independent contractor resides.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1.04</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 162.104(a), Tax Code,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21481F">
        <w:rPr>
          <w:rFonts w:eastAsia="Times New Roman" w:cs="Times New Roman"/>
          <w:szCs w:val="24"/>
        </w:rPr>
        <w:t xml:space="preserve">(a) </w:t>
      </w:r>
      <w:r>
        <w:rPr>
          <w:rFonts w:eastAsia="Times New Roman" w:cs="Times New Roman"/>
          <w:szCs w:val="24"/>
        </w:rPr>
        <w:t>Provides that t</w:t>
      </w:r>
      <w:r w:rsidRPr="0021481F">
        <w:rPr>
          <w:rFonts w:eastAsia="Times New Roman" w:cs="Times New Roman"/>
          <w:szCs w:val="24"/>
        </w:rPr>
        <w:t xml:space="preserve">he tax imposed by </w:t>
      </w:r>
      <w:r>
        <w:rPr>
          <w:rFonts w:eastAsia="Times New Roman" w:cs="Times New Roman"/>
          <w:szCs w:val="24"/>
        </w:rPr>
        <w:t>Subchapter B (Gasoline Tax), Chapter 162 (Motor Fuel Taxes),</w:t>
      </w:r>
      <w:r w:rsidRPr="0021481F">
        <w:rPr>
          <w:rFonts w:eastAsia="Times New Roman" w:cs="Times New Roman"/>
          <w:szCs w:val="24"/>
        </w:rPr>
        <w:t xml:space="preserve"> does not apply to gasoline</w:t>
      </w:r>
      <w:r>
        <w:rPr>
          <w:rFonts w:eastAsia="Times New Roman" w:cs="Times New Roman"/>
          <w:szCs w:val="24"/>
        </w:rPr>
        <w:t>:</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 xml:space="preserve">(4) </w:t>
      </w:r>
      <w:r w:rsidRPr="0021481F">
        <w:rPr>
          <w:rFonts w:eastAsia="Times New Roman" w:cs="Times New Roman"/>
          <w:szCs w:val="24"/>
        </w:rPr>
        <w:t xml:space="preserve">exported by either a licensed supplier or a licensed exporter from this state to any other state </w:t>
      </w:r>
      <w:r>
        <w:rPr>
          <w:rFonts w:eastAsia="Times New Roman" w:cs="Times New Roman"/>
          <w:szCs w:val="24"/>
        </w:rPr>
        <w:t>within the United States</w:t>
      </w:r>
      <w:r w:rsidRPr="0021481F">
        <w:rPr>
          <w:rFonts w:eastAsia="Times New Roman" w:cs="Times New Roman"/>
          <w:szCs w:val="24"/>
        </w:rPr>
        <w:t>, provided that the bill of lading indicates the destination state and the supplier collects the destination state tax;</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21481F">
        <w:rPr>
          <w:rFonts w:eastAsia="Times New Roman" w:cs="Times New Roman"/>
          <w:szCs w:val="24"/>
        </w:rPr>
        <w:t>(7)</w:t>
      </w:r>
      <w:r>
        <w:rPr>
          <w:rFonts w:eastAsia="Times New Roman" w:cs="Times New Roman"/>
          <w:szCs w:val="24"/>
        </w:rPr>
        <w:t xml:space="preserve"> </w:t>
      </w:r>
      <w:r w:rsidRPr="0021481F">
        <w:rPr>
          <w:rFonts w:eastAsia="Times New Roman" w:cs="Times New Roman"/>
          <w:szCs w:val="24"/>
        </w:rPr>
        <w:t>directly exported to a foreign country without altering the content of the load by volume or composition if the bill of lading or shipping documents indicate the foreign destination and the fuel is actually exported to the foreign country;</w:t>
      </w:r>
      <w:r>
        <w:rPr>
          <w:rFonts w:eastAsia="Times New Roman" w:cs="Times New Roman"/>
          <w:szCs w:val="24"/>
        </w:rPr>
        <w:t xml:space="preserve"> or</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(8)-(10)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1.05.</w:t>
      </w:r>
      <w:r>
        <w:rPr>
          <w:rFonts w:eastAsia="Times New Roman" w:cs="Times New Roman"/>
          <w:szCs w:val="24"/>
        </w:rPr>
        <w:t xml:space="preserve"> Amends </w:t>
      </w:r>
      <w:r w:rsidRPr="00FE7393">
        <w:rPr>
          <w:rFonts w:eastAsia="Times New Roman" w:cs="Times New Roman"/>
          <w:szCs w:val="24"/>
        </w:rPr>
        <w:t xml:space="preserve">Section 162.108(e), Tax Code, </w:t>
      </w:r>
      <w:r>
        <w:rPr>
          <w:rFonts w:eastAsia="Times New Roman" w:cs="Times New Roman"/>
          <w:szCs w:val="24"/>
        </w:rPr>
        <w:t>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Pr>
          <w:rFonts w:eastAsia="Times New Roman" w:cs="Times New Roman"/>
          <w:szCs w:val="24"/>
        </w:rPr>
        <w:t>(e) Requires t</w:t>
      </w:r>
      <w:r w:rsidRPr="00FE7393">
        <w:rPr>
          <w:rFonts w:eastAsia="Times New Roman" w:cs="Times New Roman"/>
          <w:szCs w:val="24"/>
        </w:rPr>
        <w:t>he</w:t>
      </w:r>
      <w:r>
        <w:rPr>
          <w:rFonts w:eastAsia="Times New Roman" w:cs="Times New Roman"/>
          <w:szCs w:val="24"/>
        </w:rPr>
        <w:t xml:space="preserve"> </w:t>
      </w:r>
      <w:r w:rsidRPr="00FE7393">
        <w:rPr>
          <w:rFonts w:eastAsia="Times New Roman" w:cs="Times New Roman"/>
          <w:szCs w:val="24"/>
        </w:rPr>
        <w:t xml:space="preserve">applicant </w:t>
      </w:r>
      <w:r>
        <w:rPr>
          <w:rFonts w:eastAsia="Times New Roman" w:cs="Times New Roman"/>
          <w:szCs w:val="24"/>
        </w:rPr>
        <w:t xml:space="preserve">for a license as a motor fuel transporter to </w:t>
      </w:r>
      <w:r w:rsidRPr="00FE7393">
        <w:rPr>
          <w:rFonts w:eastAsia="Times New Roman" w:cs="Times New Roman"/>
          <w:szCs w:val="24"/>
        </w:rPr>
        <w:t>attest that any employee or independent contractor</w:t>
      </w:r>
      <w:r>
        <w:rPr>
          <w:rFonts w:eastAsia="Times New Roman" w:cs="Times New Roman"/>
          <w:szCs w:val="24"/>
        </w:rPr>
        <w:t xml:space="preserve"> </w:t>
      </w:r>
      <w:r w:rsidRPr="00FE7393">
        <w:rPr>
          <w:rFonts w:eastAsia="Times New Roman" w:cs="Times New Roman"/>
          <w:szCs w:val="24"/>
        </w:rPr>
        <w:t>who transports motor fuel under the applicant</w:t>
      </w:r>
      <w:r>
        <w:rPr>
          <w:rFonts w:eastAsia="Times New Roman" w:cs="Times New Roman"/>
          <w:szCs w:val="24"/>
        </w:rPr>
        <w:t>'</w:t>
      </w:r>
      <w:r w:rsidRPr="00FE7393">
        <w:rPr>
          <w:rFonts w:eastAsia="Times New Roman" w:cs="Times New Roman"/>
          <w:szCs w:val="24"/>
        </w:rPr>
        <w:t>s license will hold</w:t>
      </w:r>
      <w:r>
        <w:rPr>
          <w:rFonts w:eastAsia="Times New Roman" w:cs="Times New Roman"/>
          <w:szCs w:val="24"/>
        </w:rPr>
        <w:t xml:space="preserve"> </w:t>
      </w:r>
      <w:r w:rsidRPr="00FE7393">
        <w:rPr>
          <w:rFonts w:eastAsia="Times New Roman" w:cs="Times New Roman"/>
          <w:szCs w:val="24"/>
        </w:rPr>
        <w:t>the specific license or endorsements required to transport</w:t>
      </w:r>
      <w:r>
        <w:rPr>
          <w:rFonts w:eastAsia="Times New Roman" w:cs="Times New Roman"/>
          <w:szCs w:val="24"/>
        </w:rPr>
        <w:t xml:space="preserve"> </w:t>
      </w:r>
      <w:r w:rsidRPr="00FE7393">
        <w:rPr>
          <w:rFonts w:eastAsia="Times New Roman" w:cs="Times New Roman"/>
          <w:szCs w:val="24"/>
        </w:rPr>
        <w:t>hazardous materials required by the state, territory, or country in</w:t>
      </w:r>
      <w:r>
        <w:rPr>
          <w:rFonts w:eastAsia="Times New Roman" w:cs="Times New Roman"/>
          <w:szCs w:val="24"/>
        </w:rPr>
        <w:t xml:space="preserve"> </w:t>
      </w:r>
      <w:r w:rsidRPr="00FE7393">
        <w:rPr>
          <w:rFonts w:eastAsia="Times New Roman" w:cs="Times New Roman"/>
          <w:szCs w:val="24"/>
        </w:rPr>
        <w:t>which the employee or independent contractor resides.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1.0</w:t>
      </w:r>
      <w:r w:rsidRPr="0021481F">
        <w:rPr>
          <w:rFonts w:eastAsia="Times New Roman" w:cs="Times New Roman"/>
          <w:szCs w:val="24"/>
        </w:rPr>
        <w:t xml:space="preserve">6. </w:t>
      </w:r>
      <w:r>
        <w:rPr>
          <w:rFonts w:eastAsia="Times New Roman" w:cs="Times New Roman"/>
          <w:szCs w:val="24"/>
        </w:rPr>
        <w:t>Amends</w:t>
      </w:r>
      <w:r w:rsidRPr="0021481F">
        <w:rPr>
          <w:rFonts w:eastAsia="Times New Roman" w:cs="Times New Roman"/>
          <w:szCs w:val="24"/>
        </w:rPr>
        <w:t xml:space="preserve"> Sections 162.110(a) and (c), Tax Code,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pPr>
      <w:r>
        <w:rPr>
          <w:rFonts w:eastAsia="Times New Roman" w:cs="Times New Roman"/>
          <w:szCs w:val="24"/>
        </w:rPr>
        <w:t>(a) Deletes existing text providing that the license issued to a motor fuel transporter is</w:t>
      </w:r>
      <w:r w:rsidRPr="0021481F">
        <w:t xml:space="preserve"> </w:t>
      </w:r>
      <w:r>
        <w:t>permanent and is valid during the period the license holder has in force and effect the required bond or security and furnishes timely reports and supplements as required, or until the license is surrendered by the holder or canceled by the comptroller. Makes nonsubstantive changes.</w:t>
      </w:r>
    </w:p>
    <w:p w:rsidR="000E191A" w:rsidRDefault="000E191A" w:rsidP="000E191A">
      <w:pPr>
        <w:spacing w:after="0" w:line="240" w:lineRule="auto"/>
        <w:ind w:left="720"/>
        <w:jc w:val="both"/>
      </w:pPr>
    </w:p>
    <w:p w:rsidR="000E191A" w:rsidRDefault="000E191A" w:rsidP="000E191A">
      <w:pPr>
        <w:spacing w:after="0" w:line="240" w:lineRule="auto"/>
        <w:ind w:left="720"/>
        <w:jc w:val="both"/>
        <w:rPr>
          <w:rFonts w:eastAsia="Times New Roman" w:cs="Times New Roman"/>
          <w:szCs w:val="24"/>
        </w:rPr>
      </w:pPr>
      <w:r w:rsidRPr="0021481F">
        <w:rPr>
          <w:rFonts w:eastAsia="Times New Roman" w:cs="Times New Roman"/>
          <w:szCs w:val="24"/>
        </w:rPr>
        <w:t xml:space="preserve">(c) </w:t>
      </w:r>
      <w:r>
        <w:rPr>
          <w:rFonts w:eastAsia="Times New Roman" w:cs="Times New Roman"/>
          <w:szCs w:val="24"/>
        </w:rPr>
        <w:t>Provides that t</w:t>
      </w:r>
      <w:r w:rsidRPr="0021481F">
        <w:rPr>
          <w:rFonts w:eastAsia="Times New Roman" w:cs="Times New Roman"/>
          <w:szCs w:val="24"/>
        </w:rPr>
        <w:t>he license issued to an interstate trucker or motor fuel transporter is valid from the date of its issuance through December 31 of each calendar year or until the license is surrendered by the holder or canceled by the comptroller.</w:t>
      </w:r>
      <w:r>
        <w:rPr>
          <w:rFonts w:eastAsia="Times New Roman" w:cs="Times New Roman"/>
          <w:szCs w:val="24"/>
        </w:rPr>
        <w:t xml:space="preserve"> </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SECTION 1.07. Amends Section 162.1155, Tax Code, by adding Subsections (e) and (f),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(e)</w:t>
      </w:r>
      <w:r>
        <w:rPr>
          <w:rFonts w:eastAsia="Times New Roman" w:cs="Times New Roman"/>
          <w:szCs w:val="24"/>
        </w:rPr>
        <w:t xml:space="preserve"> Provides that a</w:t>
      </w:r>
      <w:r w:rsidRPr="00FE7393">
        <w:rPr>
          <w:rFonts w:eastAsia="Times New Roman" w:cs="Times New Roman"/>
          <w:szCs w:val="24"/>
        </w:rPr>
        <w:t xml:space="preserve"> person required to report a transaction under</w:t>
      </w:r>
      <w:r>
        <w:rPr>
          <w:rFonts w:eastAsia="Times New Roman" w:cs="Times New Roman"/>
          <w:szCs w:val="24"/>
        </w:rPr>
        <w:t xml:space="preserve"> </w:t>
      </w:r>
      <w:r w:rsidRPr="00FE7393">
        <w:rPr>
          <w:rFonts w:eastAsia="Times New Roman" w:cs="Times New Roman"/>
          <w:szCs w:val="24"/>
        </w:rPr>
        <w:t>Subsection (a)</w:t>
      </w:r>
      <w:r>
        <w:rPr>
          <w:rFonts w:eastAsia="Times New Roman" w:cs="Times New Roman"/>
          <w:szCs w:val="24"/>
        </w:rPr>
        <w:t xml:space="preserve"> (relating to requiring a person who purchases or removes gasoline tax-free and before export sells the gasoline in this state tax-free to a person who holds a license to report that transaction to the comptroller)</w:t>
      </w:r>
      <w:r w:rsidRPr="00FE7393">
        <w:rPr>
          <w:rFonts w:eastAsia="Times New Roman" w:cs="Times New Roman"/>
          <w:szCs w:val="24"/>
        </w:rPr>
        <w:t xml:space="preserve"> is not required to directly transport the exported</w:t>
      </w:r>
      <w:r>
        <w:rPr>
          <w:rFonts w:eastAsia="Times New Roman" w:cs="Times New Roman"/>
          <w:szCs w:val="24"/>
        </w:rPr>
        <w:t xml:space="preserve"> </w:t>
      </w:r>
      <w:r w:rsidRPr="00FE7393">
        <w:rPr>
          <w:rFonts w:eastAsia="Times New Roman" w:cs="Times New Roman"/>
          <w:szCs w:val="24"/>
        </w:rPr>
        <w:t>gasoline if</w:t>
      </w:r>
      <w:r>
        <w:rPr>
          <w:rFonts w:eastAsia="Times New Roman" w:cs="Times New Roman"/>
          <w:szCs w:val="24"/>
        </w:rPr>
        <w:t xml:space="preserve"> certain criteria are met.</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(f)</w:t>
      </w:r>
      <w:r>
        <w:rPr>
          <w:rFonts w:eastAsia="Times New Roman" w:cs="Times New Roman"/>
          <w:szCs w:val="24"/>
        </w:rPr>
        <w:t xml:space="preserve"> Requires that n</w:t>
      </w:r>
      <w:r w:rsidRPr="00FE7393">
        <w:rPr>
          <w:rFonts w:eastAsia="Times New Roman" w:cs="Times New Roman"/>
          <w:szCs w:val="24"/>
        </w:rPr>
        <w:t>othing in Subsection (e) be construed to</w:t>
      </w:r>
      <w:r>
        <w:rPr>
          <w:rFonts w:eastAsia="Times New Roman" w:cs="Times New Roman"/>
          <w:szCs w:val="24"/>
        </w:rPr>
        <w:t xml:space="preserve"> </w:t>
      </w:r>
      <w:r w:rsidRPr="00FE7393">
        <w:rPr>
          <w:rFonts w:eastAsia="Times New Roman" w:cs="Times New Roman"/>
          <w:szCs w:val="24"/>
        </w:rPr>
        <w:t>authorize the in-state diversion, storage, or resale of gasoline</w:t>
      </w:r>
      <w:r>
        <w:rPr>
          <w:rFonts w:eastAsia="Times New Roman" w:cs="Times New Roman"/>
          <w:szCs w:val="24"/>
        </w:rPr>
        <w:t xml:space="preserve"> </w:t>
      </w:r>
      <w:r w:rsidRPr="00FE7393">
        <w:rPr>
          <w:rFonts w:eastAsia="Times New Roman" w:cs="Times New Roman"/>
          <w:szCs w:val="24"/>
        </w:rPr>
        <w:t xml:space="preserve">under a claimed export exemption </w:t>
      </w:r>
      <w:r>
        <w:rPr>
          <w:rFonts w:eastAsia="Times New Roman" w:cs="Times New Roman"/>
          <w:szCs w:val="24"/>
        </w:rPr>
        <w:t xml:space="preserve">unless </w:t>
      </w:r>
      <w:r w:rsidRPr="00FE7393">
        <w:rPr>
          <w:rFonts w:eastAsia="Times New Roman" w:cs="Times New Roman"/>
          <w:szCs w:val="24"/>
        </w:rPr>
        <w:t>the gasoline is ultimately exported to another</w:t>
      </w:r>
      <w:r>
        <w:rPr>
          <w:rFonts w:eastAsia="Times New Roman" w:cs="Times New Roman"/>
          <w:szCs w:val="24"/>
        </w:rPr>
        <w:t xml:space="preserve"> </w:t>
      </w:r>
      <w:r w:rsidRPr="00FE7393">
        <w:rPr>
          <w:rFonts w:eastAsia="Times New Roman" w:cs="Times New Roman"/>
          <w:szCs w:val="24"/>
        </w:rPr>
        <w:t>state or territory of the United States or delivered directly to a</w:t>
      </w:r>
      <w:r>
        <w:rPr>
          <w:rFonts w:eastAsia="Times New Roman" w:cs="Times New Roman"/>
          <w:szCs w:val="24"/>
        </w:rPr>
        <w:t xml:space="preserve"> </w:t>
      </w:r>
      <w:r w:rsidRPr="00FE7393">
        <w:rPr>
          <w:rFonts w:eastAsia="Times New Roman" w:cs="Times New Roman"/>
          <w:szCs w:val="24"/>
        </w:rPr>
        <w:t>foreign country without altering the content of the load by volume</w:t>
      </w: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or composition</w:t>
      </w:r>
      <w:r>
        <w:rPr>
          <w:rFonts w:eastAsia="Times New Roman" w:cs="Times New Roman"/>
          <w:szCs w:val="24"/>
        </w:rPr>
        <w:t xml:space="preserve"> </w:t>
      </w:r>
      <w:r w:rsidRPr="00FE7393">
        <w:rPr>
          <w:rFonts w:eastAsia="Times New Roman" w:cs="Times New Roman"/>
          <w:szCs w:val="24"/>
        </w:rPr>
        <w:t>and</w:t>
      </w:r>
      <w:r>
        <w:rPr>
          <w:rFonts w:eastAsia="Times New Roman" w:cs="Times New Roman"/>
          <w:szCs w:val="24"/>
        </w:rPr>
        <w:t xml:space="preserve"> </w:t>
      </w:r>
      <w:r w:rsidRPr="00FE7393">
        <w:rPr>
          <w:rFonts w:eastAsia="Times New Roman" w:cs="Times New Roman"/>
          <w:szCs w:val="24"/>
        </w:rPr>
        <w:t>all transactions involving the gasoline are</w:t>
      </w:r>
      <w:r>
        <w:rPr>
          <w:rFonts w:eastAsia="Times New Roman" w:cs="Times New Roman"/>
          <w:szCs w:val="24"/>
        </w:rPr>
        <w:t xml:space="preserve"> </w:t>
      </w:r>
      <w:r w:rsidRPr="00FE7393">
        <w:rPr>
          <w:rFonts w:eastAsia="Times New Roman" w:cs="Times New Roman"/>
          <w:szCs w:val="24"/>
        </w:rPr>
        <w:t>reported in compliance with this chapter.</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1.08</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 162.204(a), Tax Code,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21481F">
        <w:rPr>
          <w:rFonts w:eastAsia="Times New Roman" w:cs="Times New Roman"/>
          <w:szCs w:val="24"/>
        </w:rPr>
        <w:t>(a)</w:t>
      </w:r>
      <w:r>
        <w:rPr>
          <w:rFonts w:eastAsia="Times New Roman" w:cs="Times New Roman"/>
          <w:szCs w:val="24"/>
        </w:rPr>
        <w:t xml:space="preserve"> Provides that t</w:t>
      </w:r>
      <w:r w:rsidRPr="0021481F">
        <w:rPr>
          <w:rFonts w:eastAsia="Times New Roman" w:cs="Times New Roman"/>
          <w:szCs w:val="24"/>
        </w:rPr>
        <w:t xml:space="preserve">he tax imposed by </w:t>
      </w:r>
      <w:r>
        <w:rPr>
          <w:rFonts w:eastAsia="Times New Roman" w:cs="Times New Roman"/>
          <w:szCs w:val="24"/>
        </w:rPr>
        <w:t>Subchapter C (Diesel Fuel Tax), this chapter,</w:t>
      </w:r>
      <w:r w:rsidRPr="0021481F">
        <w:rPr>
          <w:rFonts w:eastAsia="Times New Roman" w:cs="Times New Roman"/>
          <w:szCs w:val="24"/>
        </w:rPr>
        <w:t xml:space="preserve"> does not apply to</w:t>
      </w:r>
      <w:r>
        <w:rPr>
          <w:rFonts w:eastAsia="Times New Roman" w:cs="Times New Roman"/>
          <w:szCs w:val="24"/>
        </w:rPr>
        <w:t>:</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21481F">
        <w:rPr>
          <w:rFonts w:eastAsia="Times New Roman" w:cs="Times New Roman"/>
          <w:szCs w:val="24"/>
        </w:rPr>
        <w:t>(4)</w:t>
      </w:r>
      <w:r>
        <w:rPr>
          <w:rFonts w:eastAsia="Times New Roman" w:cs="Times New Roman"/>
          <w:szCs w:val="24"/>
        </w:rPr>
        <w:t xml:space="preserve"> </w:t>
      </w:r>
      <w:r w:rsidRPr="0021481F">
        <w:rPr>
          <w:rFonts w:eastAsia="Times New Roman" w:cs="Times New Roman"/>
          <w:szCs w:val="24"/>
        </w:rPr>
        <w:t>diesel fuel exported by either a licensed supplier or a licensed exporter from this state to any other state</w:t>
      </w:r>
      <w:r>
        <w:rPr>
          <w:rFonts w:eastAsia="Times New Roman" w:cs="Times New Roman"/>
          <w:szCs w:val="24"/>
        </w:rPr>
        <w:t xml:space="preserve"> within the United States</w:t>
      </w:r>
      <w:r w:rsidRPr="0021481F">
        <w:rPr>
          <w:rFonts w:eastAsia="Times New Roman" w:cs="Times New Roman"/>
          <w:szCs w:val="24"/>
        </w:rPr>
        <w:t>, provided that the bill of lading indicates the destination state and the supplier collects the destination state tax;</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(5)-(6)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21481F">
        <w:rPr>
          <w:rFonts w:eastAsia="Times New Roman" w:cs="Times New Roman"/>
          <w:szCs w:val="24"/>
        </w:rPr>
        <w:t>(7)</w:t>
      </w:r>
      <w:r>
        <w:rPr>
          <w:rFonts w:eastAsia="Times New Roman" w:cs="Times New Roman"/>
          <w:szCs w:val="24"/>
        </w:rPr>
        <w:t xml:space="preserve"> </w:t>
      </w:r>
      <w:r w:rsidRPr="0021481F">
        <w:rPr>
          <w:rFonts w:eastAsia="Times New Roman" w:cs="Times New Roman"/>
          <w:szCs w:val="24"/>
        </w:rPr>
        <w:t>diesel fuel directly exported to a foreign country without altering the content of the load by volume or composition if the bill of lading or shipping documents indicate the foreign destination and the fuel is actually exported to the foreign country;</w:t>
      </w:r>
      <w:r>
        <w:rPr>
          <w:rFonts w:eastAsia="Times New Roman" w:cs="Times New Roman"/>
          <w:szCs w:val="24"/>
        </w:rPr>
        <w:t xml:space="preserve"> or</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Pr>
          <w:rFonts w:eastAsia="Times New Roman" w:cs="Times New Roman"/>
          <w:szCs w:val="24"/>
        </w:rPr>
        <w:t>(8)-(16) makes no changes to these subdivisions.</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SECTION 1.09 Amends Section 162.209(e), Tax Code, to make a conforming change.</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1.10</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Sections 162.211(a) and (c), Tax Code, </w:t>
      </w:r>
      <w:r>
        <w:rPr>
          <w:rFonts w:eastAsia="Times New Roman" w:cs="Times New Roman"/>
          <w:szCs w:val="24"/>
        </w:rPr>
        <w:t>to make conforming changes.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 xml:space="preserve">SECTION 1.11. </w:t>
      </w:r>
      <w:r w:rsidRPr="00FE7393">
        <w:rPr>
          <w:rFonts w:eastAsia="Times New Roman" w:cs="Times New Roman"/>
          <w:szCs w:val="24"/>
        </w:rPr>
        <w:t>A</w:t>
      </w:r>
      <w:r>
        <w:rPr>
          <w:rFonts w:eastAsia="Times New Roman" w:cs="Times New Roman"/>
          <w:szCs w:val="24"/>
        </w:rPr>
        <w:t xml:space="preserve">mends </w:t>
      </w:r>
      <w:r w:rsidRPr="00FE7393">
        <w:rPr>
          <w:rFonts w:eastAsia="Times New Roman" w:cs="Times New Roman"/>
          <w:szCs w:val="24"/>
        </w:rPr>
        <w:t>Section 162.2165, Tax Code, by</w:t>
      </w:r>
      <w:r>
        <w:rPr>
          <w:rFonts w:eastAsia="Times New Roman" w:cs="Times New Roman"/>
          <w:szCs w:val="24"/>
        </w:rPr>
        <w:t xml:space="preserve"> </w:t>
      </w:r>
      <w:r w:rsidRPr="00FE7393">
        <w:rPr>
          <w:rFonts w:eastAsia="Times New Roman" w:cs="Times New Roman"/>
          <w:szCs w:val="24"/>
        </w:rPr>
        <w:t>adding Subsections (e) and (f)</w:t>
      </w:r>
      <w:r>
        <w:rPr>
          <w:rFonts w:eastAsia="Times New Roman" w:cs="Times New Roman"/>
          <w:szCs w:val="24"/>
        </w:rPr>
        <w:t>,</w:t>
      </w:r>
      <w:r w:rsidRPr="00FE7393">
        <w:rPr>
          <w:rFonts w:eastAsia="Times New Roman" w:cs="Times New Roman"/>
          <w:szCs w:val="24"/>
        </w:rPr>
        <w:t xml:space="preserv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(e)</w:t>
      </w:r>
      <w:r>
        <w:rPr>
          <w:rFonts w:eastAsia="Times New Roman" w:cs="Times New Roman"/>
          <w:szCs w:val="24"/>
        </w:rPr>
        <w:t xml:space="preserve"> Provides that a</w:t>
      </w:r>
      <w:r w:rsidRPr="00FE7393">
        <w:rPr>
          <w:rFonts w:eastAsia="Times New Roman" w:cs="Times New Roman"/>
          <w:szCs w:val="24"/>
        </w:rPr>
        <w:t xml:space="preserve"> person required to report a transaction under</w:t>
      </w:r>
      <w:r>
        <w:rPr>
          <w:rFonts w:eastAsia="Times New Roman" w:cs="Times New Roman"/>
          <w:szCs w:val="24"/>
        </w:rPr>
        <w:t xml:space="preserve"> </w:t>
      </w:r>
      <w:r w:rsidRPr="00FE7393">
        <w:rPr>
          <w:rFonts w:eastAsia="Times New Roman" w:cs="Times New Roman"/>
          <w:szCs w:val="24"/>
        </w:rPr>
        <w:t>Subsection (a)</w:t>
      </w:r>
      <w:r>
        <w:rPr>
          <w:rFonts w:eastAsia="Times New Roman" w:cs="Times New Roman"/>
          <w:szCs w:val="24"/>
        </w:rPr>
        <w:t xml:space="preserve"> (relating to requiring a person who purchase or removes diesel fuel tax-free and before export sells the diesel fuel in this state tax-free to a person who holds a license to report that transaction to the comptroller)</w:t>
      </w:r>
      <w:r w:rsidRPr="00FE7393">
        <w:rPr>
          <w:rFonts w:eastAsia="Times New Roman" w:cs="Times New Roman"/>
          <w:szCs w:val="24"/>
        </w:rPr>
        <w:t xml:space="preserve"> is not required to directly transport the exported</w:t>
      </w:r>
      <w:r>
        <w:rPr>
          <w:rFonts w:eastAsia="Times New Roman" w:cs="Times New Roman"/>
          <w:szCs w:val="24"/>
        </w:rPr>
        <w:t xml:space="preserve"> </w:t>
      </w:r>
      <w:r w:rsidRPr="00FE7393">
        <w:rPr>
          <w:rFonts w:eastAsia="Times New Roman" w:cs="Times New Roman"/>
          <w:szCs w:val="24"/>
        </w:rPr>
        <w:t>diesel fuel if</w:t>
      </w:r>
      <w:r>
        <w:rPr>
          <w:rFonts w:eastAsia="Times New Roman" w:cs="Times New Roman"/>
          <w:szCs w:val="24"/>
        </w:rPr>
        <w:t xml:space="preserve"> certain criteria are met.</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(f)</w:t>
      </w:r>
      <w:r>
        <w:rPr>
          <w:rFonts w:eastAsia="Times New Roman" w:cs="Times New Roman"/>
          <w:szCs w:val="24"/>
        </w:rPr>
        <w:t xml:space="preserve"> Requires that n</w:t>
      </w:r>
      <w:r w:rsidRPr="00FE7393">
        <w:rPr>
          <w:rFonts w:eastAsia="Times New Roman" w:cs="Times New Roman"/>
          <w:szCs w:val="24"/>
        </w:rPr>
        <w:t>othing in Subsection (e) be construed to</w:t>
      </w:r>
      <w:r>
        <w:rPr>
          <w:rFonts w:eastAsia="Times New Roman" w:cs="Times New Roman"/>
          <w:szCs w:val="24"/>
        </w:rPr>
        <w:t xml:space="preserve"> </w:t>
      </w:r>
      <w:r w:rsidRPr="00FE7393">
        <w:rPr>
          <w:rFonts w:eastAsia="Times New Roman" w:cs="Times New Roman"/>
          <w:szCs w:val="24"/>
        </w:rPr>
        <w:t>authorize the in-state diversion, storage, or resale of diesel fuel</w:t>
      </w:r>
      <w:r>
        <w:rPr>
          <w:rFonts w:eastAsia="Times New Roman" w:cs="Times New Roman"/>
          <w:szCs w:val="24"/>
        </w:rPr>
        <w:t xml:space="preserve"> </w:t>
      </w:r>
      <w:r w:rsidRPr="00FE7393">
        <w:rPr>
          <w:rFonts w:eastAsia="Times New Roman" w:cs="Times New Roman"/>
          <w:szCs w:val="24"/>
        </w:rPr>
        <w:t>under a claimed export exemption unless</w:t>
      </w:r>
      <w:r>
        <w:rPr>
          <w:rFonts w:eastAsia="Times New Roman" w:cs="Times New Roman"/>
          <w:szCs w:val="24"/>
        </w:rPr>
        <w:t xml:space="preserve"> </w:t>
      </w:r>
      <w:r w:rsidRPr="00FE7393">
        <w:rPr>
          <w:rFonts w:eastAsia="Times New Roman" w:cs="Times New Roman"/>
          <w:szCs w:val="24"/>
        </w:rPr>
        <w:t>the diesel fuel is ultimately exported to another</w:t>
      </w:r>
      <w:r>
        <w:rPr>
          <w:rFonts w:eastAsia="Times New Roman" w:cs="Times New Roman"/>
          <w:szCs w:val="24"/>
        </w:rPr>
        <w:t xml:space="preserve"> </w:t>
      </w:r>
      <w:r w:rsidRPr="00FE7393">
        <w:rPr>
          <w:rFonts w:eastAsia="Times New Roman" w:cs="Times New Roman"/>
          <w:szCs w:val="24"/>
        </w:rPr>
        <w:t>state or territory of the United States or delivered directly to a</w:t>
      </w:r>
      <w:r>
        <w:rPr>
          <w:rFonts w:eastAsia="Times New Roman" w:cs="Times New Roman"/>
          <w:szCs w:val="24"/>
        </w:rPr>
        <w:t xml:space="preserve"> </w:t>
      </w:r>
      <w:r w:rsidRPr="00FE7393">
        <w:rPr>
          <w:rFonts w:eastAsia="Times New Roman" w:cs="Times New Roman"/>
          <w:szCs w:val="24"/>
        </w:rPr>
        <w:t>foreign country without altering the content of the load by volume</w:t>
      </w: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or composition</w:t>
      </w:r>
      <w:r>
        <w:rPr>
          <w:rFonts w:eastAsia="Times New Roman" w:cs="Times New Roman"/>
          <w:szCs w:val="24"/>
        </w:rPr>
        <w:t xml:space="preserve"> </w:t>
      </w:r>
      <w:r w:rsidRPr="00FE7393">
        <w:rPr>
          <w:rFonts w:eastAsia="Times New Roman" w:cs="Times New Roman"/>
          <w:szCs w:val="24"/>
        </w:rPr>
        <w:t>and</w:t>
      </w:r>
      <w:r>
        <w:rPr>
          <w:rFonts w:eastAsia="Times New Roman" w:cs="Times New Roman"/>
          <w:szCs w:val="24"/>
        </w:rPr>
        <w:t xml:space="preserve"> </w:t>
      </w:r>
      <w:r w:rsidRPr="00FE7393">
        <w:rPr>
          <w:rFonts w:eastAsia="Times New Roman" w:cs="Times New Roman"/>
          <w:szCs w:val="24"/>
        </w:rPr>
        <w:t>all transactions involving the diesel fuel are</w:t>
      </w:r>
      <w:r>
        <w:rPr>
          <w:rFonts w:eastAsia="Times New Roman" w:cs="Times New Roman"/>
          <w:szCs w:val="24"/>
        </w:rPr>
        <w:t xml:space="preserve"> </w:t>
      </w:r>
      <w:r w:rsidRPr="00FE7393">
        <w:rPr>
          <w:rFonts w:eastAsia="Times New Roman" w:cs="Times New Roman"/>
          <w:szCs w:val="24"/>
        </w:rPr>
        <w:t>reported in compliance with this chapter.</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1.12.</w:t>
      </w:r>
      <w:r>
        <w:rPr>
          <w:rFonts w:eastAsia="Times New Roman" w:cs="Times New Roman"/>
          <w:szCs w:val="24"/>
        </w:rPr>
        <w:t xml:space="preserve"> </w:t>
      </w:r>
      <w:r w:rsidRPr="00FE7393">
        <w:rPr>
          <w:rFonts w:eastAsia="Times New Roman" w:cs="Times New Roman"/>
          <w:szCs w:val="24"/>
        </w:rPr>
        <w:t>A</w:t>
      </w:r>
      <w:r>
        <w:rPr>
          <w:rFonts w:eastAsia="Times New Roman" w:cs="Times New Roman"/>
          <w:szCs w:val="24"/>
        </w:rPr>
        <w:t xml:space="preserve">mends </w:t>
      </w:r>
      <w:r w:rsidRPr="00FE7393">
        <w:rPr>
          <w:rFonts w:eastAsia="Times New Roman" w:cs="Times New Roman"/>
          <w:szCs w:val="24"/>
        </w:rPr>
        <w:t>Section 162.402, Tax Code, by</w:t>
      </w:r>
      <w:r>
        <w:rPr>
          <w:rFonts w:eastAsia="Times New Roman" w:cs="Times New Roman"/>
          <w:szCs w:val="24"/>
        </w:rPr>
        <w:t xml:space="preserve"> </w:t>
      </w:r>
      <w:r w:rsidRPr="00FE7393">
        <w:rPr>
          <w:rFonts w:eastAsia="Times New Roman" w:cs="Times New Roman"/>
          <w:szCs w:val="24"/>
        </w:rPr>
        <w:t>adding Subsection (f)</w:t>
      </w:r>
      <w:r>
        <w:rPr>
          <w:rFonts w:eastAsia="Times New Roman" w:cs="Times New Roman"/>
          <w:szCs w:val="24"/>
        </w:rPr>
        <w:t>,</w:t>
      </w:r>
      <w:r w:rsidRPr="00FE7393">
        <w:rPr>
          <w:rFonts w:eastAsia="Times New Roman" w:cs="Times New Roman"/>
          <w:szCs w:val="24"/>
        </w:rPr>
        <w:t xml:space="preserv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(f)</w:t>
      </w:r>
      <w:r>
        <w:rPr>
          <w:rFonts w:eastAsia="Times New Roman" w:cs="Times New Roman"/>
          <w:szCs w:val="24"/>
        </w:rPr>
        <w:t xml:space="preserve"> Provides that a</w:t>
      </w:r>
      <w:r w:rsidRPr="00FE7393">
        <w:rPr>
          <w:rFonts w:eastAsia="Times New Roman" w:cs="Times New Roman"/>
          <w:szCs w:val="24"/>
        </w:rPr>
        <w:t xml:space="preserve"> motor fuel transporter who fails to ensure that an</w:t>
      </w:r>
      <w:r>
        <w:rPr>
          <w:rFonts w:eastAsia="Times New Roman" w:cs="Times New Roman"/>
          <w:szCs w:val="24"/>
        </w:rPr>
        <w:t xml:space="preserve"> </w:t>
      </w:r>
      <w:r w:rsidRPr="00FE7393">
        <w:rPr>
          <w:rFonts w:eastAsia="Times New Roman" w:cs="Times New Roman"/>
          <w:szCs w:val="24"/>
        </w:rPr>
        <w:t>employee or independent contractor who transports motor fuel under</w:t>
      </w:r>
      <w:r>
        <w:rPr>
          <w:rFonts w:eastAsia="Times New Roman" w:cs="Times New Roman"/>
          <w:szCs w:val="24"/>
        </w:rPr>
        <w:t xml:space="preserve"> </w:t>
      </w:r>
      <w:r w:rsidRPr="00FE7393">
        <w:rPr>
          <w:rFonts w:eastAsia="Times New Roman" w:cs="Times New Roman"/>
          <w:szCs w:val="24"/>
        </w:rPr>
        <w:t>the transporter</w:t>
      </w:r>
      <w:r>
        <w:rPr>
          <w:rFonts w:eastAsia="Times New Roman" w:cs="Times New Roman"/>
          <w:szCs w:val="24"/>
        </w:rPr>
        <w:t>'</w:t>
      </w:r>
      <w:r w:rsidRPr="00FE7393">
        <w:rPr>
          <w:rFonts w:eastAsia="Times New Roman" w:cs="Times New Roman"/>
          <w:szCs w:val="24"/>
        </w:rPr>
        <w:t>s license holds the specific license or</w:t>
      </w:r>
      <w:r>
        <w:rPr>
          <w:rFonts w:eastAsia="Times New Roman" w:cs="Times New Roman"/>
          <w:szCs w:val="24"/>
        </w:rPr>
        <w:t xml:space="preserve"> </w:t>
      </w:r>
      <w:r w:rsidRPr="00FE7393">
        <w:rPr>
          <w:rFonts w:eastAsia="Times New Roman" w:cs="Times New Roman"/>
          <w:szCs w:val="24"/>
        </w:rPr>
        <w:t>endorsements required to transport hazardous materials required by</w:t>
      </w:r>
      <w:r>
        <w:rPr>
          <w:rFonts w:eastAsia="Times New Roman" w:cs="Times New Roman"/>
          <w:szCs w:val="24"/>
        </w:rPr>
        <w:t xml:space="preserve"> </w:t>
      </w:r>
      <w:r w:rsidRPr="00FE7393">
        <w:rPr>
          <w:rFonts w:eastAsia="Times New Roman" w:cs="Times New Roman"/>
          <w:szCs w:val="24"/>
        </w:rPr>
        <w:t>the state, territory, or country in which the employee or</w:t>
      </w:r>
      <w:r>
        <w:rPr>
          <w:rFonts w:eastAsia="Times New Roman" w:cs="Times New Roman"/>
          <w:szCs w:val="24"/>
        </w:rPr>
        <w:t xml:space="preserve"> </w:t>
      </w:r>
      <w:r w:rsidRPr="00FE7393">
        <w:rPr>
          <w:rFonts w:eastAsia="Times New Roman" w:cs="Times New Roman"/>
          <w:szCs w:val="24"/>
        </w:rPr>
        <w:t>independent contractor resides is liable to this state for a civil</w:t>
      </w:r>
      <w:r>
        <w:rPr>
          <w:rFonts w:eastAsia="Times New Roman" w:cs="Times New Roman"/>
          <w:szCs w:val="24"/>
        </w:rPr>
        <w:t xml:space="preserve"> </w:t>
      </w:r>
      <w:r w:rsidRPr="00FE7393">
        <w:rPr>
          <w:rFonts w:eastAsia="Times New Roman" w:cs="Times New Roman"/>
          <w:szCs w:val="24"/>
        </w:rPr>
        <w:t>penalty in the amount of $25,000 for each occurrence.</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21481F">
        <w:rPr>
          <w:rFonts w:eastAsia="Times New Roman" w:cs="Times New Roman"/>
          <w:szCs w:val="24"/>
        </w:rPr>
        <w:t xml:space="preserve">SECTION </w:t>
      </w:r>
      <w:r>
        <w:rPr>
          <w:rFonts w:eastAsia="Times New Roman" w:cs="Times New Roman"/>
          <w:szCs w:val="24"/>
        </w:rPr>
        <w:t>1.13</w:t>
      </w:r>
      <w:r w:rsidRPr="0021481F">
        <w:rPr>
          <w:rFonts w:eastAsia="Times New Roman" w:cs="Times New Roman"/>
          <w:szCs w:val="24"/>
        </w:rPr>
        <w:t xml:space="preserve">. </w:t>
      </w:r>
      <w:r>
        <w:rPr>
          <w:rFonts w:eastAsia="Times New Roman" w:cs="Times New Roman"/>
          <w:szCs w:val="24"/>
        </w:rPr>
        <w:t>Amends</w:t>
      </w:r>
      <w:r w:rsidRPr="0021481F">
        <w:rPr>
          <w:rFonts w:eastAsia="Times New Roman" w:cs="Times New Roman"/>
          <w:szCs w:val="24"/>
        </w:rPr>
        <w:t xml:space="preserve"> Section 162.403, Tax Code,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21481F">
        <w:rPr>
          <w:rFonts w:eastAsia="Times New Roman" w:cs="Times New Roman"/>
          <w:szCs w:val="24"/>
        </w:rPr>
        <w:t>Sec. 162.403.</w:t>
      </w:r>
      <w:r>
        <w:rPr>
          <w:rFonts w:eastAsia="Times New Roman" w:cs="Times New Roman"/>
          <w:szCs w:val="24"/>
        </w:rPr>
        <w:t xml:space="preserve"> </w:t>
      </w:r>
      <w:r w:rsidRPr="0021481F">
        <w:rPr>
          <w:rFonts w:eastAsia="Times New Roman" w:cs="Times New Roman"/>
          <w:szCs w:val="24"/>
        </w:rPr>
        <w:t>CRIMINAL OFFENSES.</w:t>
      </w:r>
      <w:r>
        <w:rPr>
          <w:rFonts w:eastAsia="Times New Roman" w:cs="Times New Roman"/>
          <w:szCs w:val="24"/>
        </w:rPr>
        <w:t xml:space="preserve"> Provides that, e</w:t>
      </w:r>
      <w:r w:rsidRPr="0021481F">
        <w:rPr>
          <w:rFonts w:eastAsia="Times New Roman" w:cs="Times New Roman"/>
          <w:szCs w:val="24"/>
        </w:rPr>
        <w:t>xcept as provided by Section 162.404</w:t>
      </w:r>
      <w:r>
        <w:rPr>
          <w:rFonts w:eastAsia="Times New Roman" w:cs="Times New Roman"/>
          <w:szCs w:val="24"/>
        </w:rPr>
        <w:t xml:space="preserve"> (Criminal Offenses: Special Provisions and Exceptions)</w:t>
      </w:r>
      <w:r w:rsidRPr="0021481F">
        <w:rPr>
          <w:rFonts w:eastAsia="Times New Roman" w:cs="Times New Roman"/>
          <w:szCs w:val="24"/>
        </w:rPr>
        <w:t>, a person commits an offense if the person</w:t>
      </w:r>
      <w:r>
        <w:rPr>
          <w:rFonts w:eastAsia="Times New Roman" w:cs="Times New Roman"/>
          <w:szCs w:val="24"/>
        </w:rPr>
        <w:t xml:space="preserve"> takes certain actions, including if the person</w:t>
      </w:r>
      <w:r w:rsidRPr="0021481F">
        <w:rPr>
          <w:rFonts w:eastAsia="Times New Roman" w:cs="Times New Roman"/>
          <w:szCs w:val="24"/>
        </w:rPr>
        <w:t xml:space="preserve"> </w:t>
      </w:r>
      <w:r>
        <w:rPr>
          <w:rFonts w:eastAsia="Times New Roman" w:cs="Times New Roman"/>
          <w:szCs w:val="24"/>
        </w:rPr>
        <w:t xml:space="preserve">makes and delivers or causes to be made and delivered to the comptroller a report or application required under this chapter to be made and delivered to the comptroller, if the report or application contains false information, or </w:t>
      </w:r>
      <w:r w:rsidRPr="0021481F">
        <w:rPr>
          <w:rFonts w:eastAsia="Times New Roman" w:cs="Times New Roman"/>
          <w:szCs w:val="24"/>
        </w:rPr>
        <w:t>transports motor fuel without a cargo manifest or shipping document or presents to a peace officer a</w:t>
      </w:r>
      <w:r>
        <w:rPr>
          <w:rFonts w:eastAsia="Times New Roman" w:cs="Times New Roman"/>
          <w:szCs w:val="24"/>
        </w:rPr>
        <w:t xml:space="preserve"> </w:t>
      </w:r>
      <w:r w:rsidRPr="0021481F">
        <w:rPr>
          <w:rFonts w:eastAsia="Times New Roman" w:cs="Times New Roman"/>
          <w:szCs w:val="24"/>
        </w:rPr>
        <w:t>shipping document the contents of which are inconsistent with the volume and content of the motor fuel being transported</w:t>
      </w:r>
      <w:r>
        <w:rPr>
          <w:rFonts w:eastAsia="Times New Roman" w:cs="Times New Roman"/>
          <w:szCs w:val="24"/>
        </w:rPr>
        <w:t xml:space="preserve">, rather than if the person transports motor fuel for which a cargo manifest or shipping document </w:t>
      </w:r>
      <w:r w:rsidRPr="0021481F">
        <w:rPr>
          <w:rFonts w:eastAsia="Times New Roman" w:cs="Times New Roman"/>
          <w:szCs w:val="24"/>
        </w:rPr>
        <w:t>is required to be carried without possessing or exhibiting on demand by an officer authorized to make the demand a cargo manifest or shipping document containing the information required to be shown on the manifest or shipping document</w:t>
      </w:r>
      <w:r>
        <w:rPr>
          <w:rFonts w:eastAsia="Times New Roman" w:cs="Times New Roman"/>
          <w:szCs w:val="24"/>
        </w:rPr>
        <w:t>.</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SECTION 1.14. Makes application of this article prospective.</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1.15.</w:t>
      </w:r>
      <w:r>
        <w:rPr>
          <w:rFonts w:eastAsia="Times New Roman" w:cs="Times New Roman"/>
          <w:szCs w:val="24"/>
        </w:rPr>
        <w:t xml:space="preserve"> Provides that </w:t>
      </w:r>
      <w:r w:rsidRPr="00FE7393">
        <w:rPr>
          <w:rFonts w:eastAsia="Times New Roman" w:cs="Times New Roman"/>
          <w:szCs w:val="24"/>
        </w:rPr>
        <w:t>Sections 162.108, 162.110, 162.209, and</w:t>
      </w:r>
      <w:r>
        <w:rPr>
          <w:rFonts w:eastAsia="Times New Roman" w:cs="Times New Roman"/>
          <w:szCs w:val="24"/>
        </w:rPr>
        <w:t xml:space="preserve"> </w:t>
      </w:r>
      <w:r w:rsidRPr="00FE7393">
        <w:rPr>
          <w:rFonts w:eastAsia="Times New Roman" w:cs="Times New Roman"/>
          <w:szCs w:val="24"/>
        </w:rPr>
        <w:t>162.211, Tax Code, as amended by this article, apply to a license</w:t>
      </w:r>
      <w:r>
        <w:rPr>
          <w:rFonts w:eastAsia="Times New Roman" w:cs="Times New Roman"/>
          <w:szCs w:val="24"/>
        </w:rPr>
        <w:t xml:space="preserve"> </w:t>
      </w:r>
      <w:r w:rsidRPr="00FE7393">
        <w:rPr>
          <w:rFonts w:eastAsia="Times New Roman" w:cs="Times New Roman"/>
          <w:szCs w:val="24"/>
        </w:rPr>
        <w:t>issued to a motor fuel transporter, regardless of whether the</w:t>
      </w:r>
      <w:r>
        <w:rPr>
          <w:rFonts w:eastAsia="Times New Roman" w:cs="Times New Roman"/>
          <w:szCs w:val="24"/>
        </w:rPr>
        <w:t xml:space="preserve"> </w:t>
      </w:r>
      <w:r w:rsidRPr="00FE7393">
        <w:rPr>
          <w:rFonts w:eastAsia="Times New Roman" w:cs="Times New Roman"/>
          <w:szCs w:val="24"/>
        </w:rPr>
        <w:t>license was issued before, on, or after the effective date of this</w:t>
      </w:r>
      <w:r>
        <w:rPr>
          <w:rFonts w:eastAsia="Times New Roman" w:cs="Times New Roman"/>
          <w:szCs w:val="24"/>
        </w:rPr>
        <w:t xml:space="preserve"> </w:t>
      </w:r>
      <w:r w:rsidRPr="00FE7393">
        <w:rPr>
          <w:rFonts w:eastAsia="Times New Roman" w:cs="Times New Roman"/>
          <w:szCs w:val="24"/>
        </w:rPr>
        <w:t>Act.</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center"/>
        <w:rPr>
          <w:rFonts w:eastAsia="Times New Roman" w:cs="Times New Roman"/>
          <w:szCs w:val="24"/>
        </w:rPr>
      </w:pPr>
      <w:r>
        <w:rPr>
          <w:rFonts w:eastAsia="Times New Roman" w:cs="Times New Roman"/>
          <w:szCs w:val="24"/>
        </w:rPr>
        <w:t>ARTICLE 2. MOTOR FUEL DEPOTS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Pr>
          <w:rFonts w:eastAsia="Times New Roman" w:cs="Times New Roman"/>
          <w:szCs w:val="24"/>
        </w:rPr>
        <w:t>SECTION 2.01. Provides that the legislature finds that:</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(1)</w:t>
      </w:r>
      <w:r>
        <w:rPr>
          <w:rFonts w:eastAsia="Times New Roman" w:cs="Times New Roman"/>
          <w:szCs w:val="24"/>
        </w:rPr>
        <w:t xml:space="preserve"> </w:t>
      </w:r>
      <w:r w:rsidRPr="00FE7393">
        <w:rPr>
          <w:rFonts w:eastAsia="Times New Roman" w:cs="Times New Roman"/>
          <w:szCs w:val="24"/>
        </w:rPr>
        <w:t>the concentration of unregulated and lightly</w:t>
      </w:r>
      <w:r>
        <w:rPr>
          <w:rFonts w:eastAsia="Times New Roman" w:cs="Times New Roman"/>
          <w:szCs w:val="24"/>
        </w:rPr>
        <w:t xml:space="preserve"> </w:t>
      </w:r>
      <w:r w:rsidRPr="00FE7393">
        <w:rPr>
          <w:rFonts w:eastAsia="Times New Roman" w:cs="Times New Roman"/>
          <w:szCs w:val="24"/>
        </w:rPr>
        <w:t>regulated motor fuel depots near international ports of entry and</w:t>
      </w:r>
      <w:r>
        <w:rPr>
          <w:rFonts w:eastAsia="Times New Roman" w:cs="Times New Roman"/>
          <w:szCs w:val="24"/>
        </w:rPr>
        <w:t xml:space="preserve"> </w:t>
      </w:r>
      <w:r w:rsidRPr="00FE7393">
        <w:rPr>
          <w:rFonts w:eastAsia="Times New Roman" w:cs="Times New Roman"/>
          <w:szCs w:val="24"/>
        </w:rPr>
        <w:t>border crossings poses a growing threat to public safety, tax</w:t>
      </w:r>
      <w:r>
        <w:rPr>
          <w:rFonts w:eastAsia="Times New Roman" w:cs="Times New Roman"/>
          <w:szCs w:val="24"/>
        </w:rPr>
        <w:t xml:space="preserve"> </w:t>
      </w:r>
      <w:r w:rsidRPr="00FE7393">
        <w:rPr>
          <w:rFonts w:eastAsia="Times New Roman" w:cs="Times New Roman"/>
          <w:szCs w:val="24"/>
        </w:rPr>
        <w:t>enforcement, environmental protection, and the uninterrupted flow</w:t>
      </w:r>
      <w:r>
        <w:rPr>
          <w:rFonts w:eastAsia="Times New Roman" w:cs="Times New Roman"/>
          <w:szCs w:val="24"/>
        </w:rPr>
        <w:t xml:space="preserve"> of lawful trade;</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(2)</w:t>
      </w:r>
      <w:r>
        <w:rPr>
          <w:rFonts w:eastAsia="Times New Roman" w:cs="Times New Roman"/>
          <w:szCs w:val="24"/>
        </w:rPr>
        <w:t xml:space="preserve"> </w:t>
      </w:r>
      <w:r w:rsidRPr="00FE7393">
        <w:rPr>
          <w:rFonts w:eastAsia="Times New Roman" w:cs="Times New Roman"/>
          <w:szCs w:val="24"/>
        </w:rPr>
        <w:t>the Senate Committee on Border Security Interim</w:t>
      </w:r>
      <w:r>
        <w:rPr>
          <w:rFonts w:eastAsia="Times New Roman" w:cs="Times New Roman"/>
          <w:szCs w:val="24"/>
        </w:rPr>
        <w:t xml:space="preserve"> </w:t>
      </w:r>
      <w:r w:rsidRPr="00FE7393">
        <w:rPr>
          <w:rFonts w:eastAsia="Times New Roman" w:cs="Times New Roman"/>
          <w:szCs w:val="24"/>
        </w:rPr>
        <w:t>Report to the 89th Legislature documents patterns of misuse at</w:t>
      </w:r>
      <w:r>
        <w:rPr>
          <w:rFonts w:eastAsia="Times New Roman" w:cs="Times New Roman"/>
          <w:szCs w:val="24"/>
        </w:rPr>
        <w:t xml:space="preserve"> </w:t>
      </w:r>
      <w:r w:rsidRPr="00FE7393">
        <w:rPr>
          <w:rFonts w:eastAsia="Times New Roman" w:cs="Times New Roman"/>
          <w:szCs w:val="24"/>
        </w:rPr>
        <w:t>motor fuel depots located near the Texas-Mexico border, including</w:t>
      </w:r>
      <w:r>
        <w:rPr>
          <w:rFonts w:eastAsia="Times New Roman" w:cs="Times New Roman"/>
          <w:szCs w:val="24"/>
        </w:rPr>
        <w:t xml:space="preserve"> </w:t>
      </w:r>
      <w:r w:rsidRPr="00FE7393">
        <w:rPr>
          <w:rFonts w:eastAsia="Times New Roman" w:cs="Times New Roman"/>
          <w:szCs w:val="24"/>
        </w:rPr>
        <w:t>conduct that may</w:t>
      </w:r>
      <w:r>
        <w:rPr>
          <w:rFonts w:eastAsia="Times New Roman" w:cs="Times New Roman"/>
          <w:szCs w:val="24"/>
        </w:rPr>
        <w:t xml:space="preserve"> </w:t>
      </w:r>
      <w:r w:rsidRPr="00FE7393">
        <w:rPr>
          <w:rFonts w:eastAsia="Times New Roman" w:cs="Times New Roman"/>
          <w:szCs w:val="24"/>
        </w:rPr>
        <w:t>exploit exemptions for tax-free motor fuel</w:t>
      </w:r>
      <w:r>
        <w:rPr>
          <w:rFonts w:eastAsia="Times New Roman" w:cs="Times New Roman"/>
          <w:szCs w:val="24"/>
        </w:rPr>
        <w:t xml:space="preserve"> </w:t>
      </w:r>
      <w:r w:rsidRPr="00FE7393">
        <w:rPr>
          <w:rFonts w:eastAsia="Times New Roman" w:cs="Times New Roman"/>
          <w:szCs w:val="24"/>
        </w:rPr>
        <w:t>through fraudulent flash title sales</w:t>
      </w:r>
      <w:r>
        <w:rPr>
          <w:rFonts w:eastAsia="Times New Roman" w:cs="Times New Roman"/>
          <w:szCs w:val="24"/>
        </w:rPr>
        <w:t xml:space="preserve">, </w:t>
      </w:r>
      <w:r w:rsidRPr="00FE7393">
        <w:rPr>
          <w:rFonts w:eastAsia="Times New Roman" w:cs="Times New Roman"/>
          <w:szCs w:val="24"/>
        </w:rPr>
        <w:t>facilitate the cross-border movement of</w:t>
      </w:r>
      <w:r>
        <w:rPr>
          <w:rFonts w:eastAsia="Times New Roman" w:cs="Times New Roman"/>
          <w:szCs w:val="24"/>
        </w:rPr>
        <w:t xml:space="preserve"> </w:t>
      </w:r>
      <w:r w:rsidRPr="00FE7393">
        <w:rPr>
          <w:rFonts w:eastAsia="Times New Roman" w:cs="Times New Roman"/>
          <w:szCs w:val="24"/>
        </w:rPr>
        <w:t>untaxed or unaccounted-for motor fuel</w:t>
      </w:r>
      <w:r>
        <w:rPr>
          <w:rFonts w:eastAsia="Times New Roman" w:cs="Times New Roman"/>
          <w:szCs w:val="24"/>
        </w:rPr>
        <w:t xml:space="preserve">, </w:t>
      </w:r>
      <w:r w:rsidRPr="00FE7393">
        <w:rPr>
          <w:rFonts w:eastAsia="Times New Roman" w:cs="Times New Roman"/>
          <w:szCs w:val="24"/>
        </w:rPr>
        <w:t>bypass inspection and enforcement mechanisms</w:t>
      </w:r>
      <w:r>
        <w:rPr>
          <w:rFonts w:eastAsia="Times New Roman" w:cs="Times New Roman"/>
          <w:szCs w:val="24"/>
        </w:rPr>
        <w:t xml:space="preserve"> </w:t>
      </w:r>
      <w:r w:rsidRPr="00FE7393">
        <w:rPr>
          <w:rFonts w:eastAsia="Times New Roman" w:cs="Times New Roman"/>
          <w:szCs w:val="24"/>
        </w:rPr>
        <w:t>through the use of noncredentialed drivers and unlicensed</w:t>
      </w:r>
      <w:r>
        <w:rPr>
          <w:rFonts w:eastAsia="Times New Roman" w:cs="Times New Roman"/>
          <w:szCs w:val="24"/>
        </w:rPr>
        <w:t xml:space="preserve"> </w:t>
      </w:r>
      <w:r w:rsidRPr="00FE7393">
        <w:rPr>
          <w:rFonts w:eastAsia="Times New Roman" w:cs="Times New Roman"/>
          <w:szCs w:val="24"/>
        </w:rPr>
        <w:t>transporters</w:t>
      </w:r>
      <w:r>
        <w:rPr>
          <w:rFonts w:eastAsia="Times New Roman" w:cs="Times New Roman"/>
          <w:szCs w:val="24"/>
        </w:rPr>
        <w:t>,</w:t>
      </w:r>
      <w:r w:rsidRPr="00FE7393">
        <w:rPr>
          <w:rFonts w:eastAsia="Times New Roman" w:cs="Times New Roman"/>
          <w:szCs w:val="24"/>
        </w:rPr>
        <w:t xml:space="preserve"> and</w:t>
      </w:r>
      <w:r>
        <w:rPr>
          <w:rFonts w:eastAsia="Times New Roman" w:cs="Times New Roman"/>
          <w:szCs w:val="24"/>
        </w:rPr>
        <w:t xml:space="preserve"> </w:t>
      </w:r>
      <w:r w:rsidRPr="00FE7393">
        <w:rPr>
          <w:rFonts w:eastAsia="Times New Roman" w:cs="Times New Roman"/>
          <w:szCs w:val="24"/>
        </w:rPr>
        <w:t>stage motor fuel transfers involving</w:t>
      </w:r>
      <w:r>
        <w:rPr>
          <w:rFonts w:eastAsia="Times New Roman" w:cs="Times New Roman"/>
          <w:szCs w:val="24"/>
        </w:rPr>
        <w:t xml:space="preserve"> </w:t>
      </w:r>
      <w:r w:rsidRPr="00FE7393">
        <w:rPr>
          <w:rFonts w:eastAsia="Times New Roman" w:cs="Times New Roman"/>
          <w:szCs w:val="24"/>
        </w:rPr>
        <w:t>overweight vehicles operating outside regulated corridors;</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(3)</w:t>
      </w:r>
      <w:r>
        <w:rPr>
          <w:rFonts w:eastAsia="Times New Roman" w:cs="Times New Roman"/>
          <w:szCs w:val="24"/>
        </w:rPr>
        <w:t xml:space="preserve"> </w:t>
      </w:r>
      <w:r w:rsidRPr="00FE7393">
        <w:rPr>
          <w:rFonts w:eastAsia="Times New Roman" w:cs="Times New Roman"/>
          <w:szCs w:val="24"/>
        </w:rPr>
        <w:t>federal enforcement reports and investigative</w:t>
      </w:r>
      <w:r>
        <w:rPr>
          <w:rFonts w:eastAsia="Times New Roman" w:cs="Times New Roman"/>
          <w:szCs w:val="24"/>
        </w:rPr>
        <w:t xml:space="preserve"> </w:t>
      </w:r>
      <w:r w:rsidRPr="00FE7393">
        <w:rPr>
          <w:rFonts w:eastAsia="Times New Roman" w:cs="Times New Roman"/>
          <w:szCs w:val="24"/>
        </w:rPr>
        <w:t>findings indicate that certain transnational criminal networks</w:t>
      </w:r>
      <w:r>
        <w:rPr>
          <w:rFonts w:eastAsia="Times New Roman" w:cs="Times New Roman"/>
          <w:szCs w:val="24"/>
        </w:rPr>
        <w:t xml:space="preserve"> </w:t>
      </w:r>
      <w:r w:rsidRPr="00FE7393">
        <w:rPr>
          <w:rFonts w:eastAsia="Times New Roman" w:cs="Times New Roman"/>
          <w:szCs w:val="24"/>
        </w:rPr>
        <w:t>have incorporated motor fuel theft, laundering, and covert</w:t>
      </w:r>
      <w:r>
        <w:rPr>
          <w:rFonts w:eastAsia="Times New Roman" w:cs="Times New Roman"/>
          <w:szCs w:val="24"/>
        </w:rPr>
        <w:t xml:space="preserve"> </w:t>
      </w:r>
      <w:r w:rsidRPr="00FE7393">
        <w:rPr>
          <w:rFonts w:eastAsia="Times New Roman" w:cs="Times New Roman"/>
          <w:szCs w:val="24"/>
        </w:rPr>
        <w:t>distribution operations into broader illicit enterprises, using</w:t>
      </w:r>
      <w:r>
        <w:rPr>
          <w:rFonts w:eastAsia="Times New Roman" w:cs="Times New Roman"/>
          <w:szCs w:val="24"/>
        </w:rPr>
        <w:t xml:space="preserve"> </w:t>
      </w:r>
      <w:r w:rsidRPr="00FE7393">
        <w:rPr>
          <w:rFonts w:eastAsia="Times New Roman" w:cs="Times New Roman"/>
          <w:szCs w:val="24"/>
        </w:rPr>
        <w:t>motor fuel depots and logistics corridors to evade detection;</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(4)</w:t>
      </w:r>
      <w:r>
        <w:rPr>
          <w:rFonts w:eastAsia="Times New Roman" w:cs="Times New Roman"/>
          <w:szCs w:val="24"/>
        </w:rPr>
        <w:t xml:space="preserve"> </w:t>
      </w:r>
      <w:r w:rsidRPr="00FE7393">
        <w:rPr>
          <w:rFonts w:eastAsia="Times New Roman" w:cs="Times New Roman"/>
          <w:szCs w:val="24"/>
        </w:rPr>
        <w:t>the findings described by Subdivision (3) of this</w:t>
      </w:r>
      <w:r>
        <w:rPr>
          <w:rFonts w:eastAsia="Times New Roman" w:cs="Times New Roman"/>
          <w:szCs w:val="24"/>
        </w:rPr>
        <w:t xml:space="preserve"> </w:t>
      </w:r>
      <w:r w:rsidRPr="00FE7393">
        <w:rPr>
          <w:rFonts w:eastAsia="Times New Roman" w:cs="Times New Roman"/>
          <w:szCs w:val="24"/>
        </w:rPr>
        <w:t>section have been recognized by federal sanctions authorities due</w:t>
      </w:r>
      <w:r>
        <w:rPr>
          <w:rFonts w:eastAsia="Times New Roman" w:cs="Times New Roman"/>
          <w:szCs w:val="24"/>
        </w:rPr>
        <w:t xml:space="preserve"> </w:t>
      </w:r>
      <w:r w:rsidRPr="00FE7393">
        <w:rPr>
          <w:rFonts w:eastAsia="Times New Roman" w:cs="Times New Roman"/>
          <w:szCs w:val="24"/>
        </w:rPr>
        <w:t>to the threat such operations pose to economic stability and</w:t>
      </w:r>
      <w:r>
        <w:rPr>
          <w:rFonts w:eastAsia="Times New Roman" w:cs="Times New Roman"/>
          <w:szCs w:val="24"/>
        </w:rPr>
        <w:t xml:space="preserve"> </w:t>
      </w:r>
      <w:r w:rsidRPr="00FE7393">
        <w:rPr>
          <w:rFonts w:eastAsia="Times New Roman" w:cs="Times New Roman"/>
          <w:szCs w:val="24"/>
        </w:rPr>
        <w:t>security on both sides of the border;</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(5)</w:t>
      </w:r>
      <w:r>
        <w:rPr>
          <w:rFonts w:eastAsia="Times New Roman" w:cs="Times New Roman"/>
          <w:szCs w:val="24"/>
        </w:rPr>
        <w:t xml:space="preserve"> </w:t>
      </w:r>
      <w:r w:rsidRPr="00FE7393">
        <w:rPr>
          <w:rFonts w:eastAsia="Times New Roman" w:cs="Times New Roman"/>
          <w:szCs w:val="24"/>
        </w:rPr>
        <w:t>the Senate Committee on Border Security Interim</w:t>
      </w:r>
      <w:r>
        <w:rPr>
          <w:rFonts w:eastAsia="Times New Roman" w:cs="Times New Roman"/>
          <w:szCs w:val="24"/>
        </w:rPr>
        <w:t xml:space="preserve"> </w:t>
      </w:r>
      <w:r w:rsidRPr="00FE7393">
        <w:rPr>
          <w:rFonts w:eastAsia="Times New Roman" w:cs="Times New Roman"/>
          <w:szCs w:val="24"/>
        </w:rPr>
        <w:t>Report to the 89th Legislature further found that the proliferation</w:t>
      </w:r>
      <w:r>
        <w:rPr>
          <w:rFonts w:eastAsia="Times New Roman" w:cs="Times New Roman"/>
          <w:szCs w:val="24"/>
        </w:rPr>
        <w:t xml:space="preserve"> </w:t>
      </w:r>
      <w:r w:rsidRPr="00FE7393">
        <w:rPr>
          <w:rFonts w:eastAsia="Times New Roman" w:cs="Times New Roman"/>
          <w:szCs w:val="24"/>
        </w:rPr>
        <w:t>of motor fuel depots and motor fuel transloading sites near the</w:t>
      </w:r>
      <w:r>
        <w:rPr>
          <w:rFonts w:eastAsia="Times New Roman" w:cs="Times New Roman"/>
          <w:szCs w:val="24"/>
        </w:rPr>
        <w:t xml:space="preserve"> </w:t>
      </w:r>
      <w:r w:rsidRPr="00FE7393">
        <w:rPr>
          <w:rFonts w:eastAsia="Times New Roman" w:cs="Times New Roman"/>
          <w:szCs w:val="24"/>
        </w:rPr>
        <w:t>international border</w:t>
      </w:r>
      <w:r>
        <w:rPr>
          <w:rFonts w:eastAsia="Times New Roman" w:cs="Times New Roman"/>
          <w:szCs w:val="24"/>
        </w:rPr>
        <w:t xml:space="preserve"> e</w:t>
      </w:r>
      <w:r w:rsidRPr="00FE7393">
        <w:rPr>
          <w:rFonts w:eastAsia="Times New Roman" w:cs="Times New Roman"/>
          <w:szCs w:val="24"/>
        </w:rPr>
        <w:t>nables falsified documentation of origin,</w:t>
      </w:r>
      <w:r>
        <w:rPr>
          <w:rFonts w:eastAsia="Times New Roman" w:cs="Times New Roman"/>
          <w:szCs w:val="24"/>
        </w:rPr>
        <w:t xml:space="preserve"> </w:t>
      </w:r>
      <w:r w:rsidRPr="00FE7393">
        <w:rPr>
          <w:rFonts w:eastAsia="Times New Roman" w:cs="Times New Roman"/>
          <w:szCs w:val="24"/>
        </w:rPr>
        <w:t>destination, or custody of motor fuel shipments;</w:t>
      </w:r>
      <w:r>
        <w:rPr>
          <w:rFonts w:eastAsia="Times New Roman" w:cs="Times New Roman"/>
          <w:szCs w:val="24"/>
        </w:rPr>
        <w:t xml:space="preserve"> </w:t>
      </w:r>
      <w:r w:rsidRPr="00FE7393">
        <w:rPr>
          <w:rFonts w:eastAsia="Times New Roman" w:cs="Times New Roman"/>
          <w:szCs w:val="24"/>
        </w:rPr>
        <w:t>undermines the ability of state agencies to</w:t>
      </w:r>
      <w:r>
        <w:rPr>
          <w:rFonts w:eastAsia="Times New Roman" w:cs="Times New Roman"/>
          <w:szCs w:val="24"/>
        </w:rPr>
        <w:t xml:space="preserve"> </w:t>
      </w:r>
      <w:r w:rsidRPr="00FE7393">
        <w:rPr>
          <w:rFonts w:eastAsia="Times New Roman" w:cs="Times New Roman"/>
          <w:szCs w:val="24"/>
        </w:rPr>
        <w:t>verify compliance with export reporting and tax collection</w:t>
      </w:r>
      <w:r>
        <w:rPr>
          <w:rFonts w:eastAsia="Times New Roman" w:cs="Times New Roman"/>
          <w:szCs w:val="24"/>
        </w:rPr>
        <w:t xml:space="preserve"> </w:t>
      </w:r>
      <w:r w:rsidRPr="00FE7393">
        <w:rPr>
          <w:rFonts w:eastAsia="Times New Roman" w:cs="Times New Roman"/>
          <w:szCs w:val="24"/>
        </w:rPr>
        <w:t>requirements; and</w:t>
      </w:r>
      <w:r>
        <w:rPr>
          <w:rFonts w:eastAsia="Times New Roman" w:cs="Times New Roman"/>
          <w:szCs w:val="24"/>
        </w:rPr>
        <w:t xml:space="preserve"> </w:t>
      </w:r>
      <w:r w:rsidRPr="00FE7393">
        <w:rPr>
          <w:rFonts w:eastAsia="Times New Roman" w:cs="Times New Roman"/>
          <w:szCs w:val="24"/>
        </w:rPr>
        <w:t>contributes to the development of</w:t>
      </w:r>
      <w:r>
        <w:rPr>
          <w:rFonts w:eastAsia="Times New Roman" w:cs="Times New Roman"/>
          <w:szCs w:val="24"/>
        </w:rPr>
        <w:t xml:space="preserve"> </w:t>
      </w:r>
      <w:r w:rsidRPr="00FE7393">
        <w:rPr>
          <w:rFonts w:eastAsia="Times New Roman" w:cs="Times New Roman"/>
          <w:szCs w:val="24"/>
        </w:rPr>
        <w:t>noncompliant or covert transloading operations in proximity to</w:t>
      </w:r>
      <w:r>
        <w:rPr>
          <w:rFonts w:eastAsia="Times New Roman" w:cs="Times New Roman"/>
          <w:szCs w:val="24"/>
        </w:rPr>
        <w:t xml:space="preserve"> </w:t>
      </w:r>
      <w:r w:rsidRPr="00FE7393">
        <w:rPr>
          <w:rFonts w:eastAsia="Times New Roman" w:cs="Times New Roman"/>
          <w:szCs w:val="24"/>
        </w:rPr>
        <w:t>critical infrastructure, posing risks to the health and safety of</w:t>
      </w:r>
      <w:r>
        <w:rPr>
          <w:rFonts w:eastAsia="Times New Roman" w:cs="Times New Roman"/>
          <w:szCs w:val="24"/>
        </w:rPr>
        <w:t xml:space="preserve"> </w:t>
      </w:r>
      <w:r w:rsidRPr="00FE7393">
        <w:rPr>
          <w:rFonts w:eastAsia="Times New Roman" w:cs="Times New Roman"/>
          <w:szCs w:val="24"/>
        </w:rPr>
        <w:t>surrounding communities;</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(6)</w:t>
      </w:r>
      <w:r>
        <w:rPr>
          <w:rFonts w:eastAsia="Times New Roman" w:cs="Times New Roman"/>
          <w:szCs w:val="24"/>
        </w:rPr>
        <w:t xml:space="preserve"> </w:t>
      </w:r>
      <w:r w:rsidRPr="00FE7393">
        <w:rPr>
          <w:rFonts w:eastAsia="Times New Roman" w:cs="Times New Roman"/>
          <w:szCs w:val="24"/>
        </w:rPr>
        <w:t>these motor fuel depots also pose environmental</w:t>
      </w:r>
      <w:r>
        <w:rPr>
          <w:rFonts w:eastAsia="Times New Roman" w:cs="Times New Roman"/>
          <w:szCs w:val="24"/>
        </w:rPr>
        <w:t xml:space="preserve"> </w:t>
      </w:r>
      <w:r w:rsidRPr="00FE7393">
        <w:rPr>
          <w:rFonts w:eastAsia="Times New Roman" w:cs="Times New Roman"/>
          <w:szCs w:val="24"/>
        </w:rPr>
        <w:t>and public health risks, including</w:t>
      </w:r>
      <w:r>
        <w:rPr>
          <w:rFonts w:eastAsia="Times New Roman" w:cs="Times New Roman"/>
          <w:szCs w:val="24"/>
        </w:rPr>
        <w:t xml:space="preserve"> </w:t>
      </w:r>
      <w:r w:rsidRPr="00FE7393">
        <w:rPr>
          <w:rFonts w:eastAsia="Times New Roman" w:cs="Times New Roman"/>
          <w:szCs w:val="24"/>
        </w:rPr>
        <w:t>the possibility of accidental spills or</w:t>
      </w:r>
      <w:r>
        <w:rPr>
          <w:rFonts w:eastAsia="Times New Roman" w:cs="Times New Roman"/>
          <w:szCs w:val="24"/>
        </w:rPr>
        <w:t xml:space="preserve"> </w:t>
      </w:r>
      <w:r w:rsidRPr="00FE7393">
        <w:rPr>
          <w:rFonts w:eastAsia="Times New Roman" w:cs="Times New Roman"/>
          <w:szCs w:val="24"/>
        </w:rPr>
        <w:t>explosions from hazardous materials transfers near populated</w:t>
      </w:r>
      <w:r>
        <w:rPr>
          <w:rFonts w:eastAsia="Times New Roman" w:cs="Times New Roman"/>
          <w:szCs w:val="24"/>
        </w:rPr>
        <w:t xml:space="preserve"> </w:t>
      </w:r>
      <w:r w:rsidRPr="00FE7393">
        <w:rPr>
          <w:rFonts w:eastAsia="Times New Roman" w:cs="Times New Roman"/>
          <w:szCs w:val="24"/>
        </w:rPr>
        <w:t>areas</w:t>
      </w:r>
      <w:r>
        <w:rPr>
          <w:rFonts w:eastAsia="Times New Roman" w:cs="Times New Roman"/>
          <w:szCs w:val="24"/>
        </w:rPr>
        <w:t xml:space="preserve">, </w:t>
      </w:r>
      <w:r w:rsidRPr="00FE7393">
        <w:rPr>
          <w:rFonts w:eastAsia="Times New Roman" w:cs="Times New Roman"/>
          <w:szCs w:val="24"/>
        </w:rPr>
        <w:t>the use of mobile or non-permitted storage</w:t>
      </w:r>
      <w:r>
        <w:rPr>
          <w:rFonts w:eastAsia="Times New Roman" w:cs="Times New Roman"/>
          <w:szCs w:val="24"/>
        </w:rPr>
        <w:t xml:space="preserve"> </w:t>
      </w:r>
      <w:r w:rsidRPr="00FE7393">
        <w:rPr>
          <w:rFonts w:eastAsia="Times New Roman" w:cs="Times New Roman"/>
          <w:szCs w:val="24"/>
        </w:rPr>
        <w:t>units without secondary containment systems</w:t>
      </w:r>
      <w:r>
        <w:rPr>
          <w:rFonts w:eastAsia="Times New Roman" w:cs="Times New Roman"/>
          <w:szCs w:val="24"/>
        </w:rPr>
        <w:t xml:space="preserve">, </w:t>
      </w:r>
      <w:r w:rsidRPr="00FE7393">
        <w:rPr>
          <w:rFonts w:eastAsia="Times New Roman" w:cs="Times New Roman"/>
          <w:szCs w:val="24"/>
        </w:rPr>
        <w:t>and</w:t>
      </w:r>
      <w:r>
        <w:rPr>
          <w:rFonts w:eastAsia="Times New Roman" w:cs="Times New Roman"/>
          <w:szCs w:val="24"/>
        </w:rPr>
        <w:t xml:space="preserve"> </w:t>
      </w:r>
      <w:r w:rsidRPr="00FE7393">
        <w:rPr>
          <w:rFonts w:eastAsia="Times New Roman" w:cs="Times New Roman"/>
          <w:szCs w:val="24"/>
        </w:rPr>
        <w:t>the potential for contamination of surface</w:t>
      </w:r>
      <w:r>
        <w:rPr>
          <w:rFonts w:eastAsia="Times New Roman" w:cs="Times New Roman"/>
          <w:szCs w:val="24"/>
        </w:rPr>
        <w:t xml:space="preserve"> </w:t>
      </w:r>
      <w:r w:rsidRPr="00FE7393">
        <w:rPr>
          <w:rFonts w:eastAsia="Times New Roman" w:cs="Times New Roman"/>
          <w:szCs w:val="24"/>
        </w:rPr>
        <w:t>water or groundwater through unregulated motor fuel handling</w:t>
      </w:r>
      <w:r>
        <w:rPr>
          <w:rFonts w:eastAsia="Times New Roman" w:cs="Times New Roman"/>
          <w:szCs w:val="24"/>
        </w:rPr>
        <w:t xml:space="preserve"> </w:t>
      </w:r>
      <w:r w:rsidRPr="00FE7393">
        <w:rPr>
          <w:rFonts w:eastAsia="Times New Roman" w:cs="Times New Roman"/>
          <w:szCs w:val="24"/>
        </w:rPr>
        <w:t>practices;</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(7)</w:t>
      </w:r>
      <w:r>
        <w:rPr>
          <w:rFonts w:eastAsia="Times New Roman" w:cs="Times New Roman"/>
          <w:szCs w:val="24"/>
        </w:rPr>
        <w:t xml:space="preserve"> </w:t>
      </w:r>
      <w:r w:rsidRPr="00FE7393">
        <w:rPr>
          <w:rFonts w:eastAsia="Times New Roman" w:cs="Times New Roman"/>
          <w:szCs w:val="24"/>
        </w:rPr>
        <w:t>the risk that a hazardous incident involving motor</w:t>
      </w:r>
      <w:r>
        <w:rPr>
          <w:rFonts w:eastAsia="Times New Roman" w:cs="Times New Roman"/>
          <w:szCs w:val="24"/>
        </w:rPr>
        <w:t xml:space="preserve"> </w:t>
      </w:r>
      <w:r w:rsidRPr="00FE7393">
        <w:rPr>
          <w:rFonts w:eastAsia="Times New Roman" w:cs="Times New Roman"/>
          <w:szCs w:val="24"/>
        </w:rPr>
        <w:t>fuel storage or transloading near an international bridge or port</w:t>
      </w:r>
      <w:r>
        <w:rPr>
          <w:rFonts w:eastAsia="Times New Roman" w:cs="Times New Roman"/>
          <w:szCs w:val="24"/>
        </w:rPr>
        <w:t xml:space="preserve"> </w:t>
      </w:r>
      <w:r w:rsidRPr="00FE7393">
        <w:rPr>
          <w:rFonts w:eastAsia="Times New Roman" w:cs="Times New Roman"/>
          <w:szCs w:val="24"/>
        </w:rPr>
        <w:t>of entry could result in significant infrastructure damage is of</w:t>
      </w:r>
      <w:r>
        <w:rPr>
          <w:rFonts w:eastAsia="Times New Roman" w:cs="Times New Roman"/>
          <w:szCs w:val="24"/>
        </w:rPr>
        <w:t xml:space="preserve"> </w:t>
      </w:r>
      <w:r w:rsidRPr="00FE7393">
        <w:rPr>
          <w:rFonts w:eastAsia="Times New Roman" w:cs="Times New Roman"/>
          <w:szCs w:val="24"/>
        </w:rPr>
        <w:t>particular concern to national security;</w:t>
      </w:r>
    </w:p>
    <w:p w:rsidR="000E191A" w:rsidRPr="00FE7393"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(8)</w:t>
      </w:r>
      <w:r>
        <w:rPr>
          <w:rFonts w:eastAsia="Times New Roman" w:cs="Times New Roman"/>
          <w:szCs w:val="24"/>
        </w:rPr>
        <w:t xml:space="preserve"> </w:t>
      </w:r>
      <w:r w:rsidRPr="00FE7393">
        <w:rPr>
          <w:rFonts w:eastAsia="Times New Roman" w:cs="Times New Roman"/>
          <w:szCs w:val="24"/>
        </w:rPr>
        <w:t>an event described by Subdivision (7) of this</w:t>
      </w:r>
      <w:r>
        <w:rPr>
          <w:rFonts w:eastAsia="Times New Roman" w:cs="Times New Roman"/>
          <w:szCs w:val="24"/>
        </w:rPr>
        <w:t xml:space="preserve"> </w:t>
      </w:r>
      <w:r w:rsidRPr="00FE7393">
        <w:rPr>
          <w:rFonts w:eastAsia="Times New Roman" w:cs="Times New Roman"/>
          <w:szCs w:val="24"/>
        </w:rPr>
        <w:t>section, whether accidental or intentional, could disrupt</w:t>
      </w:r>
      <w:r>
        <w:rPr>
          <w:rFonts w:eastAsia="Times New Roman" w:cs="Times New Roman"/>
          <w:szCs w:val="24"/>
        </w:rPr>
        <w:t xml:space="preserve"> </w:t>
      </w:r>
      <w:r w:rsidRPr="00FE7393">
        <w:rPr>
          <w:rFonts w:eastAsia="Times New Roman" w:cs="Times New Roman"/>
          <w:szCs w:val="24"/>
        </w:rPr>
        <w:t>cross-border freight and passenger traffic for an extended period,</w:t>
      </w:r>
      <w:r>
        <w:rPr>
          <w:rFonts w:eastAsia="Times New Roman" w:cs="Times New Roman"/>
          <w:szCs w:val="24"/>
        </w:rPr>
        <w:t xml:space="preserve"> </w:t>
      </w:r>
      <w:r w:rsidRPr="00FE7393">
        <w:rPr>
          <w:rFonts w:eastAsia="Times New Roman" w:cs="Times New Roman"/>
          <w:szCs w:val="24"/>
        </w:rPr>
        <w:t>with cascading effects on national and international trade routes,</w:t>
      </w:r>
      <w:r>
        <w:rPr>
          <w:rFonts w:eastAsia="Times New Roman" w:cs="Times New Roman"/>
          <w:szCs w:val="24"/>
        </w:rPr>
        <w:t xml:space="preserve"> </w:t>
      </w:r>
      <w:r w:rsidRPr="00FE7393">
        <w:rPr>
          <w:rFonts w:eastAsia="Times New Roman" w:cs="Times New Roman"/>
          <w:szCs w:val="24"/>
        </w:rPr>
        <w:t>and given the volume of daily commercial crossings, even a</w:t>
      </w:r>
      <w:r>
        <w:rPr>
          <w:rFonts w:eastAsia="Times New Roman" w:cs="Times New Roman"/>
          <w:szCs w:val="24"/>
        </w:rPr>
        <w:t xml:space="preserve"> </w:t>
      </w:r>
      <w:r w:rsidRPr="00FE7393">
        <w:rPr>
          <w:rFonts w:eastAsia="Times New Roman" w:cs="Times New Roman"/>
          <w:szCs w:val="24"/>
        </w:rPr>
        <w:t>temporary closure could result in substantial economic losses</w:t>
      </w:r>
      <w:r>
        <w:rPr>
          <w:rFonts w:eastAsia="Times New Roman" w:cs="Times New Roman"/>
          <w:szCs w:val="24"/>
        </w:rPr>
        <w:t xml:space="preserve"> </w:t>
      </w:r>
      <w:r w:rsidRPr="00FE7393">
        <w:rPr>
          <w:rFonts w:eastAsia="Times New Roman" w:cs="Times New Roman"/>
          <w:szCs w:val="24"/>
        </w:rPr>
        <w:t>affecting supply chains and markets well beyond the border region;</w:t>
      </w:r>
    </w:p>
    <w:p w:rsidR="000E191A" w:rsidRPr="00FE7393"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(9)</w:t>
      </w:r>
      <w:r>
        <w:rPr>
          <w:rFonts w:eastAsia="Times New Roman" w:cs="Times New Roman"/>
          <w:szCs w:val="24"/>
        </w:rPr>
        <w:t xml:space="preserve"> </w:t>
      </w:r>
      <w:r w:rsidRPr="00FE7393">
        <w:rPr>
          <w:rFonts w:eastAsia="Times New Roman" w:cs="Times New Roman"/>
          <w:szCs w:val="24"/>
        </w:rPr>
        <w:t>these activities are concentrated near the</w:t>
      </w:r>
      <w:r>
        <w:rPr>
          <w:rFonts w:eastAsia="Times New Roman" w:cs="Times New Roman"/>
          <w:szCs w:val="24"/>
        </w:rPr>
        <w:t xml:space="preserve"> </w:t>
      </w:r>
      <w:r w:rsidRPr="00FE7393">
        <w:rPr>
          <w:rFonts w:eastAsia="Times New Roman" w:cs="Times New Roman"/>
          <w:szCs w:val="24"/>
        </w:rPr>
        <w:t>international border and operate in legal gray zones where federal,</w:t>
      </w:r>
      <w:r>
        <w:rPr>
          <w:rFonts w:eastAsia="Times New Roman" w:cs="Times New Roman"/>
          <w:szCs w:val="24"/>
        </w:rPr>
        <w:t xml:space="preserve"> </w:t>
      </w:r>
      <w:r w:rsidRPr="00FE7393">
        <w:rPr>
          <w:rFonts w:eastAsia="Times New Roman" w:cs="Times New Roman"/>
          <w:szCs w:val="24"/>
        </w:rPr>
        <w:t>state, and local authorities have overlapping or incomplete</w:t>
      </w:r>
      <w:r>
        <w:rPr>
          <w:rFonts w:eastAsia="Times New Roman" w:cs="Times New Roman"/>
          <w:szCs w:val="24"/>
        </w:rPr>
        <w:t xml:space="preserve"> </w:t>
      </w:r>
      <w:r w:rsidRPr="00FE7393">
        <w:rPr>
          <w:rFonts w:eastAsia="Times New Roman" w:cs="Times New Roman"/>
          <w:szCs w:val="24"/>
        </w:rPr>
        <w:t>jurisdiction;</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(10)</w:t>
      </w:r>
      <w:r>
        <w:rPr>
          <w:rFonts w:eastAsia="Times New Roman" w:cs="Times New Roman"/>
          <w:szCs w:val="24"/>
        </w:rPr>
        <w:t xml:space="preserve"> </w:t>
      </w:r>
      <w:r w:rsidRPr="00FE7393">
        <w:rPr>
          <w:rFonts w:eastAsia="Times New Roman" w:cs="Times New Roman"/>
          <w:szCs w:val="24"/>
        </w:rPr>
        <w:t>without clear and targeted legislation, motor</w:t>
      </w:r>
      <w:r>
        <w:rPr>
          <w:rFonts w:eastAsia="Times New Roman" w:cs="Times New Roman"/>
          <w:szCs w:val="24"/>
        </w:rPr>
        <w:t xml:space="preserve"> </w:t>
      </w:r>
      <w:r w:rsidRPr="00FE7393">
        <w:rPr>
          <w:rFonts w:eastAsia="Times New Roman" w:cs="Times New Roman"/>
          <w:szCs w:val="24"/>
        </w:rPr>
        <w:t>fuel depots operating in these corridors within border counties may</w:t>
      </w:r>
      <w:r>
        <w:rPr>
          <w:rFonts w:eastAsia="Times New Roman" w:cs="Times New Roman"/>
          <w:szCs w:val="24"/>
        </w:rPr>
        <w:t xml:space="preserve"> </w:t>
      </w:r>
      <w:r w:rsidRPr="00FE7393">
        <w:rPr>
          <w:rFonts w:eastAsia="Times New Roman" w:cs="Times New Roman"/>
          <w:szCs w:val="24"/>
        </w:rPr>
        <w:t>continue to pose systemic risks to national security;</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(11)</w:t>
      </w:r>
      <w:r>
        <w:rPr>
          <w:rFonts w:eastAsia="Times New Roman" w:cs="Times New Roman"/>
          <w:szCs w:val="24"/>
        </w:rPr>
        <w:t xml:space="preserve"> </w:t>
      </w:r>
      <w:r w:rsidRPr="00FE7393">
        <w:rPr>
          <w:rFonts w:eastAsia="Times New Roman" w:cs="Times New Roman"/>
          <w:szCs w:val="24"/>
        </w:rPr>
        <w:t>prohibiting the operation of motor fuel depots</w:t>
      </w:r>
      <w:r>
        <w:rPr>
          <w:rFonts w:eastAsia="Times New Roman" w:cs="Times New Roman"/>
          <w:szCs w:val="24"/>
        </w:rPr>
        <w:t xml:space="preserve"> </w:t>
      </w:r>
      <w:r w:rsidRPr="00FE7393">
        <w:rPr>
          <w:rFonts w:eastAsia="Times New Roman" w:cs="Times New Roman"/>
          <w:szCs w:val="24"/>
        </w:rPr>
        <w:t>within counties along the Texas-Mexico border is necessary to</w:t>
      </w:r>
      <w:r>
        <w:rPr>
          <w:rFonts w:eastAsia="Times New Roman" w:cs="Times New Roman"/>
          <w:szCs w:val="24"/>
        </w:rPr>
        <w:t xml:space="preserve"> </w:t>
      </w:r>
      <w:r w:rsidRPr="00FE7393">
        <w:rPr>
          <w:rFonts w:eastAsia="Times New Roman" w:cs="Times New Roman"/>
          <w:szCs w:val="24"/>
        </w:rPr>
        <w:t>prevent tax evasion and fraudulent export</w:t>
      </w:r>
      <w:r>
        <w:rPr>
          <w:rFonts w:eastAsia="Times New Roman" w:cs="Times New Roman"/>
          <w:szCs w:val="24"/>
        </w:rPr>
        <w:t xml:space="preserve"> </w:t>
      </w:r>
      <w:r w:rsidRPr="00FE7393">
        <w:rPr>
          <w:rFonts w:eastAsia="Times New Roman" w:cs="Times New Roman"/>
          <w:szCs w:val="24"/>
        </w:rPr>
        <w:t>practices</w:t>
      </w:r>
      <w:r>
        <w:rPr>
          <w:rFonts w:eastAsia="Times New Roman" w:cs="Times New Roman"/>
          <w:szCs w:val="24"/>
        </w:rPr>
        <w:t xml:space="preserve">; </w:t>
      </w:r>
      <w:r w:rsidRPr="00FE7393">
        <w:rPr>
          <w:rFonts w:eastAsia="Times New Roman" w:cs="Times New Roman"/>
          <w:szCs w:val="24"/>
        </w:rPr>
        <w:t>disrupt motor fuel-related trafficking to</w:t>
      </w:r>
      <w:r>
        <w:rPr>
          <w:rFonts w:eastAsia="Times New Roman" w:cs="Times New Roman"/>
          <w:szCs w:val="24"/>
        </w:rPr>
        <w:t xml:space="preserve"> </w:t>
      </w:r>
      <w:r w:rsidRPr="00FE7393">
        <w:rPr>
          <w:rFonts w:eastAsia="Times New Roman" w:cs="Times New Roman"/>
          <w:szCs w:val="24"/>
        </w:rPr>
        <w:t>prevent the use of stolen motor fuel as a revenue stream to finance</w:t>
      </w:r>
      <w:r>
        <w:rPr>
          <w:rFonts w:eastAsia="Times New Roman" w:cs="Times New Roman"/>
          <w:szCs w:val="24"/>
        </w:rPr>
        <w:t xml:space="preserve"> </w:t>
      </w:r>
      <w:r w:rsidRPr="00FE7393">
        <w:rPr>
          <w:rFonts w:eastAsia="Times New Roman" w:cs="Times New Roman"/>
          <w:szCs w:val="24"/>
        </w:rPr>
        <w:t>broader criminal enterprises and corruption</w:t>
      </w:r>
      <w:r>
        <w:rPr>
          <w:rFonts w:eastAsia="Times New Roman" w:cs="Times New Roman"/>
          <w:szCs w:val="24"/>
        </w:rPr>
        <w:t xml:space="preserve">; </w:t>
      </w:r>
      <w:r w:rsidRPr="00FE7393">
        <w:rPr>
          <w:rFonts w:eastAsia="Times New Roman" w:cs="Times New Roman"/>
          <w:szCs w:val="24"/>
        </w:rPr>
        <w:t>protect public health, safety, and</w:t>
      </w: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environmental quality</w:t>
      </w:r>
      <w:r>
        <w:rPr>
          <w:rFonts w:eastAsia="Times New Roman" w:cs="Times New Roman"/>
          <w:szCs w:val="24"/>
        </w:rPr>
        <w:t xml:space="preserve">; </w:t>
      </w:r>
      <w:r w:rsidRPr="00FE7393">
        <w:rPr>
          <w:rFonts w:eastAsia="Times New Roman" w:cs="Times New Roman"/>
          <w:szCs w:val="24"/>
        </w:rPr>
        <w:t>preserve the integrity and reliability of</w:t>
      </w:r>
      <w:r>
        <w:rPr>
          <w:rFonts w:eastAsia="Times New Roman" w:cs="Times New Roman"/>
          <w:szCs w:val="24"/>
        </w:rPr>
        <w:t xml:space="preserve"> </w:t>
      </w:r>
      <w:r w:rsidRPr="00FE7393">
        <w:rPr>
          <w:rFonts w:eastAsia="Times New Roman" w:cs="Times New Roman"/>
          <w:szCs w:val="24"/>
        </w:rPr>
        <w:t>commercial ports and critical freight corridors from transnational</w:t>
      </w:r>
      <w:r>
        <w:rPr>
          <w:rFonts w:eastAsia="Times New Roman" w:cs="Times New Roman"/>
          <w:szCs w:val="24"/>
        </w:rPr>
        <w:t xml:space="preserve"> </w:t>
      </w:r>
      <w:r w:rsidRPr="00FE7393">
        <w:rPr>
          <w:rFonts w:eastAsia="Times New Roman" w:cs="Times New Roman"/>
          <w:szCs w:val="24"/>
        </w:rPr>
        <w:t>criminal threats</w:t>
      </w:r>
      <w:r>
        <w:rPr>
          <w:rFonts w:eastAsia="Times New Roman" w:cs="Times New Roman"/>
          <w:szCs w:val="24"/>
        </w:rPr>
        <w:t>;</w:t>
      </w:r>
      <w:r w:rsidRPr="00FE7393">
        <w:rPr>
          <w:rFonts w:eastAsia="Times New Roman" w:cs="Times New Roman"/>
          <w:szCs w:val="24"/>
        </w:rPr>
        <w:t xml:space="preserve"> and</w:t>
      </w:r>
      <w:r>
        <w:rPr>
          <w:rFonts w:eastAsia="Times New Roman" w:cs="Times New Roman"/>
          <w:szCs w:val="24"/>
        </w:rPr>
        <w:t xml:space="preserve"> </w:t>
      </w:r>
      <w:r w:rsidRPr="00FE7393">
        <w:rPr>
          <w:rFonts w:eastAsia="Times New Roman" w:cs="Times New Roman"/>
          <w:szCs w:val="24"/>
        </w:rPr>
        <w:t xml:space="preserve">support lawful trade, </w:t>
      </w:r>
      <w:r>
        <w:rPr>
          <w:rFonts w:eastAsia="Times New Roman" w:cs="Times New Roman"/>
          <w:szCs w:val="24"/>
        </w:rPr>
        <w:t>infrastructure i</w:t>
      </w:r>
      <w:r w:rsidRPr="00FE7393">
        <w:rPr>
          <w:rFonts w:eastAsia="Times New Roman" w:cs="Times New Roman"/>
          <w:szCs w:val="24"/>
        </w:rPr>
        <w:t>nvestment, and economic security across Texas and beyond; and</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(12)</w:t>
      </w:r>
      <w:r>
        <w:rPr>
          <w:rFonts w:eastAsia="Times New Roman" w:cs="Times New Roman"/>
          <w:szCs w:val="24"/>
        </w:rPr>
        <w:t xml:space="preserve"> </w:t>
      </w:r>
      <w:r w:rsidRPr="00FE7393">
        <w:rPr>
          <w:rFonts w:eastAsia="Times New Roman" w:cs="Times New Roman"/>
          <w:szCs w:val="24"/>
        </w:rPr>
        <w:t>this article represents a valid and necessary</w:t>
      </w:r>
      <w:r>
        <w:rPr>
          <w:rFonts w:eastAsia="Times New Roman" w:cs="Times New Roman"/>
          <w:szCs w:val="24"/>
        </w:rPr>
        <w:t xml:space="preserve"> </w:t>
      </w:r>
      <w:r w:rsidRPr="00FE7393">
        <w:rPr>
          <w:rFonts w:eastAsia="Times New Roman" w:cs="Times New Roman"/>
          <w:szCs w:val="24"/>
        </w:rPr>
        <w:t>exercise of the state</w:t>
      </w:r>
      <w:r>
        <w:rPr>
          <w:rFonts w:eastAsia="Times New Roman" w:cs="Times New Roman"/>
          <w:szCs w:val="24"/>
        </w:rPr>
        <w:t>'</w:t>
      </w:r>
      <w:r w:rsidRPr="00FE7393">
        <w:rPr>
          <w:rFonts w:eastAsia="Times New Roman" w:cs="Times New Roman"/>
          <w:szCs w:val="24"/>
        </w:rPr>
        <w:t>s police power to safeguard public safety,</w:t>
      </w:r>
      <w:r>
        <w:rPr>
          <w:rFonts w:eastAsia="Times New Roman" w:cs="Times New Roman"/>
          <w:szCs w:val="24"/>
        </w:rPr>
        <w:t xml:space="preserve"> </w:t>
      </w:r>
      <w:r w:rsidRPr="00FE7393">
        <w:rPr>
          <w:rFonts w:eastAsia="Times New Roman" w:cs="Times New Roman"/>
          <w:szCs w:val="24"/>
        </w:rPr>
        <w:t>commerce, transportation systems, and environmental health in</w:t>
      </w:r>
      <w:r>
        <w:rPr>
          <w:rFonts w:eastAsia="Times New Roman" w:cs="Times New Roman"/>
          <w:szCs w:val="24"/>
        </w:rPr>
        <w:t xml:space="preserve"> </w:t>
      </w:r>
      <w:r w:rsidRPr="00FE7393">
        <w:rPr>
          <w:rFonts w:eastAsia="Times New Roman" w:cs="Times New Roman"/>
          <w:szCs w:val="24"/>
        </w:rPr>
        <w:t>areas that are uniquely vulnerable to cross-border motor</w:t>
      </w:r>
      <w:r>
        <w:rPr>
          <w:rFonts w:eastAsia="Times New Roman" w:cs="Times New Roman"/>
          <w:szCs w:val="24"/>
        </w:rPr>
        <w:t xml:space="preserve"> </w:t>
      </w:r>
      <w:r w:rsidRPr="00FE7393">
        <w:rPr>
          <w:rFonts w:eastAsia="Times New Roman" w:cs="Times New Roman"/>
          <w:szCs w:val="24"/>
        </w:rPr>
        <w:t>fuel-related risks.</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2.02.</w:t>
      </w:r>
      <w:r>
        <w:rPr>
          <w:rFonts w:eastAsia="Times New Roman" w:cs="Times New Roman"/>
          <w:szCs w:val="24"/>
        </w:rPr>
        <w:t xml:space="preserve"> Amends </w:t>
      </w:r>
      <w:r w:rsidRPr="00FE7393">
        <w:rPr>
          <w:rFonts w:eastAsia="Times New Roman" w:cs="Times New Roman"/>
          <w:szCs w:val="24"/>
        </w:rPr>
        <w:t>Subtitle B, Title 4, Government Code, by adding Chapter 426</w:t>
      </w:r>
      <w:r>
        <w:rPr>
          <w:rFonts w:eastAsia="Times New Roman" w:cs="Times New Roman"/>
          <w:szCs w:val="24"/>
        </w:rPr>
        <w:t>,</w:t>
      </w:r>
      <w:r w:rsidRPr="00FE7393">
        <w:rPr>
          <w:rFonts w:eastAsia="Times New Roman" w:cs="Times New Roman"/>
          <w:szCs w:val="24"/>
        </w:rPr>
        <w:t xml:space="preserve"> as follows:</w:t>
      </w:r>
    </w:p>
    <w:p w:rsidR="000E191A" w:rsidRDefault="000E191A" w:rsidP="000E191A">
      <w:pPr>
        <w:spacing w:after="0" w:line="240" w:lineRule="auto"/>
        <w:jc w:val="both"/>
        <w:rPr>
          <w:rFonts w:eastAsia="Times New Roman" w:cs="Times New Roman"/>
          <w:szCs w:val="24"/>
        </w:rPr>
      </w:pPr>
    </w:p>
    <w:p w:rsidR="000E191A" w:rsidRPr="00FE7393" w:rsidRDefault="000E191A" w:rsidP="000E191A">
      <w:pPr>
        <w:spacing w:after="0" w:line="240" w:lineRule="auto"/>
        <w:jc w:val="center"/>
        <w:rPr>
          <w:rFonts w:eastAsia="Times New Roman" w:cs="Times New Roman"/>
          <w:szCs w:val="24"/>
        </w:rPr>
      </w:pPr>
      <w:r w:rsidRPr="00FE7393">
        <w:rPr>
          <w:rFonts w:eastAsia="Times New Roman" w:cs="Times New Roman"/>
          <w:szCs w:val="24"/>
        </w:rPr>
        <w:t>CHAPTER 426. RESTRICTIONS RELATING TO MOTOR FUEL DEPOTS IN BORDER</w:t>
      </w:r>
    </w:p>
    <w:p w:rsidR="000E191A" w:rsidRDefault="000E191A" w:rsidP="000E191A">
      <w:pPr>
        <w:spacing w:after="0" w:line="240" w:lineRule="auto"/>
        <w:jc w:val="center"/>
        <w:rPr>
          <w:rFonts w:eastAsia="Times New Roman" w:cs="Times New Roman"/>
          <w:szCs w:val="24"/>
        </w:rPr>
      </w:pPr>
      <w:r w:rsidRPr="00FE7393">
        <w:rPr>
          <w:rFonts w:eastAsia="Times New Roman" w:cs="Times New Roman"/>
          <w:szCs w:val="24"/>
        </w:rPr>
        <w:t>COUNTIES</w:t>
      </w:r>
    </w:p>
    <w:p w:rsidR="000E191A" w:rsidRDefault="000E191A" w:rsidP="000E191A">
      <w:pPr>
        <w:spacing w:after="0" w:line="240" w:lineRule="auto"/>
        <w:jc w:val="center"/>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426.001.</w:t>
      </w:r>
      <w:r>
        <w:rPr>
          <w:rFonts w:eastAsia="Times New Roman" w:cs="Times New Roman"/>
          <w:szCs w:val="24"/>
        </w:rPr>
        <w:t xml:space="preserve"> </w:t>
      </w:r>
      <w:r w:rsidRPr="00FE7393">
        <w:rPr>
          <w:rFonts w:eastAsia="Times New Roman" w:cs="Times New Roman"/>
          <w:szCs w:val="24"/>
        </w:rPr>
        <w:t>DEFINITIONS.</w:t>
      </w:r>
      <w:r>
        <w:rPr>
          <w:rFonts w:eastAsia="Times New Roman" w:cs="Times New Roman"/>
          <w:szCs w:val="24"/>
        </w:rPr>
        <w:t xml:space="preserve"> Defines "motor fuel," "motor fuel depot," and "transloading."</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426.002.</w:t>
      </w:r>
      <w:r>
        <w:rPr>
          <w:rFonts w:eastAsia="Times New Roman" w:cs="Times New Roman"/>
          <w:szCs w:val="24"/>
        </w:rPr>
        <w:t xml:space="preserve"> </w:t>
      </w:r>
      <w:r w:rsidRPr="00FE7393">
        <w:rPr>
          <w:rFonts w:eastAsia="Times New Roman" w:cs="Times New Roman"/>
          <w:szCs w:val="24"/>
        </w:rPr>
        <w:t>MOTOR FUEL DEPOTS IN BORDER COUNTIES</w:t>
      </w:r>
      <w:r>
        <w:rPr>
          <w:rFonts w:eastAsia="Times New Roman" w:cs="Times New Roman"/>
          <w:szCs w:val="24"/>
        </w:rPr>
        <w:t xml:space="preserve"> </w:t>
      </w:r>
      <w:r w:rsidRPr="00FE7393">
        <w:rPr>
          <w:rFonts w:eastAsia="Times New Roman" w:cs="Times New Roman"/>
          <w:szCs w:val="24"/>
        </w:rPr>
        <w:t xml:space="preserve">PROHIBITED. (a) </w:t>
      </w:r>
      <w:r>
        <w:rPr>
          <w:rFonts w:eastAsia="Times New Roman" w:cs="Times New Roman"/>
          <w:szCs w:val="24"/>
        </w:rPr>
        <w:t>Prohibits a</w:t>
      </w:r>
      <w:r w:rsidRPr="00FE7393">
        <w:rPr>
          <w:rFonts w:eastAsia="Times New Roman" w:cs="Times New Roman"/>
          <w:szCs w:val="24"/>
        </w:rPr>
        <w:t xml:space="preserve"> person </w:t>
      </w:r>
      <w:r>
        <w:rPr>
          <w:rFonts w:eastAsia="Times New Roman" w:cs="Times New Roman"/>
          <w:szCs w:val="24"/>
        </w:rPr>
        <w:t xml:space="preserve">from </w:t>
      </w:r>
      <w:r w:rsidRPr="00FE7393">
        <w:rPr>
          <w:rFonts w:eastAsia="Times New Roman" w:cs="Times New Roman"/>
          <w:szCs w:val="24"/>
        </w:rPr>
        <w:t>establish</w:t>
      </w:r>
      <w:r>
        <w:rPr>
          <w:rFonts w:eastAsia="Times New Roman" w:cs="Times New Roman"/>
          <w:szCs w:val="24"/>
        </w:rPr>
        <w:t>ing</w:t>
      </w:r>
      <w:r w:rsidRPr="00FE7393">
        <w:rPr>
          <w:rFonts w:eastAsia="Times New Roman" w:cs="Times New Roman"/>
          <w:szCs w:val="24"/>
        </w:rPr>
        <w:t>, operat</w:t>
      </w:r>
      <w:r>
        <w:rPr>
          <w:rFonts w:eastAsia="Times New Roman" w:cs="Times New Roman"/>
          <w:szCs w:val="24"/>
        </w:rPr>
        <w:t>ing</w:t>
      </w:r>
      <w:r w:rsidRPr="00FE7393">
        <w:rPr>
          <w:rFonts w:eastAsia="Times New Roman" w:cs="Times New Roman"/>
          <w:szCs w:val="24"/>
        </w:rPr>
        <w:t>, or assist</w:t>
      </w:r>
      <w:r>
        <w:rPr>
          <w:rFonts w:eastAsia="Times New Roman" w:cs="Times New Roman"/>
          <w:szCs w:val="24"/>
        </w:rPr>
        <w:t>ing</w:t>
      </w:r>
      <w:r w:rsidRPr="00FE7393">
        <w:rPr>
          <w:rFonts w:eastAsia="Times New Roman" w:cs="Times New Roman"/>
          <w:szCs w:val="24"/>
        </w:rPr>
        <w:t xml:space="preserve"> in</w:t>
      </w:r>
      <w:r>
        <w:rPr>
          <w:rFonts w:eastAsia="Times New Roman" w:cs="Times New Roman"/>
          <w:szCs w:val="24"/>
        </w:rPr>
        <w:t xml:space="preserve"> </w:t>
      </w:r>
      <w:r w:rsidRPr="00FE7393">
        <w:rPr>
          <w:rFonts w:eastAsia="Times New Roman" w:cs="Times New Roman"/>
          <w:szCs w:val="24"/>
        </w:rPr>
        <w:t>the operation of a motor fuel depot located in a county that borders</w:t>
      </w:r>
      <w:r>
        <w:rPr>
          <w:rFonts w:eastAsia="Times New Roman" w:cs="Times New Roman"/>
          <w:szCs w:val="24"/>
        </w:rPr>
        <w:t xml:space="preserve"> </w:t>
      </w:r>
      <w:r w:rsidRPr="00FE7393">
        <w:rPr>
          <w:rFonts w:eastAsia="Times New Roman" w:cs="Times New Roman"/>
          <w:szCs w:val="24"/>
        </w:rPr>
        <w:t>the United Mexican States, regardless of whether the motor fuel</w:t>
      </w:r>
      <w:r>
        <w:rPr>
          <w:rFonts w:eastAsia="Times New Roman" w:cs="Times New Roman"/>
          <w:szCs w:val="24"/>
        </w:rPr>
        <w:t xml:space="preserve"> </w:t>
      </w:r>
      <w:r w:rsidRPr="00FE7393">
        <w:rPr>
          <w:rFonts w:eastAsia="Times New Roman" w:cs="Times New Roman"/>
          <w:szCs w:val="24"/>
        </w:rPr>
        <w:t>depot</w:t>
      </w:r>
      <w:r>
        <w:rPr>
          <w:rFonts w:eastAsia="Times New Roman" w:cs="Times New Roman"/>
          <w:szCs w:val="24"/>
        </w:rPr>
        <w:t xml:space="preserve"> </w:t>
      </w:r>
      <w:r w:rsidRPr="00FE7393">
        <w:rPr>
          <w:rFonts w:eastAsia="Times New Roman" w:cs="Times New Roman"/>
          <w:szCs w:val="24"/>
        </w:rPr>
        <w:t>is located on public or private property or</w:t>
      </w:r>
      <w:r>
        <w:rPr>
          <w:rFonts w:eastAsia="Times New Roman" w:cs="Times New Roman"/>
          <w:szCs w:val="24"/>
        </w:rPr>
        <w:t xml:space="preserve"> </w:t>
      </w:r>
      <w:r w:rsidRPr="00FE7393">
        <w:rPr>
          <w:rFonts w:eastAsia="Times New Roman" w:cs="Times New Roman"/>
          <w:szCs w:val="24"/>
        </w:rPr>
        <w:t>is intended for permanent or temporary operation.</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(b)</w:t>
      </w:r>
      <w:r>
        <w:rPr>
          <w:rFonts w:eastAsia="Times New Roman" w:cs="Times New Roman"/>
          <w:szCs w:val="24"/>
        </w:rPr>
        <w:t xml:space="preserve"> Provides that, f</w:t>
      </w:r>
      <w:r w:rsidRPr="00FE7393">
        <w:rPr>
          <w:rFonts w:eastAsia="Times New Roman" w:cs="Times New Roman"/>
          <w:szCs w:val="24"/>
        </w:rPr>
        <w:t>or purposes of Subsection (a), "assists in the</w:t>
      </w:r>
      <w:r>
        <w:rPr>
          <w:rFonts w:eastAsia="Times New Roman" w:cs="Times New Roman"/>
          <w:szCs w:val="24"/>
        </w:rPr>
        <w:t xml:space="preserve"> </w:t>
      </w:r>
      <w:r w:rsidRPr="00FE7393">
        <w:rPr>
          <w:rFonts w:eastAsia="Times New Roman" w:cs="Times New Roman"/>
          <w:szCs w:val="24"/>
        </w:rPr>
        <w:t>operation of a motor fuel depot" includes knowingly allowing a</w:t>
      </w:r>
      <w:r>
        <w:rPr>
          <w:rFonts w:eastAsia="Times New Roman" w:cs="Times New Roman"/>
          <w:szCs w:val="24"/>
        </w:rPr>
        <w:t xml:space="preserve"> </w:t>
      </w:r>
      <w:r w:rsidRPr="00FE7393">
        <w:rPr>
          <w:rFonts w:eastAsia="Times New Roman" w:cs="Times New Roman"/>
          <w:szCs w:val="24"/>
        </w:rPr>
        <w:t>motor fuel depot to operate on property owned or controlled by the</w:t>
      </w:r>
      <w:r>
        <w:rPr>
          <w:rFonts w:eastAsia="Times New Roman" w:cs="Times New Roman"/>
          <w:szCs w:val="24"/>
        </w:rPr>
        <w:t xml:space="preserve"> </w:t>
      </w:r>
      <w:r w:rsidRPr="00FE7393">
        <w:rPr>
          <w:rFonts w:eastAsia="Times New Roman" w:cs="Times New Roman"/>
          <w:szCs w:val="24"/>
        </w:rPr>
        <w:t>person.</w:t>
      </w:r>
    </w:p>
    <w:p w:rsidR="000E191A" w:rsidRDefault="000E191A" w:rsidP="000E191A">
      <w:pPr>
        <w:spacing w:after="0" w:line="240" w:lineRule="auto"/>
        <w:ind w:left="1440"/>
        <w:jc w:val="both"/>
        <w:rPr>
          <w:rFonts w:eastAsia="Times New Roman" w:cs="Times New Roman"/>
          <w:szCs w:val="24"/>
        </w:rPr>
      </w:pPr>
    </w:p>
    <w:p w:rsidR="000E191A" w:rsidRPr="00FE7393"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426.003.</w:t>
      </w:r>
      <w:r>
        <w:rPr>
          <w:rFonts w:eastAsia="Times New Roman" w:cs="Times New Roman"/>
          <w:szCs w:val="24"/>
        </w:rPr>
        <w:t xml:space="preserve"> </w:t>
      </w:r>
      <w:r w:rsidRPr="00FE7393">
        <w:rPr>
          <w:rFonts w:eastAsia="Times New Roman" w:cs="Times New Roman"/>
          <w:szCs w:val="24"/>
        </w:rPr>
        <w:t>CERTAIN CONDUCT RELATED TO MOTOR FUEL</w:t>
      </w:r>
      <w:r>
        <w:rPr>
          <w:rFonts w:eastAsia="Times New Roman" w:cs="Times New Roman"/>
          <w:szCs w:val="24"/>
        </w:rPr>
        <w:t xml:space="preserve"> </w:t>
      </w:r>
      <w:r w:rsidRPr="00FE7393">
        <w:rPr>
          <w:rFonts w:eastAsia="Times New Roman" w:cs="Times New Roman"/>
          <w:szCs w:val="24"/>
        </w:rPr>
        <w:t xml:space="preserve">TRANSPORTATION PROHIBITED. </w:t>
      </w:r>
      <w:r>
        <w:rPr>
          <w:rFonts w:eastAsia="Times New Roman" w:cs="Times New Roman"/>
          <w:szCs w:val="24"/>
        </w:rPr>
        <w:t>Prohibits a</w:t>
      </w:r>
      <w:r w:rsidRPr="00FE7393">
        <w:rPr>
          <w:rFonts w:eastAsia="Times New Roman" w:cs="Times New Roman"/>
          <w:szCs w:val="24"/>
        </w:rPr>
        <w:t xml:space="preserve"> person </w:t>
      </w:r>
      <w:r>
        <w:rPr>
          <w:rFonts w:eastAsia="Times New Roman" w:cs="Times New Roman"/>
          <w:szCs w:val="24"/>
        </w:rPr>
        <w:t xml:space="preserve">from </w:t>
      </w:r>
      <w:r w:rsidRPr="00FE7393">
        <w:rPr>
          <w:rFonts w:eastAsia="Times New Roman" w:cs="Times New Roman"/>
          <w:szCs w:val="24"/>
        </w:rPr>
        <w:t>knowingly:</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(1)</w:t>
      </w:r>
      <w:r>
        <w:rPr>
          <w:rFonts w:eastAsia="Times New Roman" w:cs="Times New Roman"/>
          <w:szCs w:val="24"/>
        </w:rPr>
        <w:t xml:space="preserve"> </w:t>
      </w:r>
      <w:r w:rsidRPr="00FE7393">
        <w:rPr>
          <w:rFonts w:eastAsia="Times New Roman" w:cs="Times New Roman"/>
          <w:szCs w:val="24"/>
        </w:rPr>
        <w:t>deliver</w:t>
      </w:r>
      <w:r>
        <w:rPr>
          <w:rFonts w:eastAsia="Times New Roman" w:cs="Times New Roman"/>
          <w:szCs w:val="24"/>
        </w:rPr>
        <w:t>ing</w:t>
      </w:r>
      <w:r w:rsidRPr="00FE7393">
        <w:rPr>
          <w:rFonts w:eastAsia="Times New Roman" w:cs="Times New Roman"/>
          <w:szCs w:val="24"/>
        </w:rPr>
        <w:t xml:space="preserve"> motor fuel to a motor fuel depot located in</w:t>
      </w:r>
      <w:r>
        <w:rPr>
          <w:rFonts w:eastAsia="Times New Roman" w:cs="Times New Roman"/>
          <w:szCs w:val="24"/>
        </w:rPr>
        <w:t xml:space="preserve"> </w:t>
      </w:r>
      <w:r w:rsidRPr="00FE7393">
        <w:rPr>
          <w:rFonts w:eastAsia="Times New Roman" w:cs="Times New Roman"/>
          <w:szCs w:val="24"/>
        </w:rPr>
        <w:t>a county that borders the United Mexican States;</w:t>
      </w:r>
    </w:p>
    <w:p w:rsidR="000E191A" w:rsidRPr="00FE7393" w:rsidRDefault="000E191A" w:rsidP="000E191A">
      <w:pPr>
        <w:spacing w:after="0" w:line="240" w:lineRule="auto"/>
        <w:ind w:left="1440"/>
        <w:jc w:val="both"/>
        <w:rPr>
          <w:rFonts w:eastAsia="Times New Roman" w:cs="Times New Roman"/>
          <w:szCs w:val="24"/>
        </w:rPr>
      </w:pPr>
    </w:p>
    <w:p w:rsidR="000E191A" w:rsidRPr="00FE7393"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(2)</w:t>
      </w:r>
      <w:r>
        <w:rPr>
          <w:rFonts w:eastAsia="Times New Roman" w:cs="Times New Roman"/>
          <w:szCs w:val="24"/>
        </w:rPr>
        <w:t xml:space="preserve"> </w:t>
      </w:r>
      <w:r w:rsidRPr="00FE7393">
        <w:rPr>
          <w:rFonts w:eastAsia="Times New Roman" w:cs="Times New Roman"/>
          <w:szCs w:val="24"/>
        </w:rPr>
        <w:t>transport</w:t>
      </w:r>
      <w:r>
        <w:rPr>
          <w:rFonts w:eastAsia="Times New Roman" w:cs="Times New Roman"/>
          <w:szCs w:val="24"/>
        </w:rPr>
        <w:t>ing</w:t>
      </w:r>
      <w:r w:rsidRPr="00FE7393">
        <w:rPr>
          <w:rFonts w:eastAsia="Times New Roman" w:cs="Times New Roman"/>
          <w:szCs w:val="24"/>
        </w:rPr>
        <w:t xml:space="preserve"> motor fuel to or from a motor fuel depot</w:t>
      </w:r>
      <w:r>
        <w:rPr>
          <w:rFonts w:eastAsia="Times New Roman" w:cs="Times New Roman"/>
          <w:szCs w:val="24"/>
        </w:rPr>
        <w:t xml:space="preserve"> </w:t>
      </w:r>
      <w:r w:rsidRPr="00FE7393">
        <w:rPr>
          <w:rFonts w:eastAsia="Times New Roman" w:cs="Times New Roman"/>
          <w:szCs w:val="24"/>
        </w:rPr>
        <w:t>described by Subdivision (1) using an overweight vehicle that</w:t>
      </w:r>
      <w:r>
        <w:rPr>
          <w:rFonts w:eastAsia="Times New Roman" w:cs="Times New Roman"/>
          <w:szCs w:val="24"/>
        </w:rPr>
        <w:t xml:space="preserve"> </w:t>
      </w:r>
      <w:r w:rsidRPr="00FE7393">
        <w:rPr>
          <w:rFonts w:eastAsia="Times New Roman" w:cs="Times New Roman"/>
          <w:szCs w:val="24"/>
        </w:rPr>
        <w:t>exceeds the weight limitations provided by</w:t>
      </w:r>
      <w:r>
        <w:rPr>
          <w:rFonts w:eastAsia="Times New Roman" w:cs="Times New Roman"/>
          <w:szCs w:val="24"/>
        </w:rPr>
        <w:t xml:space="preserve"> </w:t>
      </w:r>
      <w:r w:rsidRPr="00FE7393">
        <w:rPr>
          <w:rFonts w:eastAsia="Times New Roman" w:cs="Times New Roman"/>
          <w:szCs w:val="24"/>
        </w:rPr>
        <w:t>law and</w:t>
      </w:r>
      <w:r>
        <w:rPr>
          <w:rFonts w:eastAsia="Times New Roman" w:cs="Times New Roman"/>
          <w:szCs w:val="24"/>
        </w:rPr>
        <w:t xml:space="preserve"> </w:t>
      </w:r>
      <w:r w:rsidRPr="00FE7393">
        <w:rPr>
          <w:rFonts w:eastAsia="Times New Roman" w:cs="Times New Roman"/>
          <w:szCs w:val="24"/>
        </w:rPr>
        <w:t>is not operating under a permit issued under</w:t>
      </w:r>
      <w:r>
        <w:rPr>
          <w:rFonts w:eastAsia="Times New Roman" w:cs="Times New Roman"/>
          <w:szCs w:val="24"/>
        </w:rPr>
        <w:t xml:space="preserve"> </w:t>
      </w:r>
      <w:r w:rsidRPr="00FE7393">
        <w:rPr>
          <w:rFonts w:eastAsia="Times New Roman" w:cs="Times New Roman"/>
          <w:szCs w:val="24"/>
        </w:rPr>
        <w:t>Subtitle E</w:t>
      </w:r>
      <w:r>
        <w:rPr>
          <w:rFonts w:eastAsia="Times New Roman" w:cs="Times New Roman"/>
          <w:szCs w:val="24"/>
        </w:rPr>
        <w:t xml:space="preserve"> (Vehicle Size and Weight)</w:t>
      </w:r>
      <w:r w:rsidRPr="00FE7393">
        <w:rPr>
          <w:rFonts w:eastAsia="Times New Roman" w:cs="Times New Roman"/>
          <w:szCs w:val="24"/>
        </w:rPr>
        <w:t>, Title 7</w:t>
      </w:r>
      <w:r>
        <w:rPr>
          <w:rFonts w:eastAsia="Times New Roman" w:cs="Times New Roman"/>
          <w:szCs w:val="24"/>
        </w:rPr>
        <w:t xml:space="preserve"> (Vehicles and Traffic)</w:t>
      </w:r>
      <w:r w:rsidRPr="00FE7393">
        <w:rPr>
          <w:rFonts w:eastAsia="Times New Roman" w:cs="Times New Roman"/>
          <w:szCs w:val="24"/>
        </w:rPr>
        <w:t>, Transportation Code; or</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(3)</w:t>
      </w:r>
      <w:r>
        <w:rPr>
          <w:rFonts w:eastAsia="Times New Roman" w:cs="Times New Roman"/>
          <w:szCs w:val="24"/>
        </w:rPr>
        <w:t xml:space="preserve"> </w:t>
      </w:r>
      <w:r w:rsidRPr="00FE7393">
        <w:rPr>
          <w:rFonts w:eastAsia="Times New Roman" w:cs="Times New Roman"/>
          <w:szCs w:val="24"/>
        </w:rPr>
        <w:t>falsify</w:t>
      </w:r>
      <w:r>
        <w:rPr>
          <w:rFonts w:eastAsia="Times New Roman" w:cs="Times New Roman"/>
          <w:szCs w:val="24"/>
        </w:rPr>
        <w:t>ing</w:t>
      </w:r>
      <w:r w:rsidRPr="00FE7393">
        <w:rPr>
          <w:rFonts w:eastAsia="Times New Roman" w:cs="Times New Roman"/>
          <w:szCs w:val="24"/>
        </w:rPr>
        <w:t xml:space="preserve"> a transport record, shipping document, or</w:t>
      </w:r>
      <w:r>
        <w:rPr>
          <w:rFonts w:eastAsia="Times New Roman" w:cs="Times New Roman"/>
          <w:szCs w:val="24"/>
        </w:rPr>
        <w:t xml:space="preserve"> </w:t>
      </w:r>
      <w:r w:rsidRPr="00FE7393">
        <w:rPr>
          <w:rFonts w:eastAsia="Times New Roman" w:cs="Times New Roman"/>
          <w:szCs w:val="24"/>
        </w:rPr>
        <w:t>bill of lading to disguise the origin or destination of motor fuel.</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426.004.</w:t>
      </w:r>
      <w:r>
        <w:rPr>
          <w:rFonts w:eastAsia="Times New Roman" w:cs="Times New Roman"/>
          <w:szCs w:val="24"/>
        </w:rPr>
        <w:t xml:space="preserve"> </w:t>
      </w:r>
      <w:r w:rsidRPr="00FE7393">
        <w:rPr>
          <w:rFonts w:eastAsia="Times New Roman" w:cs="Times New Roman"/>
          <w:szCs w:val="24"/>
        </w:rPr>
        <w:t xml:space="preserve">CRIMINAL PENALTIES. (a) </w:t>
      </w:r>
      <w:r>
        <w:rPr>
          <w:rFonts w:eastAsia="Times New Roman" w:cs="Times New Roman"/>
          <w:szCs w:val="24"/>
        </w:rPr>
        <w:t>Provides that a</w:t>
      </w:r>
      <w:r w:rsidRPr="00FE7393">
        <w:rPr>
          <w:rFonts w:eastAsia="Times New Roman" w:cs="Times New Roman"/>
          <w:szCs w:val="24"/>
        </w:rPr>
        <w:t xml:space="preserve"> person commits an</w:t>
      </w:r>
      <w:r>
        <w:rPr>
          <w:rFonts w:eastAsia="Times New Roman" w:cs="Times New Roman"/>
          <w:szCs w:val="24"/>
        </w:rPr>
        <w:t xml:space="preserve"> </w:t>
      </w:r>
      <w:r w:rsidRPr="00FE7393">
        <w:rPr>
          <w:rFonts w:eastAsia="Times New Roman" w:cs="Times New Roman"/>
          <w:szCs w:val="24"/>
        </w:rPr>
        <w:t>offense if the person violates Section</w:t>
      </w:r>
      <w:r>
        <w:rPr>
          <w:rFonts w:eastAsia="Times New Roman" w:cs="Times New Roman"/>
          <w:szCs w:val="24"/>
        </w:rPr>
        <w:t>s</w:t>
      </w:r>
      <w:r w:rsidRPr="00FE7393">
        <w:rPr>
          <w:rFonts w:eastAsia="Times New Roman" w:cs="Times New Roman"/>
          <w:szCs w:val="24"/>
        </w:rPr>
        <w:t xml:space="preserve"> 426.002 or 426.003.</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(b)</w:t>
      </w:r>
      <w:r>
        <w:rPr>
          <w:rFonts w:eastAsia="Times New Roman" w:cs="Times New Roman"/>
          <w:szCs w:val="24"/>
        </w:rPr>
        <w:t xml:space="preserve"> Provides that a</w:t>
      </w:r>
      <w:r w:rsidRPr="00FE7393">
        <w:rPr>
          <w:rFonts w:eastAsia="Times New Roman" w:cs="Times New Roman"/>
          <w:szCs w:val="24"/>
        </w:rPr>
        <w:t>n offense under this section involving a violation of</w:t>
      </w:r>
      <w:r>
        <w:rPr>
          <w:rFonts w:eastAsia="Times New Roman" w:cs="Times New Roman"/>
          <w:szCs w:val="24"/>
        </w:rPr>
        <w:t xml:space="preserve"> </w:t>
      </w:r>
      <w:r w:rsidRPr="00FE7393">
        <w:rPr>
          <w:rFonts w:eastAsia="Times New Roman" w:cs="Times New Roman"/>
          <w:szCs w:val="24"/>
        </w:rPr>
        <w:t>Section 426.002 is a Class A misdemeanor, except that the offense</w:t>
      </w:r>
      <w:r>
        <w:rPr>
          <w:rFonts w:eastAsia="Times New Roman" w:cs="Times New Roman"/>
          <w:szCs w:val="24"/>
        </w:rPr>
        <w:t xml:space="preserve"> </w:t>
      </w:r>
      <w:r w:rsidRPr="00FE7393">
        <w:rPr>
          <w:rFonts w:eastAsia="Times New Roman" w:cs="Times New Roman"/>
          <w:szCs w:val="24"/>
        </w:rPr>
        <w:t>is</w:t>
      </w:r>
      <w:r>
        <w:rPr>
          <w:rFonts w:eastAsia="Times New Roman" w:cs="Times New Roman"/>
          <w:szCs w:val="24"/>
        </w:rPr>
        <w:t xml:space="preserve"> </w:t>
      </w:r>
      <w:r w:rsidRPr="00FE7393">
        <w:rPr>
          <w:rFonts w:eastAsia="Times New Roman" w:cs="Times New Roman"/>
          <w:szCs w:val="24"/>
        </w:rPr>
        <w:t>a state jail felony if the actor has been</w:t>
      </w:r>
      <w:r>
        <w:rPr>
          <w:rFonts w:eastAsia="Times New Roman" w:cs="Times New Roman"/>
          <w:szCs w:val="24"/>
        </w:rPr>
        <w:t xml:space="preserve"> </w:t>
      </w:r>
      <w:r w:rsidRPr="00FE7393">
        <w:rPr>
          <w:rFonts w:eastAsia="Times New Roman" w:cs="Times New Roman"/>
          <w:szCs w:val="24"/>
        </w:rPr>
        <w:t>previously convicted one time of an offense punishable under this</w:t>
      </w:r>
      <w:r>
        <w:rPr>
          <w:rFonts w:eastAsia="Times New Roman" w:cs="Times New Roman"/>
          <w:szCs w:val="24"/>
        </w:rPr>
        <w:t xml:space="preserve"> </w:t>
      </w:r>
      <w:r w:rsidRPr="00FE7393">
        <w:rPr>
          <w:rFonts w:eastAsia="Times New Roman" w:cs="Times New Roman"/>
          <w:szCs w:val="24"/>
        </w:rPr>
        <w:t>subsection or</w:t>
      </w:r>
      <w:r>
        <w:rPr>
          <w:rFonts w:eastAsia="Times New Roman" w:cs="Times New Roman"/>
          <w:szCs w:val="24"/>
        </w:rPr>
        <w:t xml:space="preserve"> </w:t>
      </w:r>
      <w:r w:rsidRPr="00FE7393">
        <w:rPr>
          <w:rFonts w:eastAsia="Times New Roman" w:cs="Times New Roman"/>
          <w:szCs w:val="24"/>
        </w:rPr>
        <w:t>a felony of the third degree if</w:t>
      </w:r>
      <w:r>
        <w:rPr>
          <w:rFonts w:eastAsia="Times New Roman" w:cs="Times New Roman"/>
          <w:szCs w:val="24"/>
        </w:rPr>
        <w:t xml:space="preserve"> </w:t>
      </w:r>
      <w:r w:rsidRPr="00FE7393">
        <w:rPr>
          <w:rFonts w:eastAsia="Times New Roman" w:cs="Times New Roman"/>
          <w:szCs w:val="24"/>
        </w:rPr>
        <w:t>the actor has been previously convicted two</w:t>
      </w:r>
      <w:r>
        <w:rPr>
          <w:rFonts w:eastAsia="Times New Roman" w:cs="Times New Roman"/>
          <w:szCs w:val="24"/>
        </w:rPr>
        <w:t xml:space="preserve"> </w:t>
      </w:r>
      <w:r w:rsidRPr="00FE7393">
        <w:rPr>
          <w:rFonts w:eastAsia="Times New Roman" w:cs="Times New Roman"/>
          <w:szCs w:val="24"/>
        </w:rPr>
        <w:t>or more times of an offense punishable under this subsection</w:t>
      </w:r>
      <w:r>
        <w:rPr>
          <w:rFonts w:eastAsia="Times New Roman" w:cs="Times New Roman"/>
          <w:szCs w:val="24"/>
        </w:rPr>
        <w:t xml:space="preserve">, </w:t>
      </w:r>
      <w:r w:rsidRPr="00FE7393">
        <w:rPr>
          <w:rFonts w:eastAsia="Times New Roman" w:cs="Times New Roman"/>
          <w:szCs w:val="24"/>
        </w:rPr>
        <w:t>the motor fuel depot is located within five</w:t>
      </w:r>
      <w:r>
        <w:rPr>
          <w:rFonts w:eastAsia="Times New Roman" w:cs="Times New Roman"/>
          <w:szCs w:val="24"/>
        </w:rPr>
        <w:t xml:space="preserve"> </w:t>
      </w:r>
      <w:r w:rsidRPr="00FE7393">
        <w:rPr>
          <w:rFonts w:eastAsia="Times New Roman" w:cs="Times New Roman"/>
          <w:szCs w:val="24"/>
        </w:rPr>
        <w:t>miles of an international bridge, port of entry, or border crossing</w:t>
      </w:r>
      <w:r>
        <w:rPr>
          <w:rFonts w:eastAsia="Times New Roman" w:cs="Times New Roman"/>
          <w:szCs w:val="24"/>
        </w:rPr>
        <w:t xml:space="preserve"> </w:t>
      </w:r>
      <w:r w:rsidRPr="00FE7393">
        <w:rPr>
          <w:rFonts w:eastAsia="Times New Roman" w:cs="Times New Roman"/>
          <w:szCs w:val="24"/>
        </w:rPr>
        <w:t>between this state and the United Mexican States</w:t>
      </w:r>
      <w:r>
        <w:rPr>
          <w:rFonts w:eastAsia="Times New Roman" w:cs="Times New Roman"/>
          <w:szCs w:val="24"/>
        </w:rPr>
        <w:t xml:space="preserve">, </w:t>
      </w:r>
      <w:r w:rsidRPr="00FE7393">
        <w:rPr>
          <w:rFonts w:eastAsia="Times New Roman" w:cs="Times New Roman"/>
          <w:szCs w:val="24"/>
        </w:rPr>
        <w:t>or</w:t>
      </w:r>
      <w:r>
        <w:rPr>
          <w:rFonts w:eastAsia="Times New Roman" w:cs="Times New Roman"/>
          <w:szCs w:val="24"/>
        </w:rPr>
        <w:t xml:space="preserve"> </w:t>
      </w:r>
      <w:r w:rsidRPr="00FE7393">
        <w:rPr>
          <w:rFonts w:eastAsia="Times New Roman" w:cs="Times New Roman"/>
          <w:szCs w:val="24"/>
        </w:rPr>
        <w:t>it is shown on the trial of the offense that</w:t>
      </w:r>
      <w:r>
        <w:rPr>
          <w:rFonts w:eastAsia="Times New Roman" w:cs="Times New Roman"/>
          <w:szCs w:val="24"/>
        </w:rPr>
        <w:t xml:space="preserve"> </w:t>
      </w:r>
      <w:r w:rsidRPr="00FE7393">
        <w:rPr>
          <w:rFonts w:eastAsia="Times New Roman" w:cs="Times New Roman"/>
          <w:szCs w:val="24"/>
        </w:rPr>
        <w:t>the motor fuel depot is linked to environmental contamination or</w:t>
      </w:r>
      <w:r>
        <w:rPr>
          <w:rFonts w:eastAsia="Times New Roman" w:cs="Times New Roman"/>
          <w:szCs w:val="24"/>
        </w:rPr>
        <w:t xml:space="preserve"> </w:t>
      </w:r>
      <w:r w:rsidRPr="00FE7393">
        <w:rPr>
          <w:rFonts w:eastAsia="Times New Roman" w:cs="Times New Roman"/>
          <w:szCs w:val="24"/>
        </w:rPr>
        <w:t>organized criminal activity.</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(c)</w:t>
      </w:r>
      <w:r>
        <w:rPr>
          <w:rFonts w:eastAsia="Times New Roman" w:cs="Times New Roman"/>
          <w:szCs w:val="24"/>
        </w:rPr>
        <w:t xml:space="preserve"> Provides that a</w:t>
      </w:r>
      <w:r w:rsidRPr="00FE7393">
        <w:rPr>
          <w:rFonts w:eastAsia="Times New Roman" w:cs="Times New Roman"/>
          <w:szCs w:val="24"/>
        </w:rPr>
        <w:t>n offense under this section involving a violation of</w:t>
      </w:r>
      <w:r>
        <w:rPr>
          <w:rFonts w:eastAsia="Times New Roman" w:cs="Times New Roman"/>
          <w:szCs w:val="24"/>
        </w:rPr>
        <w:t xml:space="preserve"> </w:t>
      </w:r>
      <w:r w:rsidRPr="00FE7393">
        <w:rPr>
          <w:rFonts w:eastAsia="Times New Roman" w:cs="Times New Roman"/>
          <w:szCs w:val="24"/>
        </w:rPr>
        <w:t>Section 426.003 is a felony of the second degree.</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426.005.</w:t>
      </w:r>
      <w:r>
        <w:rPr>
          <w:rFonts w:eastAsia="Times New Roman" w:cs="Times New Roman"/>
          <w:szCs w:val="24"/>
        </w:rPr>
        <w:t xml:space="preserve"> </w:t>
      </w:r>
      <w:r w:rsidRPr="00FE7393">
        <w:rPr>
          <w:rFonts w:eastAsia="Times New Roman" w:cs="Times New Roman"/>
          <w:szCs w:val="24"/>
        </w:rPr>
        <w:t xml:space="preserve">INJUNCTIVE RELIEF; CIVIL PENALTY. (a) </w:t>
      </w:r>
      <w:r>
        <w:rPr>
          <w:rFonts w:eastAsia="Times New Roman" w:cs="Times New Roman"/>
          <w:szCs w:val="24"/>
        </w:rPr>
        <w:t>Authorizes t</w:t>
      </w:r>
      <w:r w:rsidRPr="00FE7393">
        <w:rPr>
          <w:rFonts w:eastAsia="Times New Roman" w:cs="Times New Roman"/>
          <w:szCs w:val="24"/>
        </w:rPr>
        <w:t>he</w:t>
      </w:r>
      <w:r>
        <w:rPr>
          <w:rFonts w:eastAsia="Times New Roman" w:cs="Times New Roman"/>
          <w:szCs w:val="24"/>
        </w:rPr>
        <w:t xml:space="preserve"> </w:t>
      </w:r>
      <w:r w:rsidRPr="00FE7393">
        <w:rPr>
          <w:rFonts w:eastAsia="Times New Roman" w:cs="Times New Roman"/>
          <w:szCs w:val="24"/>
        </w:rPr>
        <w:t xml:space="preserve">attorney general </w:t>
      </w:r>
      <w:r>
        <w:rPr>
          <w:rFonts w:eastAsia="Times New Roman" w:cs="Times New Roman"/>
          <w:szCs w:val="24"/>
        </w:rPr>
        <w:t xml:space="preserve">to </w:t>
      </w:r>
      <w:r w:rsidRPr="00FE7393">
        <w:rPr>
          <w:rFonts w:eastAsia="Times New Roman" w:cs="Times New Roman"/>
          <w:szCs w:val="24"/>
        </w:rPr>
        <w:t>institute an action for injunctive relief to</w:t>
      </w:r>
      <w:r>
        <w:rPr>
          <w:rFonts w:eastAsia="Times New Roman" w:cs="Times New Roman"/>
          <w:szCs w:val="24"/>
        </w:rPr>
        <w:t xml:space="preserve"> </w:t>
      </w:r>
      <w:r w:rsidRPr="00FE7393">
        <w:rPr>
          <w:rFonts w:eastAsia="Times New Roman" w:cs="Times New Roman"/>
          <w:szCs w:val="24"/>
        </w:rPr>
        <w:t>restrain a violation of this chapter.</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(b)</w:t>
      </w:r>
      <w:r>
        <w:rPr>
          <w:rFonts w:eastAsia="Times New Roman" w:cs="Times New Roman"/>
          <w:szCs w:val="24"/>
        </w:rPr>
        <w:t xml:space="preserve"> Authorizes </w:t>
      </w:r>
      <w:r w:rsidRPr="00FE7393">
        <w:rPr>
          <w:rFonts w:eastAsia="Times New Roman" w:cs="Times New Roman"/>
          <w:szCs w:val="24"/>
        </w:rPr>
        <w:t>the attorney general</w:t>
      </w:r>
      <w:r>
        <w:rPr>
          <w:rFonts w:eastAsia="Times New Roman" w:cs="Times New Roman"/>
          <w:szCs w:val="24"/>
        </w:rPr>
        <w:t>,</w:t>
      </w:r>
      <w:r w:rsidRPr="00FE7393">
        <w:t xml:space="preserve"> </w:t>
      </w:r>
      <w:r w:rsidRPr="00FE7393">
        <w:rPr>
          <w:rFonts w:eastAsia="Times New Roman" w:cs="Times New Roman"/>
          <w:szCs w:val="24"/>
        </w:rPr>
        <w:t xml:space="preserve">in addition to the injunctive relief provided by Subsection (a), </w:t>
      </w:r>
      <w:r>
        <w:rPr>
          <w:rFonts w:eastAsia="Times New Roman" w:cs="Times New Roman"/>
          <w:szCs w:val="24"/>
        </w:rPr>
        <w:t xml:space="preserve">to </w:t>
      </w:r>
      <w:r w:rsidRPr="00FE7393">
        <w:rPr>
          <w:rFonts w:eastAsia="Times New Roman" w:cs="Times New Roman"/>
          <w:szCs w:val="24"/>
        </w:rPr>
        <w:t>institute an action for a</w:t>
      </w:r>
      <w:r>
        <w:rPr>
          <w:rFonts w:eastAsia="Times New Roman" w:cs="Times New Roman"/>
          <w:szCs w:val="24"/>
        </w:rPr>
        <w:t xml:space="preserve"> </w:t>
      </w:r>
      <w:r w:rsidRPr="00FE7393">
        <w:rPr>
          <w:rFonts w:eastAsia="Times New Roman" w:cs="Times New Roman"/>
          <w:szCs w:val="24"/>
        </w:rPr>
        <w:t>civil penalty against a person who owns or controls property on</w:t>
      </w:r>
      <w:r>
        <w:rPr>
          <w:rFonts w:eastAsia="Times New Roman" w:cs="Times New Roman"/>
          <w:szCs w:val="24"/>
        </w:rPr>
        <w:t xml:space="preserve"> </w:t>
      </w:r>
      <w:r w:rsidRPr="00FE7393">
        <w:rPr>
          <w:rFonts w:eastAsia="Times New Roman" w:cs="Times New Roman"/>
          <w:szCs w:val="24"/>
        </w:rPr>
        <w:t>which a motor fuel depot is located if the person knowingly</w:t>
      </w:r>
      <w:r>
        <w:rPr>
          <w:rFonts w:eastAsia="Times New Roman" w:cs="Times New Roman"/>
          <w:szCs w:val="24"/>
        </w:rPr>
        <w:t xml:space="preserve"> </w:t>
      </w:r>
      <w:r w:rsidRPr="00FE7393">
        <w:rPr>
          <w:rFonts w:eastAsia="Times New Roman" w:cs="Times New Roman"/>
          <w:szCs w:val="24"/>
        </w:rPr>
        <w:t>established, operated, or assisted in the operation of the motor</w:t>
      </w:r>
      <w:r>
        <w:rPr>
          <w:rFonts w:eastAsia="Times New Roman" w:cs="Times New Roman"/>
          <w:szCs w:val="24"/>
        </w:rPr>
        <w:t xml:space="preserve"> </w:t>
      </w:r>
      <w:r w:rsidRPr="00FE7393">
        <w:rPr>
          <w:rFonts w:eastAsia="Times New Roman" w:cs="Times New Roman"/>
          <w:szCs w:val="24"/>
        </w:rPr>
        <w:t>fuel depot in violation of Section 426.002.</w:t>
      </w:r>
      <w:r>
        <w:rPr>
          <w:rFonts w:eastAsia="Times New Roman" w:cs="Times New Roman"/>
          <w:szCs w:val="24"/>
        </w:rPr>
        <w:t xml:space="preserve"> Prohibits a </w:t>
      </w:r>
      <w:r w:rsidRPr="00FE7393">
        <w:rPr>
          <w:rFonts w:eastAsia="Times New Roman" w:cs="Times New Roman"/>
          <w:szCs w:val="24"/>
        </w:rPr>
        <w:t>civil penalty</w:t>
      </w:r>
      <w:r>
        <w:rPr>
          <w:rFonts w:eastAsia="Times New Roman" w:cs="Times New Roman"/>
          <w:szCs w:val="24"/>
        </w:rPr>
        <w:t xml:space="preserve"> </w:t>
      </w:r>
      <w:r w:rsidRPr="00FE7393">
        <w:rPr>
          <w:rFonts w:eastAsia="Times New Roman" w:cs="Times New Roman"/>
          <w:szCs w:val="24"/>
        </w:rPr>
        <w:t xml:space="preserve">assessed under this subsection </w:t>
      </w:r>
      <w:r>
        <w:rPr>
          <w:rFonts w:eastAsia="Times New Roman" w:cs="Times New Roman"/>
          <w:szCs w:val="24"/>
        </w:rPr>
        <w:t xml:space="preserve">from </w:t>
      </w:r>
      <w:r w:rsidRPr="00FE7393">
        <w:rPr>
          <w:rFonts w:eastAsia="Times New Roman" w:cs="Times New Roman"/>
          <w:szCs w:val="24"/>
        </w:rPr>
        <w:t>exceed</w:t>
      </w:r>
      <w:r>
        <w:rPr>
          <w:rFonts w:eastAsia="Times New Roman" w:cs="Times New Roman"/>
          <w:szCs w:val="24"/>
        </w:rPr>
        <w:t>ing</w:t>
      </w:r>
      <w:r w:rsidRPr="00FE7393">
        <w:rPr>
          <w:rFonts w:eastAsia="Times New Roman" w:cs="Times New Roman"/>
          <w:szCs w:val="24"/>
        </w:rPr>
        <w:t xml:space="preserve"> $25,000 for each day</w:t>
      </w:r>
      <w:r>
        <w:rPr>
          <w:rFonts w:eastAsia="Times New Roman" w:cs="Times New Roman"/>
          <w:szCs w:val="24"/>
        </w:rPr>
        <w:t xml:space="preserve"> </w:t>
      </w:r>
      <w:r w:rsidRPr="00FE7393">
        <w:rPr>
          <w:rFonts w:eastAsia="Times New Roman" w:cs="Times New Roman"/>
          <w:szCs w:val="24"/>
        </w:rPr>
        <w:t>the motor fuel depot is operated in violation of Section 426.002.</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426.006.</w:t>
      </w:r>
      <w:r>
        <w:rPr>
          <w:rFonts w:eastAsia="Times New Roman" w:cs="Times New Roman"/>
          <w:szCs w:val="24"/>
        </w:rPr>
        <w:t xml:space="preserve"> </w:t>
      </w:r>
      <w:r w:rsidRPr="00FE7393">
        <w:rPr>
          <w:rFonts w:eastAsia="Times New Roman" w:cs="Times New Roman"/>
          <w:szCs w:val="24"/>
        </w:rPr>
        <w:t>DISCIPLINARY ACTION BY REGULATORY AGENCY.</w:t>
      </w:r>
      <w:r>
        <w:rPr>
          <w:rFonts w:eastAsia="Times New Roman" w:cs="Times New Roman"/>
          <w:szCs w:val="24"/>
        </w:rPr>
        <w:t xml:space="preserve"> Authorizes t</w:t>
      </w:r>
      <w:r w:rsidRPr="00FE7393">
        <w:rPr>
          <w:rFonts w:eastAsia="Times New Roman" w:cs="Times New Roman"/>
          <w:szCs w:val="24"/>
        </w:rPr>
        <w:t xml:space="preserve">he appropriate regulatory agency </w:t>
      </w:r>
      <w:r>
        <w:rPr>
          <w:rFonts w:eastAsia="Times New Roman" w:cs="Times New Roman"/>
          <w:szCs w:val="24"/>
        </w:rPr>
        <w:t xml:space="preserve">to </w:t>
      </w:r>
      <w:r w:rsidRPr="00FE7393">
        <w:rPr>
          <w:rFonts w:eastAsia="Times New Roman" w:cs="Times New Roman"/>
          <w:szCs w:val="24"/>
        </w:rPr>
        <w:t>take disciplinary action</w:t>
      </w:r>
      <w:r>
        <w:rPr>
          <w:rFonts w:eastAsia="Times New Roman" w:cs="Times New Roman"/>
          <w:szCs w:val="24"/>
        </w:rPr>
        <w:t xml:space="preserve"> </w:t>
      </w:r>
      <w:r w:rsidRPr="00FE7393">
        <w:rPr>
          <w:rFonts w:eastAsia="Times New Roman" w:cs="Times New Roman"/>
          <w:szCs w:val="24"/>
        </w:rPr>
        <w:t>against a person who violates this chapter, including by suspending</w:t>
      </w:r>
      <w:r>
        <w:rPr>
          <w:rFonts w:eastAsia="Times New Roman" w:cs="Times New Roman"/>
          <w:szCs w:val="24"/>
        </w:rPr>
        <w:t xml:space="preserve"> </w:t>
      </w:r>
      <w:r w:rsidRPr="00FE7393">
        <w:rPr>
          <w:rFonts w:eastAsia="Times New Roman" w:cs="Times New Roman"/>
          <w:szCs w:val="24"/>
        </w:rPr>
        <w:t>or revoking a license or permit issued to the person.</w:t>
      </w:r>
    </w:p>
    <w:p w:rsidR="000E191A" w:rsidRDefault="000E191A" w:rsidP="000E191A">
      <w:pPr>
        <w:spacing w:after="0" w:line="240" w:lineRule="auto"/>
        <w:ind w:left="720"/>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2.03.</w:t>
      </w:r>
      <w:r>
        <w:rPr>
          <w:rFonts w:eastAsia="Times New Roman" w:cs="Times New Roman"/>
          <w:szCs w:val="24"/>
        </w:rPr>
        <w:t xml:space="preserve"> Amends </w:t>
      </w:r>
      <w:r w:rsidRPr="00FE7393">
        <w:rPr>
          <w:rFonts w:eastAsia="Times New Roman" w:cs="Times New Roman"/>
          <w:szCs w:val="24"/>
        </w:rPr>
        <w:t>Article 59.01(2), Code of Criminal Procedure,</w:t>
      </w:r>
      <w:r>
        <w:rPr>
          <w:rFonts w:eastAsia="Times New Roman" w:cs="Times New Roman"/>
          <w:szCs w:val="24"/>
        </w:rPr>
        <w:t xml:space="preserve"> to redefine "contraband."</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center"/>
        <w:rPr>
          <w:rFonts w:eastAsia="Times New Roman" w:cs="Times New Roman"/>
          <w:szCs w:val="24"/>
        </w:rPr>
      </w:pPr>
      <w:r w:rsidRPr="00FE7393">
        <w:rPr>
          <w:rFonts w:eastAsia="Times New Roman" w:cs="Times New Roman"/>
          <w:szCs w:val="24"/>
        </w:rPr>
        <w:t>ARTICLE 3. MISCELLANEOUS PROVISIONS</w:t>
      </w:r>
    </w:p>
    <w:p w:rsidR="000E191A" w:rsidRDefault="000E191A" w:rsidP="000E191A">
      <w:pPr>
        <w:spacing w:after="0" w:line="240" w:lineRule="auto"/>
        <w:jc w:val="center"/>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3.01.</w:t>
      </w:r>
      <w:r>
        <w:rPr>
          <w:rFonts w:eastAsia="Times New Roman" w:cs="Times New Roman"/>
          <w:szCs w:val="24"/>
        </w:rPr>
        <w:t xml:space="preserve"> Amends </w:t>
      </w:r>
      <w:r w:rsidRPr="00FE7393">
        <w:rPr>
          <w:rFonts w:eastAsia="Times New Roman" w:cs="Times New Roman"/>
          <w:szCs w:val="24"/>
        </w:rPr>
        <w:t>Article 18B.202(a), Code of Criminal</w:t>
      </w:r>
      <w:r>
        <w:rPr>
          <w:rFonts w:eastAsia="Times New Roman" w:cs="Times New Roman"/>
          <w:szCs w:val="24"/>
        </w:rPr>
        <w:t xml:space="preserve"> </w:t>
      </w:r>
      <w:r w:rsidRPr="00FE7393">
        <w:rPr>
          <w:rFonts w:eastAsia="Times New Roman" w:cs="Times New Roman"/>
          <w:szCs w:val="24"/>
        </w:rPr>
        <w:t xml:space="preserve">Procedure, </w:t>
      </w:r>
      <w:r>
        <w:rPr>
          <w:rFonts w:eastAsia="Times New Roman" w:cs="Times New Roman"/>
          <w:szCs w:val="24"/>
        </w:rPr>
        <w:t>to authorize a</w:t>
      </w:r>
      <w:r w:rsidRPr="00FE7393">
        <w:rPr>
          <w:rFonts w:eastAsia="Times New Roman" w:cs="Times New Roman"/>
          <w:szCs w:val="24"/>
        </w:rPr>
        <w:t xml:space="preserve"> district judge </w:t>
      </w:r>
      <w:r>
        <w:rPr>
          <w:rFonts w:eastAsia="Times New Roman" w:cs="Times New Roman"/>
          <w:szCs w:val="24"/>
        </w:rPr>
        <w:t xml:space="preserve">to </w:t>
      </w:r>
      <w:r w:rsidRPr="00FE7393">
        <w:rPr>
          <w:rFonts w:eastAsia="Times New Roman" w:cs="Times New Roman"/>
          <w:szCs w:val="24"/>
        </w:rPr>
        <w:t>issue an order for the installation</w:t>
      </w:r>
      <w:r>
        <w:rPr>
          <w:rFonts w:eastAsia="Times New Roman" w:cs="Times New Roman"/>
          <w:szCs w:val="24"/>
        </w:rPr>
        <w:t xml:space="preserve"> </w:t>
      </w:r>
      <w:r w:rsidRPr="00FE7393">
        <w:rPr>
          <w:rFonts w:eastAsia="Times New Roman" w:cs="Times New Roman"/>
          <w:szCs w:val="24"/>
        </w:rPr>
        <w:t>and use of a mobile tracking device only on the application of</w:t>
      </w:r>
      <w:r>
        <w:rPr>
          <w:rFonts w:eastAsia="Times New Roman" w:cs="Times New Roman"/>
          <w:szCs w:val="24"/>
        </w:rPr>
        <w:t xml:space="preserve"> certain persons, including a</w:t>
      </w:r>
      <w:r w:rsidRPr="00FE7393">
        <w:rPr>
          <w:rFonts w:eastAsia="Times New Roman" w:cs="Times New Roman"/>
          <w:szCs w:val="24"/>
        </w:rPr>
        <w:t xml:space="preserve"> peace officer commissioned by the comptroller.</w:t>
      </w:r>
      <w:r>
        <w:rPr>
          <w:rFonts w:eastAsia="Times New Roman" w:cs="Times New Roman"/>
          <w:szCs w:val="24"/>
        </w:rPr>
        <w:t xml:space="preserve"> Makes nonsubstantive changes.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w:t>
      </w:r>
      <w:r>
        <w:rPr>
          <w:rFonts w:eastAsia="Times New Roman" w:cs="Times New Roman"/>
          <w:szCs w:val="24"/>
        </w:rPr>
        <w:t xml:space="preserve">N </w:t>
      </w:r>
      <w:r w:rsidRPr="00FE7393">
        <w:rPr>
          <w:rFonts w:eastAsia="Times New Roman" w:cs="Times New Roman"/>
          <w:szCs w:val="24"/>
        </w:rPr>
        <w:t>3.02.</w:t>
      </w:r>
      <w:r>
        <w:rPr>
          <w:rFonts w:eastAsia="Times New Roman" w:cs="Times New Roman"/>
          <w:szCs w:val="24"/>
        </w:rPr>
        <w:t xml:space="preserve"> Amends </w:t>
      </w:r>
      <w:r w:rsidRPr="00FE7393">
        <w:rPr>
          <w:rFonts w:eastAsia="Times New Roman" w:cs="Times New Roman"/>
          <w:szCs w:val="24"/>
        </w:rPr>
        <w:t>Subchapter G, Chapter 621, Transportation</w:t>
      </w:r>
      <w:r>
        <w:rPr>
          <w:rFonts w:eastAsia="Times New Roman" w:cs="Times New Roman"/>
          <w:szCs w:val="24"/>
        </w:rPr>
        <w:t xml:space="preserve"> </w:t>
      </w:r>
      <w:r w:rsidRPr="00FE7393">
        <w:rPr>
          <w:rFonts w:eastAsia="Times New Roman" w:cs="Times New Roman"/>
          <w:szCs w:val="24"/>
        </w:rPr>
        <w:t>Code, by adding Section 621.512</w:t>
      </w:r>
      <w:r>
        <w:rPr>
          <w:rFonts w:eastAsia="Times New Roman" w:cs="Times New Roman"/>
          <w:szCs w:val="24"/>
        </w:rPr>
        <w:t>,</w:t>
      </w:r>
      <w:r w:rsidRPr="00FE7393">
        <w:rPr>
          <w:rFonts w:eastAsia="Times New Roman" w:cs="Times New Roman"/>
          <w:szCs w:val="24"/>
        </w:rPr>
        <w:t xml:space="preserve"> as follows:</w:t>
      </w:r>
    </w:p>
    <w:p w:rsidR="000E191A" w:rsidRDefault="000E191A" w:rsidP="000E191A">
      <w:pPr>
        <w:spacing w:after="0" w:line="240" w:lineRule="auto"/>
        <w:jc w:val="both"/>
        <w:rPr>
          <w:rFonts w:eastAsia="Times New Roman" w:cs="Times New Roman"/>
          <w:szCs w:val="24"/>
        </w:rPr>
      </w:pPr>
    </w:p>
    <w:p w:rsidR="000E191A" w:rsidRDefault="000E191A" w:rsidP="000E191A">
      <w:pPr>
        <w:spacing w:after="0" w:line="240" w:lineRule="auto"/>
        <w:ind w:left="720"/>
        <w:jc w:val="both"/>
        <w:rPr>
          <w:rFonts w:eastAsia="Times New Roman" w:cs="Times New Roman"/>
          <w:szCs w:val="24"/>
        </w:rPr>
      </w:pPr>
      <w:r w:rsidRPr="00FE7393">
        <w:rPr>
          <w:rFonts w:eastAsia="Times New Roman" w:cs="Times New Roman"/>
          <w:szCs w:val="24"/>
        </w:rPr>
        <w:t>Sec.</w:t>
      </w:r>
      <w:r>
        <w:rPr>
          <w:rFonts w:eastAsia="Times New Roman" w:cs="Times New Roman"/>
          <w:szCs w:val="24"/>
        </w:rPr>
        <w:t xml:space="preserve"> </w:t>
      </w:r>
      <w:r w:rsidRPr="00FE7393">
        <w:rPr>
          <w:rFonts w:eastAsia="Times New Roman" w:cs="Times New Roman"/>
          <w:szCs w:val="24"/>
        </w:rPr>
        <w:t>621.512.</w:t>
      </w:r>
      <w:r>
        <w:rPr>
          <w:rFonts w:eastAsia="Times New Roman" w:cs="Times New Roman"/>
          <w:szCs w:val="24"/>
        </w:rPr>
        <w:t xml:space="preserve"> </w:t>
      </w:r>
      <w:r w:rsidRPr="00FE7393">
        <w:rPr>
          <w:rFonts w:eastAsia="Times New Roman" w:cs="Times New Roman"/>
          <w:szCs w:val="24"/>
        </w:rPr>
        <w:t>PROHIBITION ON OPERATING CERTAIN OVERWEIGHT</w:t>
      </w:r>
      <w:r>
        <w:rPr>
          <w:rFonts w:eastAsia="Times New Roman" w:cs="Times New Roman"/>
          <w:szCs w:val="24"/>
        </w:rPr>
        <w:t xml:space="preserve"> </w:t>
      </w:r>
      <w:r w:rsidRPr="00FE7393">
        <w:rPr>
          <w:rFonts w:eastAsia="Times New Roman" w:cs="Times New Roman"/>
          <w:szCs w:val="24"/>
        </w:rPr>
        <w:t>VEHICLES TRANSPORTING HAZARDOUS MATERIALS ON ROUTE OTHER THAN</w:t>
      </w:r>
      <w:r>
        <w:rPr>
          <w:rFonts w:eastAsia="Times New Roman" w:cs="Times New Roman"/>
          <w:szCs w:val="24"/>
        </w:rPr>
        <w:t xml:space="preserve"> </w:t>
      </w:r>
      <w:r w:rsidRPr="00FE7393">
        <w:rPr>
          <w:rFonts w:eastAsia="Times New Roman" w:cs="Times New Roman"/>
          <w:szCs w:val="24"/>
        </w:rPr>
        <w:t xml:space="preserve">DESIGNATED PERMIT ROUTE. (a) </w:t>
      </w:r>
      <w:r>
        <w:rPr>
          <w:rFonts w:eastAsia="Times New Roman" w:cs="Times New Roman"/>
          <w:szCs w:val="24"/>
        </w:rPr>
        <w:t>Provides that a</w:t>
      </w:r>
      <w:r w:rsidRPr="00FE7393">
        <w:rPr>
          <w:rFonts w:eastAsia="Times New Roman" w:cs="Times New Roman"/>
          <w:szCs w:val="24"/>
        </w:rPr>
        <w:t xml:space="preserve"> person commits an offense if the</w:t>
      </w:r>
      <w:r>
        <w:rPr>
          <w:rFonts w:eastAsia="Times New Roman" w:cs="Times New Roman"/>
          <w:szCs w:val="24"/>
        </w:rPr>
        <w:t xml:space="preserve"> </w:t>
      </w:r>
      <w:r w:rsidRPr="00FE7393">
        <w:rPr>
          <w:rFonts w:eastAsia="Times New Roman" w:cs="Times New Roman"/>
          <w:szCs w:val="24"/>
        </w:rPr>
        <w:t>person operates or moves an overweight vehicle with three axles</w:t>
      </w:r>
      <w:r>
        <w:rPr>
          <w:rFonts w:eastAsia="Times New Roman" w:cs="Times New Roman"/>
          <w:szCs w:val="24"/>
        </w:rPr>
        <w:t xml:space="preserve"> </w:t>
      </w:r>
      <w:r w:rsidRPr="00FE7393">
        <w:rPr>
          <w:rFonts w:eastAsia="Times New Roman" w:cs="Times New Roman"/>
          <w:szCs w:val="24"/>
        </w:rPr>
        <w:t>that is transporting hazardous materials under a permit issued</w:t>
      </w:r>
      <w:r>
        <w:rPr>
          <w:rFonts w:eastAsia="Times New Roman" w:cs="Times New Roman"/>
          <w:szCs w:val="24"/>
        </w:rPr>
        <w:t xml:space="preserve"> </w:t>
      </w:r>
      <w:r w:rsidRPr="00FE7393">
        <w:rPr>
          <w:rFonts w:eastAsia="Times New Roman" w:cs="Times New Roman"/>
          <w:szCs w:val="24"/>
        </w:rPr>
        <w:t xml:space="preserve">under </w:t>
      </w:r>
      <w:r>
        <w:rPr>
          <w:rFonts w:eastAsia="Times New Roman" w:cs="Times New Roman"/>
          <w:szCs w:val="24"/>
        </w:rPr>
        <w:t xml:space="preserve">this subtitle </w:t>
      </w:r>
      <w:r w:rsidRPr="00FE7393">
        <w:rPr>
          <w:rFonts w:eastAsia="Times New Roman" w:cs="Times New Roman"/>
          <w:szCs w:val="24"/>
        </w:rPr>
        <w:t>on a public highway that is not included in the</w:t>
      </w:r>
      <w:r>
        <w:rPr>
          <w:rFonts w:eastAsia="Times New Roman" w:cs="Times New Roman"/>
          <w:szCs w:val="24"/>
        </w:rPr>
        <w:t xml:space="preserve"> </w:t>
      </w:r>
      <w:r w:rsidRPr="00FE7393">
        <w:rPr>
          <w:rFonts w:eastAsia="Times New Roman" w:cs="Times New Roman"/>
          <w:szCs w:val="24"/>
        </w:rPr>
        <w:t>route designated under the permit.</w:t>
      </w:r>
    </w:p>
    <w:p w:rsidR="000E191A" w:rsidRDefault="000E191A" w:rsidP="000E191A">
      <w:pPr>
        <w:spacing w:after="0" w:line="240" w:lineRule="auto"/>
        <w:ind w:left="720"/>
        <w:jc w:val="both"/>
        <w:rPr>
          <w:rFonts w:eastAsia="Times New Roman" w:cs="Times New Roman"/>
          <w:szCs w:val="24"/>
        </w:rPr>
      </w:pPr>
    </w:p>
    <w:p w:rsidR="000E191A" w:rsidRPr="00FE7393"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(b)</w:t>
      </w:r>
      <w:r>
        <w:rPr>
          <w:rFonts w:eastAsia="Times New Roman" w:cs="Times New Roman"/>
          <w:szCs w:val="24"/>
        </w:rPr>
        <w:t xml:space="preserve"> Provides that a</w:t>
      </w:r>
      <w:r w:rsidRPr="00FE7393">
        <w:rPr>
          <w:rFonts w:eastAsia="Times New Roman" w:cs="Times New Roman"/>
          <w:szCs w:val="24"/>
        </w:rPr>
        <w:t>n offense under this section is a felony of the second</w:t>
      </w:r>
      <w:r>
        <w:rPr>
          <w:rFonts w:eastAsia="Times New Roman" w:cs="Times New Roman"/>
          <w:szCs w:val="24"/>
        </w:rPr>
        <w:t xml:space="preserve"> </w:t>
      </w:r>
      <w:r w:rsidRPr="00FE7393">
        <w:rPr>
          <w:rFonts w:eastAsia="Times New Roman" w:cs="Times New Roman"/>
          <w:szCs w:val="24"/>
        </w:rPr>
        <w:t>degree.</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ind w:left="1440"/>
        <w:jc w:val="both"/>
        <w:rPr>
          <w:rFonts w:eastAsia="Times New Roman" w:cs="Times New Roman"/>
          <w:szCs w:val="24"/>
        </w:rPr>
      </w:pPr>
      <w:r w:rsidRPr="00FE7393">
        <w:rPr>
          <w:rFonts w:eastAsia="Times New Roman" w:cs="Times New Roman"/>
          <w:szCs w:val="24"/>
        </w:rPr>
        <w:t>(c)</w:t>
      </w:r>
      <w:r>
        <w:rPr>
          <w:rFonts w:eastAsia="Times New Roman" w:cs="Times New Roman"/>
          <w:szCs w:val="24"/>
        </w:rPr>
        <w:t xml:space="preserve"> Provides that i</w:t>
      </w:r>
      <w:r w:rsidRPr="00FE7393">
        <w:rPr>
          <w:rFonts w:eastAsia="Times New Roman" w:cs="Times New Roman"/>
          <w:szCs w:val="24"/>
        </w:rPr>
        <w:t>t is an affirmative defense to prosecution under this</w:t>
      </w:r>
      <w:r>
        <w:rPr>
          <w:rFonts w:eastAsia="Times New Roman" w:cs="Times New Roman"/>
          <w:szCs w:val="24"/>
        </w:rPr>
        <w:t xml:space="preserve"> </w:t>
      </w:r>
      <w:r w:rsidRPr="00FE7393">
        <w:rPr>
          <w:rFonts w:eastAsia="Times New Roman" w:cs="Times New Roman"/>
          <w:szCs w:val="24"/>
        </w:rPr>
        <w:t>section that, at the time of the offense, the vehicle was being</w:t>
      </w:r>
      <w:r>
        <w:rPr>
          <w:rFonts w:eastAsia="Times New Roman" w:cs="Times New Roman"/>
          <w:szCs w:val="24"/>
        </w:rPr>
        <w:t xml:space="preserve"> </w:t>
      </w:r>
      <w:r w:rsidRPr="00FE7393">
        <w:rPr>
          <w:rFonts w:eastAsia="Times New Roman" w:cs="Times New Roman"/>
          <w:szCs w:val="24"/>
        </w:rPr>
        <w:t>operated or moved</w:t>
      </w:r>
      <w:r>
        <w:rPr>
          <w:rFonts w:eastAsia="Times New Roman" w:cs="Times New Roman"/>
          <w:szCs w:val="24"/>
        </w:rPr>
        <w:t xml:space="preserve"> </w:t>
      </w:r>
      <w:r w:rsidRPr="00FE7393">
        <w:rPr>
          <w:rFonts w:eastAsia="Times New Roman" w:cs="Times New Roman"/>
          <w:szCs w:val="24"/>
        </w:rPr>
        <w:t>under the immediate direction of a law enforcement</w:t>
      </w:r>
      <w:r>
        <w:rPr>
          <w:rFonts w:eastAsia="Times New Roman" w:cs="Times New Roman"/>
          <w:szCs w:val="24"/>
        </w:rPr>
        <w:t xml:space="preserve"> </w:t>
      </w:r>
      <w:r w:rsidRPr="00FE7393">
        <w:rPr>
          <w:rFonts w:eastAsia="Times New Roman" w:cs="Times New Roman"/>
          <w:szCs w:val="24"/>
        </w:rPr>
        <w:t>agency or</w:t>
      </w:r>
      <w:r>
        <w:rPr>
          <w:rFonts w:eastAsia="Times New Roman" w:cs="Times New Roman"/>
          <w:szCs w:val="24"/>
        </w:rPr>
        <w:t xml:space="preserve"> </w:t>
      </w:r>
      <w:r w:rsidRPr="00FE7393">
        <w:rPr>
          <w:rFonts w:eastAsia="Times New Roman" w:cs="Times New Roman"/>
          <w:szCs w:val="24"/>
        </w:rPr>
        <w:t>in compliance with a permit authorizing the</w:t>
      </w:r>
      <w:r>
        <w:rPr>
          <w:rFonts w:eastAsia="Times New Roman" w:cs="Times New Roman"/>
          <w:szCs w:val="24"/>
        </w:rPr>
        <w:t xml:space="preserve"> </w:t>
      </w:r>
      <w:r w:rsidRPr="00FE7393">
        <w:rPr>
          <w:rFonts w:eastAsia="Times New Roman" w:cs="Times New Roman"/>
          <w:szCs w:val="24"/>
        </w:rPr>
        <w:t xml:space="preserve">movement of the vehicle issued by the </w:t>
      </w:r>
      <w:r>
        <w:rPr>
          <w:rFonts w:eastAsia="Times New Roman" w:cs="Times New Roman"/>
          <w:szCs w:val="24"/>
        </w:rPr>
        <w:t xml:space="preserve">Texas Department of Motor Vehicles </w:t>
      </w:r>
      <w:r w:rsidRPr="00FE7393">
        <w:rPr>
          <w:rFonts w:eastAsia="Times New Roman" w:cs="Times New Roman"/>
          <w:szCs w:val="24"/>
        </w:rPr>
        <w:t>or a political</w:t>
      </w:r>
      <w:r>
        <w:rPr>
          <w:rFonts w:eastAsia="Times New Roman" w:cs="Times New Roman"/>
          <w:szCs w:val="24"/>
        </w:rPr>
        <w:t xml:space="preserve"> </w:t>
      </w:r>
      <w:r w:rsidRPr="00FE7393">
        <w:rPr>
          <w:rFonts w:eastAsia="Times New Roman" w:cs="Times New Roman"/>
          <w:szCs w:val="24"/>
        </w:rPr>
        <w:t>subdivision of this state.</w:t>
      </w:r>
    </w:p>
    <w:p w:rsidR="000E191A" w:rsidRDefault="000E191A" w:rsidP="000E191A">
      <w:pPr>
        <w:spacing w:after="0" w:line="240" w:lineRule="auto"/>
        <w:ind w:left="1440"/>
        <w:jc w:val="both"/>
        <w:rPr>
          <w:rFonts w:eastAsia="Times New Roman" w:cs="Times New Roman"/>
          <w:szCs w:val="24"/>
        </w:rPr>
      </w:pPr>
    </w:p>
    <w:p w:rsidR="000E191A" w:rsidRDefault="000E191A" w:rsidP="000E191A">
      <w:pPr>
        <w:spacing w:after="0" w:line="240" w:lineRule="auto"/>
        <w:jc w:val="center"/>
        <w:rPr>
          <w:rFonts w:eastAsia="Times New Roman" w:cs="Times New Roman"/>
          <w:szCs w:val="24"/>
        </w:rPr>
      </w:pPr>
      <w:r>
        <w:rPr>
          <w:rFonts w:eastAsia="Times New Roman" w:cs="Times New Roman"/>
          <w:szCs w:val="24"/>
        </w:rPr>
        <w:t>ARTICLE 4. EFFECTIVE DATE</w:t>
      </w:r>
    </w:p>
    <w:p w:rsidR="000E191A" w:rsidRDefault="000E191A" w:rsidP="000E191A">
      <w:pPr>
        <w:spacing w:after="0" w:line="240" w:lineRule="auto"/>
        <w:jc w:val="center"/>
        <w:rPr>
          <w:rFonts w:eastAsia="Times New Roman" w:cs="Times New Roman"/>
          <w:szCs w:val="24"/>
        </w:rPr>
      </w:pPr>
    </w:p>
    <w:p w:rsidR="000E191A" w:rsidRDefault="000E191A" w:rsidP="000E191A">
      <w:pPr>
        <w:spacing w:after="0" w:line="240" w:lineRule="auto"/>
        <w:jc w:val="both"/>
        <w:rPr>
          <w:rFonts w:eastAsia="Times New Roman" w:cs="Times New Roman"/>
          <w:szCs w:val="24"/>
        </w:rPr>
      </w:pPr>
      <w:r w:rsidRPr="00FE7393">
        <w:rPr>
          <w:rFonts w:eastAsia="Times New Roman" w:cs="Times New Roman"/>
          <w:szCs w:val="24"/>
        </w:rPr>
        <w:t>SECTION</w:t>
      </w:r>
      <w:r>
        <w:rPr>
          <w:rFonts w:eastAsia="Times New Roman" w:cs="Times New Roman"/>
          <w:szCs w:val="24"/>
        </w:rPr>
        <w:t xml:space="preserve"> </w:t>
      </w:r>
      <w:r w:rsidRPr="00FE7393">
        <w:rPr>
          <w:rFonts w:eastAsia="Times New Roman" w:cs="Times New Roman"/>
          <w:szCs w:val="24"/>
        </w:rPr>
        <w:t>4.01.</w:t>
      </w:r>
      <w:r>
        <w:rPr>
          <w:rFonts w:eastAsia="Times New Roman" w:cs="Times New Roman"/>
          <w:szCs w:val="24"/>
        </w:rPr>
        <w:t xml:space="preserve"> E</w:t>
      </w:r>
      <w:r w:rsidRPr="00FE7393">
        <w:rPr>
          <w:rFonts w:eastAsia="Times New Roman" w:cs="Times New Roman"/>
          <w:szCs w:val="24"/>
        </w:rPr>
        <w:t>ffect</w:t>
      </w:r>
      <w:r>
        <w:rPr>
          <w:rFonts w:eastAsia="Times New Roman" w:cs="Times New Roman"/>
          <w:szCs w:val="24"/>
        </w:rPr>
        <w:t>ive date:</w:t>
      </w:r>
      <w:r w:rsidRPr="00FE7393">
        <w:rPr>
          <w:rFonts w:eastAsia="Times New Roman" w:cs="Times New Roman"/>
          <w:szCs w:val="24"/>
        </w:rPr>
        <w:t xml:space="preserve"> September 1, 2025.</w:t>
      </w:r>
    </w:p>
    <w:sectPr w:rsidR="000E191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6C5" w:rsidRDefault="003F26C5" w:rsidP="000F1DF9">
      <w:pPr>
        <w:spacing w:after="0" w:line="240" w:lineRule="auto"/>
      </w:pPr>
      <w:r>
        <w:separator/>
      </w:r>
    </w:p>
  </w:endnote>
  <w:endnote w:type="continuationSeparator" w:id="0">
    <w:p w:rsidR="003F26C5" w:rsidRDefault="003F26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26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191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191A">
                <w:rPr>
                  <w:sz w:val="20"/>
                  <w:szCs w:val="20"/>
                </w:rPr>
                <w:t>C.S.S.B. 2949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191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26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6C5" w:rsidRDefault="003F26C5" w:rsidP="000F1DF9">
      <w:pPr>
        <w:spacing w:after="0" w:line="240" w:lineRule="auto"/>
      </w:pPr>
      <w:r>
        <w:separator/>
      </w:r>
    </w:p>
  </w:footnote>
  <w:footnote w:type="continuationSeparator" w:id="0">
    <w:p w:rsidR="003F26C5" w:rsidRDefault="003F26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191A"/>
    <w:rsid w:val="000E552E"/>
    <w:rsid w:val="000F1DF9"/>
    <w:rsid w:val="002355A9"/>
    <w:rsid w:val="00257C49"/>
    <w:rsid w:val="00305C27"/>
    <w:rsid w:val="00330BDA"/>
    <w:rsid w:val="0034346C"/>
    <w:rsid w:val="00376DD2"/>
    <w:rsid w:val="00382704"/>
    <w:rsid w:val="003A2368"/>
    <w:rsid w:val="003D3676"/>
    <w:rsid w:val="003F26C5"/>
    <w:rsid w:val="00404760"/>
    <w:rsid w:val="0045110C"/>
    <w:rsid w:val="00503AD0"/>
    <w:rsid w:val="005320AA"/>
    <w:rsid w:val="00544B9F"/>
    <w:rsid w:val="00585C31"/>
    <w:rsid w:val="005A7918"/>
    <w:rsid w:val="005E0AC7"/>
    <w:rsid w:val="005F46D7"/>
    <w:rsid w:val="00605CA0"/>
    <w:rsid w:val="006529C4"/>
    <w:rsid w:val="006D756B"/>
    <w:rsid w:val="007739CF"/>
    <w:rsid w:val="00774EC7"/>
    <w:rsid w:val="00833061"/>
    <w:rsid w:val="008A6859"/>
    <w:rsid w:val="0093341F"/>
    <w:rsid w:val="009562E3"/>
    <w:rsid w:val="00986E9F"/>
    <w:rsid w:val="00AE3F44"/>
    <w:rsid w:val="00B43543"/>
    <w:rsid w:val="00B53F07"/>
    <w:rsid w:val="00B97023"/>
    <w:rsid w:val="00BC7495"/>
    <w:rsid w:val="00BD0CEE"/>
    <w:rsid w:val="00BE3931"/>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2AE7B"/>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E19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EC447DD0FB473B9D987C6A4E7C9911"/>
        <w:category>
          <w:name w:val="General"/>
          <w:gallery w:val="placeholder"/>
        </w:category>
        <w:types>
          <w:type w:val="bbPlcHdr"/>
        </w:types>
        <w:behaviors>
          <w:behavior w:val="content"/>
        </w:behaviors>
        <w:guid w:val="{BA849845-8C21-42ED-A82C-D1877C7FA08A}"/>
      </w:docPartPr>
      <w:docPartBody>
        <w:p w:rsidR="00DA32D2" w:rsidRDefault="00DA32D2"/>
      </w:docPartBody>
    </w:docPart>
    <w:docPart>
      <w:docPartPr>
        <w:name w:val="F1D1351E7284425FAD9DEAFE04FF099D"/>
        <w:category>
          <w:name w:val="General"/>
          <w:gallery w:val="placeholder"/>
        </w:category>
        <w:types>
          <w:type w:val="bbPlcHdr"/>
        </w:types>
        <w:behaviors>
          <w:behavior w:val="content"/>
        </w:behaviors>
        <w:guid w:val="{10FA8F54-FA1D-4B39-B337-5954D876AB6D}"/>
      </w:docPartPr>
      <w:docPartBody>
        <w:p w:rsidR="00DA32D2" w:rsidRDefault="00DA32D2"/>
      </w:docPartBody>
    </w:docPart>
    <w:docPart>
      <w:docPartPr>
        <w:name w:val="652D09D7A4E9445AA41E9E656CFDB80F"/>
        <w:category>
          <w:name w:val="General"/>
          <w:gallery w:val="placeholder"/>
        </w:category>
        <w:types>
          <w:type w:val="bbPlcHdr"/>
        </w:types>
        <w:behaviors>
          <w:behavior w:val="content"/>
        </w:behaviors>
        <w:guid w:val="{3C230237-A668-4F8F-9717-F4C2A6950DC0}"/>
      </w:docPartPr>
      <w:docPartBody>
        <w:p w:rsidR="00DA32D2" w:rsidRDefault="00DA32D2"/>
      </w:docPartBody>
    </w:docPart>
    <w:docPart>
      <w:docPartPr>
        <w:name w:val="877D785C80FC4DAA86901CE088D84BBC"/>
        <w:category>
          <w:name w:val="General"/>
          <w:gallery w:val="placeholder"/>
        </w:category>
        <w:types>
          <w:type w:val="bbPlcHdr"/>
        </w:types>
        <w:behaviors>
          <w:behavior w:val="content"/>
        </w:behaviors>
        <w:guid w:val="{81FF1C36-1680-42E2-8C86-AA62CF1713AC}"/>
      </w:docPartPr>
      <w:docPartBody>
        <w:p w:rsidR="00DA32D2" w:rsidRDefault="00DA32D2"/>
      </w:docPartBody>
    </w:docPart>
    <w:docPart>
      <w:docPartPr>
        <w:name w:val="DA2D16B6CAE945038D595CA6BD4EACE4"/>
        <w:category>
          <w:name w:val="General"/>
          <w:gallery w:val="placeholder"/>
        </w:category>
        <w:types>
          <w:type w:val="bbPlcHdr"/>
        </w:types>
        <w:behaviors>
          <w:behavior w:val="content"/>
        </w:behaviors>
        <w:guid w:val="{CF1DADF4-B8E9-4EC4-8ED4-C509A563B203}"/>
      </w:docPartPr>
      <w:docPartBody>
        <w:p w:rsidR="00DA32D2" w:rsidRDefault="00DA32D2"/>
      </w:docPartBody>
    </w:docPart>
    <w:docPart>
      <w:docPartPr>
        <w:name w:val="8C875511D3744AA798CE9EEFEC51AFE3"/>
        <w:category>
          <w:name w:val="General"/>
          <w:gallery w:val="placeholder"/>
        </w:category>
        <w:types>
          <w:type w:val="bbPlcHdr"/>
        </w:types>
        <w:behaviors>
          <w:behavior w:val="content"/>
        </w:behaviors>
        <w:guid w:val="{44626577-FBCD-4527-BAC9-786AF1FA63BA}"/>
      </w:docPartPr>
      <w:docPartBody>
        <w:p w:rsidR="00DA32D2" w:rsidRDefault="00DA32D2"/>
      </w:docPartBody>
    </w:docPart>
    <w:docPart>
      <w:docPartPr>
        <w:name w:val="FFA894F0295648F2A7CA71EA10437F49"/>
        <w:category>
          <w:name w:val="General"/>
          <w:gallery w:val="placeholder"/>
        </w:category>
        <w:types>
          <w:type w:val="bbPlcHdr"/>
        </w:types>
        <w:behaviors>
          <w:behavior w:val="content"/>
        </w:behaviors>
        <w:guid w:val="{3E582378-15D2-408E-B66A-026DED8A85C1}"/>
      </w:docPartPr>
      <w:docPartBody>
        <w:p w:rsidR="00DA32D2" w:rsidRDefault="00DA32D2"/>
      </w:docPartBody>
    </w:docPart>
    <w:docPart>
      <w:docPartPr>
        <w:name w:val="F19E8FC7B4C14F4084E919A1DACAAA95"/>
        <w:category>
          <w:name w:val="General"/>
          <w:gallery w:val="placeholder"/>
        </w:category>
        <w:types>
          <w:type w:val="bbPlcHdr"/>
        </w:types>
        <w:behaviors>
          <w:behavior w:val="content"/>
        </w:behaviors>
        <w:guid w:val="{73F9424D-2051-4C45-8A7F-AFD930F04A3E}"/>
      </w:docPartPr>
      <w:docPartBody>
        <w:p w:rsidR="00DA32D2" w:rsidRDefault="00DA32D2"/>
      </w:docPartBody>
    </w:docPart>
    <w:docPart>
      <w:docPartPr>
        <w:name w:val="D22A7ED9A5144BC0A6B00A33C5436936"/>
        <w:category>
          <w:name w:val="General"/>
          <w:gallery w:val="placeholder"/>
        </w:category>
        <w:types>
          <w:type w:val="bbPlcHdr"/>
        </w:types>
        <w:behaviors>
          <w:behavior w:val="content"/>
        </w:behaviors>
        <w:guid w:val="{FF3E5D14-1232-4829-87A3-C874EE0951FF}"/>
      </w:docPartPr>
      <w:docPartBody>
        <w:p w:rsidR="00DA32D2" w:rsidRDefault="00DA32D2"/>
      </w:docPartBody>
    </w:docPart>
    <w:docPart>
      <w:docPartPr>
        <w:name w:val="AACF8CE73651421C92D0053BB508778C"/>
        <w:category>
          <w:name w:val="General"/>
          <w:gallery w:val="placeholder"/>
        </w:category>
        <w:types>
          <w:type w:val="bbPlcHdr"/>
        </w:types>
        <w:behaviors>
          <w:behavior w:val="content"/>
        </w:behaviors>
        <w:guid w:val="{A7BD8EF7-4830-406C-8CCC-0E3070E62912}"/>
      </w:docPartPr>
      <w:docPartBody>
        <w:p w:rsidR="00DA32D2" w:rsidRDefault="00FA6B95" w:rsidP="00FA6B95">
          <w:pPr>
            <w:pStyle w:val="AACF8CE73651421C92D0053BB508778C"/>
          </w:pPr>
          <w:r w:rsidRPr="00A30DD1">
            <w:rPr>
              <w:rStyle w:val="PlaceholderText"/>
            </w:rPr>
            <w:t>Click here to enter a date.</w:t>
          </w:r>
        </w:p>
      </w:docPartBody>
    </w:docPart>
    <w:docPart>
      <w:docPartPr>
        <w:name w:val="5899CDA5810540059FB54B2E00F594AC"/>
        <w:category>
          <w:name w:val="General"/>
          <w:gallery w:val="placeholder"/>
        </w:category>
        <w:types>
          <w:type w:val="bbPlcHdr"/>
        </w:types>
        <w:behaviors>
          <w:behavior w:val="content"/>
        </w:behaviors>
        <w:guid w:val="{55710A0A-3D58-4F02-80AB-C20FC862FB30}"/>
      </w:docPartPr>
      <w:docPartBody>
        <w:p w:rsidR="00DA32D2" w:rsidRDefault="00DA32D2"/>
      </w:docPartBody>
    </w:docPart>
    <w:docPart>
      <w:docPartPr>
        <w:name w:val="DD56AE88B76F4BE8A0CB6B64447C681F"/>
        <w:category>
          <w:name w:val="General"/>
          <w:gallery w:val="placeholder"/>
        </w:category>
        <w:types>
          <w:type w:val="bbPlcHdr"/>
        </w:types>
        <w:behaviors>
          <w:behavior w:val="content"/>
        </w:behaviors>
        <w:guid w:val="{47D8929C-A8F8-4724-8735-BAC1F57AC29B}"/>
      </w:docPartPr>
      <w:docPartBody>
        <w:p w:rsidR="00DA32D2" w:rsidRDefault="00DA32D2"/>
      </w:docPartBody>
    </w:docPart>
    <w:docPart>
      <w:docPartPr>
        <w:name w:val="AD9D267225EA4C098EDD8218CE7CBE44"/>
        <w:category>
          <w:name w:val="General"/>
          <w:gallery w:val="placeholder"/>
        </w:category>
        <w:types>
          <w:type w:val="bbPlcHdr"/>
        </w:types>
        <w:behaviors>
          <w:behavior w:val="content"/>
        </w:behaviors>
        <w:guid w:val="{CA026118-E6A8-410E-8BF8-9ACB8D045678}"/>
      </w:docPartPr>
      <w:docPartBody>
        <w:p w:rsidR="00DA32D2" w:rsidRDefault="00FA6B95" w:rsidP="00FA6B95">
          <w:pPr>
            <w:pStyle w:val="AD9D267225EA4C098EDD8218CE7CBE44"/>
          </w:pPr>
          <w:r>
            <w:rPr>
              <w:rFonts w:eastAsia="Times New Roman" w:cs="Times New Roman"/>
              <w:bCs/>
            </w:rPr>
            <w:t xml:space="preserve"> </w:t>
          </w:r>
        </w:p>
      </w:docPartBody>
    </w:docPart>
    <w:docPart>
      <w:docPartPr>
        <w:name w:val="95624D20962B4147A42DA17E74F71430"/>
        <w:category>
          <w:name w:val="General"/>
          <w:gallery w:val="placeholder"/>
        </w:category>
        <w:types>
          <w:type w:val="bbPlcHdr"/>
        </w:types>
        <w:behaviors>
          <w:behavior w:val="content"/>
        </w:behaviors>
        <w:guid w:val="{0715FC7F-1545-48FC-AF30-8B20C8104975}"/>
      </w:docPartPr>
      <w:docPartBody>
        <w:p w:rsidR="00DA32D2" w:rsidRDefault="00DA32D2"/>
      </w:docPartBody>
    </w:docPart>
    <w:docPart>
      <w:docPartPr>
        <w:name w:val="9FA75ED259B5477F87273BD0949C054D"/>
        <w:category>
          <w:name w:val="General"/>
          <w:gallery w:val="placeholder"/>
        </w:category>
        <w:types>
          <w:type w:val="bbPlcHdr"/>
        </w:types>
        <w:behaviors>
          <w:behavior w:val="content"/>
        </w:behaviors>
        <w:guid w:val="{E45A485C-E72C-4932-8240-C9FC38EECD30}"/>
      </w:docPartPr>
      <w:docPartBody>
        <w:p w:rsidR="00DA32D2" w:rsidRDefault="00DA3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3931"/>
    <w:rsid w:val="00C129E8"/>
    <w:rsid w:val="00C968BA"/>
    <w:rsid w:val="00D63E87"/>
    <w:rsid w:val="00D705C9"/>
    <w:rsid w:val="00DA32D2"/>
    <w:rsid w:val="00E11D0C"/>
    <w:rsid w:val="00E35A8C"/>
    <w:rsid w:val="00E65C8A"/>
    <w:rsid w:val="00FA6B9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B95"/>
    <w:rPr>
      <w:color w:val="808080"/>
    </w:rPr>
  </w:style>
  <w:style w:type="paragraph" w:customStyle="1" w:styleId="AACF8CE73651421C92D0053BB508778C">
    <w:name w:val="AACF8CE73651421C92D0053BB508778C"/>
    <w:rsid w:val="00FA6B95"/>
    <w:pPr>
      <w:spacing w:after="160" w:line="278" w:lineRule="auto"/>
    </w:pPr>
    <w:rPr>
      <w:kern w:val="2"/>
      <w:sz w:val="24"/>
      <w:szCs w:val="24"/>
      <w14:ligatures w14:val="standardContextual"/>
    </w:rPr>
  </w:style>
  <w:style w:type="paragraph" w:customStyle="1" w:styleId="AD9D267225EA4C098EDD8218CE7CBE44">
    <w:name w:val="AD9D267225EA4C098EDD8218CE7CBE44"/>
    <w:rsid w:val="00FA6B9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3067</Words>
  <Characters>17486</Characters>
  <Application>Microsoft Office Word</Application>
  <DocSecurity>0</DocSecurity>
  <Lines>145</Lines>
  <Paragraphs>41</Paragraphs>
  <ScaleCrop>false</ScaleCrop>
  <Company>Texas Legislative Council</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2025-04-10T19:58:00Z</cp:lastPrinted>
  <dcterms:created xsi:type="dcterms:W3CDTF">2015-05-29T14:24:00Z</dcterms:created>
  <dcterms:modified xsi:type="dcterms:W3CDTF">2025-04-10T20:03:00Z</dcterms:modified>
</cp:coreProperties>
</file>

<file path=docProps/custom.xml><?xml version="1.0" encoding="utf-8"?>
<op:Properties xmlns:vt="http://schemas.openxmlformats.org/officeDocument/2006/docPropsVTypes" xmlns:op="http://schemas.openxmlformats.org/officeDocument/2006/custom-properties"/>
</file>