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AF5723" w14:paraId="44141C25" w14:textId="77777777" w:rsidTr="00345119">
        <w:tc>
          <w:tcPr>
            <w:tcW w:w="9576" w:type="dxa"/>
            <w:noWrap/>
          </w:tcPr>
          <w:p w14:paraId="5C44523F" w14:textId="77777777" w:rsidR="008423E4" w:rsidRPr="0022177D" w:rsidRDefault="009B05C5" w:rsidP="00994AED">
            <w:pPr>
              <w:pStyle w:val="Heading1"/>
            </w:pPr>
            <w:r w:rsidRPr="00631897">
              <w:t>BILL ANALYSIS</w:t>
            </w:r>
          </w:p>
        </w:tc>
      </w:tr>
    </w:tbl>
    <w:p w14:paraId="52888870" w14:textId="77777777" w:rsidR="008423E4" w:rsidRPr="0022177D" w:rsidRDefault="008423E4" w:rsidP="00994AED">
      <w:pPr>
        <w:jc w:val="center"/>
      </w:pPr>
    </w:p>
    <w:p w14:paraId="5AE71816" w14:textId="77777777" w:rsidR="008423E4" w:rsidRPr="00B31F0E" w:rsidRDefault="008423E4" w:rsidP="00994AED"/>
    <w:p w14:paraId="6E93F74E" w14:textId="77777777" w:rsidR="008423E4" w:rsidRPr="00742794" w:rsidRDefault="008423E4" w:rsidP="00994AE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AF5723" w14:paraId="73239D16" w14:textId="77777777" w:rsidTr="00345119">
        <w:tc>
          <w:tcPr>
            <w:tcW w:w="9576" w:type="dxa"/>
          </w:tcPr>
          <w:p w14:paraId="3D835A15" w14:textId="32FE850A" w:rsidR="008423E4" w:rsidRPr="00861995" w:rsidRDefault="009B05C5" w:rsidP="00994AED">
            <w:pPr>
              <w:jc w:val="right"/>
            </w:pPr>
            <w:r>
              <w:t>S.B. 3048</w:t>
            </w:r>
          </w:p>
        </w:tc>
      </w:tr>
      <w:tr w:rsidR="00AF5723" w14:paraId="2C97F9FC" w14:textId="77777777" w:rsidTr="00345119">
        <w:tc>
          <w:tcPr>
            <w:tcW w:w="9576" w:type="dxa"/>
          </w:tcPr>
          <w:p w14:paraId="384E3D71" w14:textId="2947651B" w:rsidR="008423E4" w:rsidRPr="00861995" w:rsidRDefault="009B05C5" w:rsidP="00994AED">
            <w:pPr>
              <w:jc w:val="right"/>
            </w:pPr>
            <w:r>
              <w:t xml:space="preserve">By: </w:t>
            </w:r>
            <w:r w:rsidR="004347AE">
              <w:t>Birdwell</w:t>
            </w:r>
          </w:p>
        </w:tc>
      </w:tr>
      <w:tr w:rsidR="00AF5723" w14:paraId="79877914" w14:textId="77777777" w:rsidTr="00345119">
        <w:tc>
          <w:tcPr>
            <w:tcW w:w="9576" w:type="dxa"/>
          </w:tcPr>
          <w:p w14:paraId="5D5DFB88" w14:textId="6942AE5E" w:rsidR="008423E4" w:rsidRPr="00861995" w:rsidRDefault="009B05C5" w:rsidP="00994AED">
            <w:pPr>
              <w:jc w:val="right"/>
            </w:pPr>
            <w:r>
              <w:t>Intergovernmental Affairs</w:t>
            </w:r>
          </w:p>
        </w:tc>
      </w:tr>
      <w:tr w:rsidR="00AF5723" w14:paraId="050E61B2" w14:textId="77777777" w:rsidTr="00345119">
        <w:tc>
          <w:tcPr>
            <w:tcW w:w="9576" w:type="dxa"/>
          </w:tcPr>
          <w:p w14:paraId="5D3CEAF3" w14:textId="1EA3E9AC" w:rsidR="008423E4" w:rsidRDefault="009B05C5" w:rsidP="00994AED">
            <w:pPr>
              <w:jc w:val="right"/>
            </w:pPr>
            <w:r>
              <w:t>Committee Report (Unamended)</w:t>
            </w:r>
          </w:p>
        </w:tc>
      </w:tr>
    </w:tbl>
    <w:p w14:paraId="13C68EFB" w14:textId="77777777" w:rsidR="008423E4" w:rsidRDefault="008423E4" w:rsidP="00994AED">
      <w:pPr>
        <w:tabs>
          <w:tab w:val="right" w:pos="9360"/>
        </w:tabs>
      </w:pPr>
    </w:p>
    <w:p w14:paraId="4367F831" w14:textId="77777777" w:rsidR="008423E4" w:rsidRDefault="008423E4" w:rsidP="00994AED"/>
    <w:p w14:paraId="06A954CF" w14:textId="77777777" w:rsidR="008423E4" w:rsidRDefault="008423E4" w:rsidP="00994AE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AF5723" w14:paraId="2F2682E5" w14:textId="77777777" w:rsidTr="00345119">
        <w:tc>
          <w:tcPr>
            <w:tcW w:w="9576" w:type="dxa"/>
          </w:tcPr>
          <w:p w14:paraId="292736FB" w14:textId="77777777" w:rsidR="008423E4" w:rsidRPr="00A8133F" w:rsidRDefault="009B05C5" w:rsidP="00994AE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60751459" w14:textId="77777777" w:rsidR="008423E4" w:rsidRDefault="008423E4" w:rsidP="00994AED"/>
          <w:p w14:paraId="48E251DF" w14:textId="74565F30" w:rsidR="008423E4" w:rsidRDefault="009B05C5" w:rsidP="00994AE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DE48F0">
              <w:t xml:space="preserve">The bill </w:t>
            </w:r>
            <w:r>
              <w:t xml:space="preserve">sponsor </w:t>
            </w:r>
            <w:r w:rsidRPr="00DE48F0">
              <w:t xml:space="preserve">has informed the committee that an area located within </w:t>
            </w:r>
            <w:r>
              <w:t xml:space="preserve">the City of </w:t>
            </w:r>
            <w:r w:rsidRPr="007055B5">
              <w:t>Midlothian</w:t>
            </w:r>
            <w:r w:rsidRPr="00DE48F0">
              <w:t xml:space="preserve"> would benefit from the creation of</w:t>
            </w:r>
            <w:r>
              <w:t xml:space="preserve"> a management district. S.B. 3048 </w:t>
            </w:r>
            <w:r w:rsidRPr="00DE48F0">
              <w:t xml:space="preserve">seeks to provide for the creation of such a district. </w:t>
            </w:r>
          </w:p>
          <w:p w14:paraId="6F47C391" w14:textId="0B45A243" w:rsidR="00D73302" w:rsidRPr="00E26B13" w:rsidRDefault="00D73302" w:rsidP="00994AE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AF5723" w14:paraId="7269A42A" w14:textId="77777777" w:rsidTr="00345119">
        <w:tc>
          <w:tcPr>
            <w:tcW w:w="9576" w:type="dxa"/>
          </w:tcPr>
          <w:p w14:paraId="73785059" w14:textId="77777777" w:rsidR="0017725B" w:rsidRDefault="009B05C5" w:rsidP="00994AE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9AF5945" w14:textId="77777777" w:rsidR="0017725B" w:rsidRDefault="0017725B" w:rsidP="00994AED">
            <w:pPr>
              <w:rPr>
                <w:b/>
                <w:u w:val="single"/>
              </w:rPr>
            </w:pPr>
          </w:p>
          <w:p w14:paraId="26C32AD2" w14:textId="284E85F8" w:rsidR="008A108E" w:rsidRPr="008A108E" w:rsidRDefault="009B05C5" w:rsidP="00994AE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3DCCBC89" w14:textId="77777777" w:rsidR="0017725B" w:rsidRPr="0017725B" w:rsidRDefault="0017725B" w:rsidP="00994AED">
            <w:pPr>
              <w:rPr>
                <w:b/>
                <w:u w:val="single"/>
              </w:rPr>
            </w:pPr>
          </w:p>
        </w:tc>
      </w:tr>
      <w:tr w:rsidR="00AF5723" w14:paraId="5E690FF4" w14:textId="77777777" w:rsidTr="00345119">
        <w:tc>
          <w:tcPr>
            <w:tcW w:w="9576" w:type="dxa"/>
          </w:tcPr>
          <w:p w14:paraId="59CBDBA3" w14:textId="77777777" w:rsidR="008423E4" w:rsidRPr="00A8133F" w:rsidRDefault="009B05C5" w:rsidP="00994AE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CB5EA22" w14:textId="77777777" w:rsidR="008423E4" w:rsidRDefault="008423E4" w:rsidP="00994AED"/>
          <w:p w14:paraId="3AFB27F6" w14:textId="5038EA4C" w:rsidR="008A108E" w:rsidRDefault="009B05C5" w:rsidP="00994AE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6BCACEB6" w14:textId="77777777" w:rsidR="008423E4" w:rsidRPr="00E21FDC" w:rsidRDefault="008423E4" w:rsidP="00994AED">
            <w:pPr>
              <w:rPr>
                <w:b/>
              </w:rPr>
            </w:pPr>
          </w:p>
        </w:tc>
      </w:tr>
      <w:tr w:rsidR="00AF5723" w14:paraId="4718C7E0" w14:textId="77777777" w:rsidTr="00345119">
        <w:tc>
          <w:tcPr>
            <w:tcW w:w="9576" w:type="dxa"/>
          </w:tcPr>
          <w:p w14:paraId="7F95FCF2" w14:textId="77777777" w:rsidR="008423E4" w:rsidRPr="00A8133F" w:rsidRDefault="009B05C5" w:rsidP="00994AE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815D30A" w14:textId="77777777" w:rsidR="008423E4" w:rsidRDefault="008423E4" w:rsidP="00994AED"/>
          <w:p w14:paraId="384DFBAD" w14:textId="43BABD1D" w:rsidR="009C36CD" w:rsidRDefault="009B05C5" w:rsidP="00994AE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3048</w:t>
            </w:r>
            <w:r w:rsidR="008A108E">
              <w:t xml:space="preserve"> amends the Special District Local Laws Code to create</w:t>
            </w:r>
            <w:r>
              <w:t xml:space="preserve"> </w:t>
            </w:r>
            <w:r w:rsidR="008A108E">
              <w:t xml:space="preserve">the </w:t>
            </w:r>
            <w:r w:rsidRPr="00B15A06">
              <w:t>Bluebonnet Hills Municipal Management District No. 1</w:t>
            </w:r>
            <w:r>
              <w:t xml:space="preserve"> </w:t>
            </w:r>
            <w:r w:rsidR="008A108E">
              <w:t>to provide certain improvements, projects, and services for public use and benefit. The bill provides for, among other provisions</w:t>
            </w:r>
            <w:r w:rsidR="000C306A">
              <w:t xml:space="preserve">, </w:t>
            </w:r>
            <w:r w:rsidR="00E035BE">
              <w:t xml:space="preserve">the compensation </w:t>
            </w:r>
            <w:r w:rsidR="005C73CB">
              <w:t xml:space="preserve">and reimbursement </w:t>
            </w:r>
            <w:r w:rsidR="00E035BE">
              <w:t xml:space="preserve">of expenses for the board of directors, </w:t>
            </w:r>
            <w:r w:rsidR="00E40BB2">
              <w:t xml:space="preserve">the disbursement and transfer of district money, </w:t>
            </w:r>
            <w:r w:rsidR="00E035BE" w:rsidRPr="00E035BE">
              <w:t xml:space="preserve">the addition and exclusion of district land, </w:t>
            </w:r>
            <w:r w:rsidR="00CF02F2">
              <w:t xml:space="preserve">and </w:t>
            </w:r>
            <w:r w:rsidR="00216C10" w:rsidRPr="00216C10">
              <w:t>the division and dissolution of the district</w:t>
            </w:r>
            <w:r w:rsidR="00CF02F2">
              <w:t>.</w:t>
            </w:r>
            <w:r w:rsidR="000C306A">
              <w:t xml:space="preserve"> </w:t>
            </w:r>
            <w:r w:rsidR="008A108E">
              <w:t>The district's powers and duties include, subject to certain requirements, the authority to issue obligations and impose property, operation and maintenance, and contract taxes.</w:t>
            </w:r>
          </w:p>
          <w:p w14:paraId="55F783AA" w14:textId="6CCFBC68" w:rsidR="00994AED" w:rsidRPr="00994AED" w:rsidRDefault="00994AED" w:rsidP="00994AED">
            <w:pPr>
              <w:tabs>
                <w:tab w:val="left" w:pos="3836"/>
              </w:tabs>
            </w:pPr>
          </w:p>
          <w:p w14:paraId="049E6727" w14:textId="6DF5C7E4" w:rsidR="008A108E" w:rsidRDefault="009B05C5" w:rsidP="00994AE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F02F2">
              <w:t xml:space="preserve">S.B. 3048 </w:t>
            </w:r>
            <w:r>
              <w:t>establishes that all applicable requirements relating to the following have been fulfilled and accomplished with respect to the bill:</w:t>
            </w:r>
          </w:p>
          <w:p w14:paraId="22F7706F" w14:textId="12CC651E" w:rsidR="008A108E" w:rsidRDefault="009B05C5" w:rsidP="00994AE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</w:pPr>
            <w:r>
              <w:t>the legal notice of intention to introduce;</w:t>
            </w:r>
          </w:p>
          <w:p w14:paraId="02AD21B9" w14:textId="46F362F0" w:rsidR="008A108E" w:rsidRDefault="009B05C5" w:rsidP="00994AE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</w:pPr>
            <w:r>
              <w:t>governor action;</w:t>
            </w:r>
          </w:p>
          <w:p w14:paraId="3FC8971F" w14:textId="0D5A4A12" w:rsidR="008A108E" w:rsidRDefault="009B05C5" w:rsidP="00994AE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</w:pPr>
            <w:r>
              <w:t>Texas Commission on Environmental Quality recommendations; and</w:t>
            </w:r>
          </w:p>
          <w:p w14:paraId="44A0DF9A" w14:textId="0902652D" w:rsidR="00152087" w:rsidRDefault="009B05C5" w:rsidP="00994AE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</w:pPr>
            <w:r>
              <w:t>the state constitution and laws and legislative rules and procedures.</w:t>
            </w:r>
          </w:p>
          <w:p w14:paraId="65EF7969" w14:textId="77777777" w:rsidR="008A108E" w:rsidRDefault="008A108E" w:rsidP="00994AED">
            <w:pPr>
              <w:pStyle w:val="Header"/>
              <w:tabs>
                <w:tab w:val="clear" w:pos="4320"/>
                <w:tab w:val="clear" w:pos="8640"/>
              </w:tabs>
            </w:pPr>
          </w:p>
          <w:p w14:paraId="288DE056" w14:textId="0ECC3BB7" w:rsidR="00152087" w:rsidRPr="008A108E" w:rsidRDefault="009B05C5" w:rsidP="00994AED">
            <w:pPr>
              <w:pStyle w:val="Header"/>
              <w:tabs>
                <w:tab w:val="clear" w:pos="4320"/>
                <w:tab w:val="clear" w:pos="8640"/>
              </w:tabs>
            </w:pPr>
            <w:r w:rsidRPr="00152087">
              <w:t>S.B. 3048</w:t>
            </w:r>
            <w:r>
              <w:t>'s provisions authorizing the district to exercise the power of eminent domain as applicable take</w:t>
            </w:r>
            <w:r w:rsidRPr="00152087">
              <w:t xml:space="preserve"> effect only if </w:t>
            </w:r>
            <w:r>
              <w:t>the bill</w:t>
            </w:r>
            <w:r w:rsidRPr="00152087">
              <w:t xml:space="preserve"> receives a two-thirds vote of all the members elected to each house.</w:t>
            </w:r>
            <w:r>
              <w:t xml:space="preserve"> If the bill does not receive such a vote, the </w:t>
            </w:r>
            <w:r w:rsidRPr="00152087">
              <w:t>district may not exercise the power of eminent domain.</w:t>
            </w:r>
          </w:p>
          <w:p w14:paraId="22BCFBE8" w14:textId="77777777" w:rsidR="008423E4" w:rsidRPr="00835628" w:rsidRDefault="008423E4" w:rsidP="00994AED">
            <w:pPr>
              <w:rPr>
                <w:b/>
              </w:rPr>
            </w:pPr>
          </w:p>
        </w:tc>
      </w:tr>
      <w:tr w:rsidR="00AF5723" w14:paraId="641612FE" w14:textId="77777777" w:rsidTr="00345119">
        <w:tc>
          <w:tcPr>
            <w:tcW w:w="9576" w:type="dxa"/>
          </w:tcPr>
          <w:p w14:paraId="1CB8B8FD" w14:textId="77777777" w:rsidR="008423E4" w:rsidRPr="00A8133F" w:rsidRDefault="009B05C5" w:rsidP="00994AE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59D88DD" w14:textId="77777777" w:rsidR="008423E4" w:rsidRDefault="008423E4" w:rsidP="00994AED"/>
          <w:p w14:paraId="71805A53" w14:textId="74FF4E34" w:rsidR="008423E4" w:rsidRPr="00233FDB" w:rsidRDefault="009B05C5" w:rsidP="00994AED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On passage, or, if the bill does not receive the necessary vote, September 1, 2025.</w:t>
            </w:r>
          </w:p>
        </w:tc>
      </w:tr>
    </w:tbl>
    <w:p w14:paraId="3DE38964" w14:textId="77777777" w:rsidR="008423E4" w:rsidRPr="00BE0E75" w:rsidRDefault="008423E4" w:rsidP="00994AED">
      <w:pPr>
        <w:jc w:val="both"/>
        <w:rPr>
          <w:rFonts w:ascii="Arial" w:hAnsi="Arial"/>
          <w:sz w:val="16"/>
          <w:szCs w:val="16"/>
        </w:rPr>
      </w:pPr>
    </w:p>
    <w:p w14:paraId="5D1AA97A" w14:textId="77777777" w:rsidR="004108C3" w:rsidRPr="008423E4" w:rsidRDefault="004108C3" w:rsidP="00994AED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19E560" w14:textId="77777777" w:rsidR="009B05C5" w:rsidRDefault="009B05C5">
      <w:r>
        <w:separator/>
      </w:r>
    </w:p>
  </w:endnote>
  <w:endnote w:type="continuationSeparator" w:id="0">
    <w:p w14:paraId="45754CC8" w14:textId="77777777" w:rsidR="009B05C5" w:rsidRDefault="009B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7BB7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AF5723" w14:paraId="162CE710" w14:textId="77777777" w:rsidTr="009C1E9A">
      <w:trPr>
        <w:cantSplit/>
      </w:trPr>
      <w:tc>
        <w:tcPr>
          <w:tcW w:w="0" w:type="pct"/>
        </w:tcPr>
        <w:p w14:paraId="7EB6D4D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70F729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6AC509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B9C981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184293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F5723" w14:paraId="74C98F46" w14:textId="77777777" w:rsidTr="009C1E9A">
      <w:trPr>
        <w:cantSplit/>
      </w:trPr>
      <w:tc>
        <w:tcPr>
          <w:tcW w:w="0" w:type="pct"/>
        </w:tcPr>
        <w:p w14:paraId="53A9155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8A5BF12" w14:textId="52E46282" w:rsidR="00EC379B" w:rsidRPr="009C1E9A" w:rsidRDefault="009B05C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32673-D</w:t>
          </w:r>
        </w:p>
      </w:tc>
      <w:tc>
        <w:tcPr>
          <w:tcW w:w="2453" w:type="pct"/>
        </w:tcPr>
        <w:p w14:paraId="299FDC0C" w14:textId="108001DA" w:rsidR="00EC379B" w:rsidRDefault="009B05C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94AED">
            <w:t>25.143.347</w:t>
          </w:r>
          <w:r>
            <w:fldChar w:fldCharType="end"/>
          </w:r>
        </w:p>
      </w:tc>
    </w:tr>
    <w:tr w:rsidR="00AF5723" w14:paraId="3EFE4B1D" w14:textId="77777777" w:rsidTr="009C1E9A">
      <w:trPr>
        <w:cantSplit/>
      </w:trPr>
      <w:tc>
        <w:tcPr>
          <w:tcW w:w="0" w:type="pct"/>
        </w:tcPr>
        <w:p w14:paraId="738A653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F5ADC42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BC096A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65FA9B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AF5723" w14:paraId="08D25FDA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C946084" w14:textId="77777777" w:rsidR="00EC379B" w:rsidRDefault="009B05C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3477EA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9B3F4D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1E9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F976D" w14:textId="77777777" w:rsidR="009B05C5" w:rsidRDefault="009B05C5">
      <w:r>
        <w:separator/>
      </w:r>
    </w:p>
  </w:footnote>
  <w:footnote w:type="continuationSeparator" w:id="0">
    <w:p w14:paraId="2A93568E" w14:textId="77777777" w:rsidR="009B05C5" w:rsidRDefault="009B05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F3900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6A407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A9CEE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147D28"/>
    <w:multiLevelType w:val="hybridMultilevel"/>
    <w:tmpl w:val="68AAC620"/>
    <w:lvl w:ilvl="0" w:tplc="28BC06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C31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D4B8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002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EC23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8EDA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EA55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DC9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A4D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090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AE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306A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4036"/>
    <w:rsid w:val="00147530"/>
    <w:rsid w:val="00152087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2468"/>
    <w:rsid w:val="0020775D"/>
    <w:rsid w:val="002116DD"/>
    <w:rsid w:val="0021383D"/>
    <w:rsid w:val="00216BBA"/>
    <w:rsid w:val="00216C10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3B14"/>
    <w:rsid w:val="002B5B42"/>
    <w:rsid w:val="002B7BA7"/>
    <w:rsid w:val="002B7F36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540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9568A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6957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47AE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3CB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72FE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317B"/>
    <w:rsid w:val="006C4709"/>
    <w:rsid w:val="006D27AF"/>
    <w:rsid w:val="006D2F78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55B5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4601D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C7322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108E"/>
    <w:rsid w:val="008A3188"/>
    <w:rsid w:val="008A338D"/>
    <w:rsid w:val="008A3FDF"/>
    <w:rsid w:val="008A5614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4AED"/>
    <w:rsid w:val="00995B0B"/>
    <w:rsid w:val="009A098F"/>
    <w:rsid w:val="009A1883"/>
    <w:rsid w:val="009A39F5"/>
    <w:rsid w:val="009A4588"/>
    <w:rsid w:val="009A5EA5"/>
    <w:rsid w:val="009B00C2"/>
    <w:rsid w:val="009B05C5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27E8"/>
    <w:rsid w:val="00AF48B4"/>
    <w:rsid w:val="00AF4923"/>
    <w:rsid w:val="00AF57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5A06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336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03F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02F2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3302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293"/>
    <w:rsid w:val="00DD5BCC"/>
    <w:rsid w:val="00DD7509"/>
    <w:rsid w:val="00DD79C7"/>
    <w:rsid w:val="00DD7D6E"/>
    <w:rsid w:val="00DE34B2"/>
    <w:rsid w:val="00DE48F0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35BE"/>
    <w:rsid w:val="00E04B30"/>
    <w:rsid w:val="00E05FB7"/>
    <w:rsid w:val="00E066E6"/>
    <w:rsid w:val="00E06807"/>
    <w:rsid w:val="00E06C5E"/>
    <w:rsid w:val="00E0752B"/>
    <w:rsid w:val="00E11A3F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0BB2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07502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4554"/>
    <w:rsid w:val="00FB73AE"/>
    <w:rsid w:val="00FC5388"/>
    <w:rsid w:val="00FC726C"/>
    <w:rsid w:val="00FD1B4B"/>
    <w:rsid w:val="00FD1B94"/>
    <w:rsid w:val="00FD2EE7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F1E508A5-0BC0-4EC7-ABD0-F2E6292F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paragraph" w:styleId="Revision">
    <w:name w:val="Revision"/>
    <w:hidden/>
    <w:uiPriority w:val="99"/>
    <w:semiHidden/>
    <w:rsid w:val="00B15A06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15A0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15A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15A0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15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15A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1878</Characters>
  <Application>Microsoft Office Word</Application>
  <DocSecurity>0</DocSecurity>
  <Lines>54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SB03048 (Committee Report (Unamended))</vt:lpstr>
    </vt:vector>
  </TitlesOfParts>
  <Company>State of Texas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32673</dc:subject>
  <dc:creator>State of Texas</dc:creator>
  <dc:description>SB 3048 by Birdwell-(H)Intergovernmental Affairs</dc:description>
  <cp:lastModifiedBy>Damian Duarte</cp:lastModifiedBy>
  <cp:revision>2</cp:revision>
  <cp:lastPrinted>2003-11-26T17:21:00Z</cp:lastPrinted>
  <dcterms:created xsi:type="dcterms:W3CDTF">2025-05-23T22:42:00Z</dcterms:created>
  <dcterms:modified xsi:type="dcterms:W3CDTF">2025-05-23T22:42:00Z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25.143.347</vt:lpwstr>
  </property>
</Properties>
</file>