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801A8" w:rsidRDefault="009801A8" w:rsidP="000F1DF9">
      <w:pPr>
        <w:spacing w:after="0" w:line="240" w:lineRule="auto"/>
        <w:jc w:val="center"/>
        <w:rPr>
          <w:rFonts w:cs="Times New Roman"/>
          <w:b/>
          <w:szCs w:val="24"/>
          <w:u w:val="single"/>
        </w:rPr>
      </w:pPr>
      <w:sdt>
        <w:sdtPr>
          <w:rPr>
            <w:rFonts w:cs="Times New Roman"/>
            <w:b/>
            <w:szCs w:val="24"/>
            <w:u w:val="single"/>
          </w:rPr>
          <w:alias w:val="Document Header"/>
          <w:tag w:val="HeaderContentControl"/>
          <w:id w:val="1182780330"/>
          <w:lock w:val="sdtContentLocked"/>
          <w:placeholder>
            <w:docPart w:val="E334FDFD06A7452288EB441E0CBF41D3"/>
          </w:placeholder>
        </w:sdtPr>
        <w:sdtContent>
          <w:r w:rsidRPr="005C2A78">
            <w:rPr>
              <w:rFonts w:cs="Times New Roman"/>
              <w:b/>
              <w:szCs w:val="24"/>
              <w:u w:val="single"/>
            </w:rPr>
            <w:t>BILL ANALYSIS</w:t>
          </w:r>
        </w:sdtContent>
      </w:sdt>
    </w:p>
    <w:p w:rsidR="009801A8" w:rsidRPr="00585C31" w:rsidRDefault="009801A8" w:rsidP="000F1DF9">
      <w:pPr>
        <w:spacing w:after="0" w:line="240" w:lineRule="auto"/>
        <w:rPr>
          <w:rFonts w:cs="Times New Roman"/>
          <w:szCs w:val="24"/>
        </w:rPr>
      </w:pPr>
    </w:p>
    <w:p w:rsidR="009801A8" w:rsidRPr="00585C31" w:rsidRDefault="009801A8" w:rsidP="000F1DF9">
      <w:pPr>
        <w:spacing w:after="0" w:line="240" w:lineRule="auto"/>
        <w:rPr>
          <w:rFonts w:cs="Times New Roman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8"/>
        <w:gridCol w:w="6858"/>
      </w:tblGrid>
      <w:tr w:rsidR="009801A8" w:rsidTr="000F1DF9">
        <w:tc>
          <w:tcPr>
            <w:tcW w:w="2718" w:type="dxa"/>
          </w:tcPr>
          <w:p w:rsidR="009801A8" w:rsidRPr="005C2A78" w:rsidRDefault="009801A8" w:rsidP="006D756B">
            <w:pPr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alias w:val="Agency Title"/>
                <w:tag w:val="AgencyTitleContentControl"/>
                <w:id w:val="1920747753"/>
                <w:lock w:val="sdtContentLocked"/>
                <w:placeholder>
                  <w:docPart w:val="3B7929C15F08451C92A0197D27A06D1D"/>
                </w:placeholder>
              </w:sdtPr>
              <w:sdtEndPr>
                <w:rPr>
                  <w:rFonts w:cstheme="minorBidi"/>
                  <w:szCs w:val="22"/>
                </w:rPr>
              </w:sdtEndPr>
              <w:sdtContent>
                <w:r>
                  <w:rPr>
                    <w:rFonts w:cs="Times New Roman"/>
                    <w:szCs w:val="24"/>
                  </w:rPr>
                  <w:t>Senate Research Center</w:t>
                </w:r>
              </w:sdtContent>
            </w:sdt>
          </w:p>
        </w:tc>
        <w:tc>
          <w:tcPr>
            <w:tcW w:w="6858" w:type="dxa"/>
          </w:tcPr>
          <w:p w:rsidR="009801A8" w:rsidRPr="00FF6471" w:rsidRDefault="009801A8" w:rsidP="000F1DF9">
            <w:pPr>
              <w:jc w:val="right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alias w:val="Bill Number"/>
                <w:tag w:val="BillNumberOne"/>
                <w:id w:val="-410784069"/>
                <w:lock w:val="sdtContentLocked"/>
                <w:placeholder>
                  <w:docPart w:val="3F0EB95224C14CEDA756A37FFAC6F7D8"/>
                </w:placeholder>
              </w:sdtPr>
              <w:sdtContent>
                <w:r>
                  <w:rPr>
                    <w:rFonts w:cs="Times New Roman"/>
                    <w:szCs w:val="24"/>
                  </w:rPr>
                  <w:t>S.J.R. 84</w:t>
                </w:r>
              </w:sdtContent>
            </w:sdt>
          </w:p>
        </w:tc>
      </w:tr>
      <w:tr w:rsidR="009801A8" w:rsidTr="000F1DF9">
        <w:sdt>
          <w:sdtPr>
            <w:rPr>
              <w:rFonts w:cs="Times New Roman"/>
              <w:szCs w:val="24"/>
            </w:rPr>
            <w:alias w:val="TLCNumber"/>
            <w:tag w:val="TLCNumber"/>
            <w:id w:val="-542600604"/>
            <w:lock w:val="sdtLocked"/>
            <w:placeholder>
              <w:docPart w:val="60B1A5BBF222401F8B91F7A76A6D0994"/>
            </w:placeholder>
            <w:showingPlcHdr/>
          </w:sdtPr>
          <w:sdtContent>
            <w:tc>
              <w:tcPr>
                <w:tcW w:w="2718" w:type="dxa"/>
              </w:tcPr>
              <w:p w:rsidR="009801A8" w:rsidRPr="000F1DF9" w:rsidRDefault="009801A8" w:rsidP="00C65088">
                <w:pPr>
                  <w:rPr>
                    <w:rFonts w:cs="Times New Roman"/>
                    <w:szCs w:val="24"/>
                  </w:rPr>
                </w:pPr>
              </w:p>
            </w:tc>
          </w:sdtContent>
        </w:sdt>
        <w:tc>
          <w:tcPr>
            <w:tcW w:w="6858" w:type="dxa"/>
          </w:tcPr>
          <w:p w:rsidR="009801A8" w:rsidRPr="005C2A78" w:rsidRDefault="009801A8" w:rsidP="00073EDD">
            <w:pPr>
              <w:jc w:val="right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alias w:val="Author Label"/>
                <w:tag w:val="By"/>
                <w:id w:val="72399597"/>
                <w:lock w:val="sdtLocked"/>
                <w:placeholder>
                  <w:docPart w:val="CB8E271A68E94176BFEA579EBA94D05A"/>
                </w:placeholder>
              </w:sdtPr>
              <w:sdtContent>
                <w:r>
                  <w:rPr>
                    <w:rFonts w:cs="Times New Roman"/>
                    <w:szCs w:val="24"/>
                  </w:rPr>
                  <w:t xml:space="preserve">By: </w:t>
                </w:r>
              </w:sdtContent>
            </w:sdt>
            <w:sdt>
              <w:sdtPr>
                <w:rPr>
                  <w:rFonts w:cs="Times New Roman"/>
                  <w:szCs w:val="24"/>
                </w:rPr>
                <w:alias w:val="Author"/>
                <w:tag w:val="Author"/>
                <w:id w:val="1956744870"/>
                <w:lock w:val="sdtContentLocked"/>
                <w:placeholder>
                  <w:docPart w:val="9672A56C230246F2A89B7627759ECB85"/>
                </w:placeholder>
              </w:sdtPr>
              <w:sdtContent>
                <w:r>
                  <w:rPr>
                    <w:rFonts w:cs="Times New Roman"/>
                    <w:szCs w:val="24"/>
                  </w:rPr>
                  <w:t>Bettencourt</w:t>
                </w:r>
              </w:sdtContent>
            </w:sdt>
            <w:sdt>
              <w:sdtPr>
                <w:rPr>
                  <w:rFonts w:cs="Times New Roman"/>
                  <w:szCs w:val="24"/>
                </w:rPr>
                <w:alias w:val="Sponsor"/>
                <w:tag w:val="Sponsor"/>
                <w:id w:val="-2039656131"/>
                <w:lock w:val="sdtContentLocked"/>
                <w:placeholder>
                  <w:docPart w:val="D27D63E6402A4A87ADD5E921D9D88BE7"/>
                </w:placeholder>
                <w:showingPlcHdr/>
              </w:sdtPr>
              <w:sdtContent/>
            </w:sdt>
            <w:sdt>
              <w:sdtPr>
                <w:rPr>
                  <w:rFonts w:cs="Times New Roman"/>
                  <w:szCs w:val="24"/>
                </w:rPr>
                <w:alias w:val="DualSponsor"/>
                <w:tag w:val="DualSponsor"/>
                <w:id w:val="1029379812"/>
                <w:lock w:val="sdtContentLocked"/>
                <w:placeholder>
                  <w:docPart w:val="ECD786B5EA824D24A1BC7A051AB432AF"/>
                </w:placeholder>
                <w:showingPlcHdr/>
              </w:sdtPr>
              <w:sdtContent/>
            </w:sdt>
          </w:p>
        </w:tc>
      </w:tr>
      <w:tr w:rsidR="009801A8" w:rsidTr="000F1DF9">
        <w:tc>
          <w:tcPr>
            <w:tcW w:w="2718" w:type="dxa"/>
          </w:tcPr>
          <w:p w:rsidR="009801A8" w:rsidRPr="00BC7495" w:rsidRDefault="009801A8" w:rsidP="000F1DF9">
            <w:pPr>
              <w:rPr>
                <w:rFonts w:cs="Times New Roman"/>
                <w:szCs w:val="24"/>
              </w:rPr>
            </w:pPr>
          </w:p>
        </w:tc>
        <w:sdt>
          <w:sdtPr>
            <w:rPr>
              <w:rFonts w:cs="Times New Roman"/>
              <w:szCs w:val="24"/>
            </w:rPr>
            <w:alias w:val="Committee"/>
            <w:tag w:val="Committee"/>
            <w:id w:val="1914272295"/>
            <w:lock w:val="sdtContentLocked"/>
            <w:placeholder>
              <w:docPart w:val="715B0C893C7E4BD3BE32B955A76833A0"/>
            </w:placeholder>
          </w:sdtPr>
          <w:sdtContent>
            <w:tc>
              <w:tcPr>
                <w:tcW w:w="6858" w:type="dxa"/>
              </w:tcPr>
              <w:p w:rsidR="009801A8" w:rsidRPr="00FF6471" w:rsidRDefault="009801A8" w:rsidP="000F1DF9">
                <w:pPr>
                  <w:jc w:val="right"/>
                  <w:rPr>
                    <w:rFonts w:cs="Times New Roman"/>
                    <w:szCs w:val="24"/>
                  </w:rPr>
                </w:pPr>
                <w:r>
                  <w:rPr>
                    <w:rFonts w:cs="Times New Roman"/>
                    <w:szCs w:val="24"/>
                  </w:rPr>
                  <w:t>Local Government</w:t>
                </w:r>
              </w:p>
            </w:tc>
          </w:sdtContent>
        </w:sdt>
      </w:tr>
      <w:tr w:rsidR="009801A8" w:rsidTr="000F1DF9">
        <w:tc>
          <w:tcPr>
            <w:tcW w:w="2718" w:type="dxa"/>
          </w:tcPr>
          <w:p w:rsidR="009801A8" w:rsidRPr="00BC7495" w:rsidRDefault="009801A8" w:rsidP="000F1DF9">
            <w:pPr>
              <w:rPr>
                <w:rFonts w:cs="Times New Roman"/>
                <w:szCs w:val="24"/>
              </w:rPr>
            </w:pPr>
          </w:p>
        </w:tc>
        <w:sdt>
          <w:sdtPr>
            <w:rPr>
              <w:rFonts w:cs="Times New Roman"/>
              <w:szCs w:val="24"/>
            </w:rPr>
            <w:alias w:val="Date"/>
            <w:tag w:val="DateContentControl"/>
            <w:id w:val="1178081906"/>
            <w:lock w:val="sdtLocked"/>
            <w:placeholder>
              <w:docPart w:val="AED6549766BD4EADB3D022D3FFC84E9D"/>
            </w:placeholder>
            <w:date w:fullDate="2025-06-05T00:00:00Z"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6858" w:type="dxa"/>
              </w:tcPr>
              <w:p w:rsidR="009801A8" w:rsidRPr="00FF6471" w:rsidRDefault="009801A8" w:rsidP="000F1DF9">
                <w:pPr>
                  <w:jc w:val="right"/>
                  <w:rPr>
                    <w:rFonts w:cs="Times New Roman"/>
                    <w:szCs w:val="24"/>
                  </w:rPr>
                </w:pPr>
                <w:r>
                  <w:rPr>
                    <w:rFonts w:cs="Times New Roman"/>
                    <w:szCs w:val="24"/>
                  </w:rPr>
                  <w:t>6/5/2025</w:t>
                </w:r>
              </w:p>
            </w:tc>
          </w:sdtContent>
        </w:sdt>
      </w:tr>
      <w:tr w:rsidR="009801A8" w:rsidTr="000F1DF9">
        <w:tc>
          <w:tcPr>
            <w:tcW w:w="2718" w:type="dxa"/>
          </w:tcPr>
          <w:p w:rsidR="009801A8" w:rsidRPr="00BC7495" w:rsidRDefault="009801A8" w:rsidP="000F1DF9">
            <w:pPr>
              <w:rPr>
                <w:rFonts w:cs="Times New Roman"/>
                <w:szCs w:val="24"/>
              </w:rPr>
            </w:pPr>
          </w:p>
        </w:tc>
        <w:sdt>
          <w:sdtPr>
            <w:rPr>
              <w:rFonts w:cs="Times New Roman"/>
              <w:szCs w:val="24"/>
            </w:rPr>
            <w:alias w:val="BA Version"/>
            <w:tag w:val="BAVersion"/>
            <w:id w:val="-1685590809"/>
            <w:lock w:val="sdtContentLocked"/>
            <w:placeholder>
              <w:docPart w:val="B49A99402C224B2DBAE5AA027526C3BC"/>
            </w:placeholder>
          </w:sdtPr>
          <w:sdtContent>
            <w:tc>
              <w:tcPr>
                <w:tcW w:w="6858" w:type="dxa"/>
              </w:tcPr>
              <w:p w:rsidR="009801A8" w:rsidRPr="00FF6471" w:rsidRDefault="009801A8" w:rsidP="000F1DF9">
                <w:pPr>
                  <w:jc w:val="right"/>
                  <w:rPr>
                    <w:rFonts w:cs="Times New Roman"/>
                    <w:szCs w:val="24"/>
                  </w:rPr>
                </w:pPr>
                <w:r>
                  <w:rPr>
                    <w:rFonts w:cs="Times New Roman"/>
                    <w:szCs w:val="24"/>
                  </w:rPr>
                  <w:t>Enrolled</w:t>
                </w:r>
              </w:p>
            </w:tc>
          </w:sdtContent>
        </w:sdt>
      </w:tr>
    </w:tbl>
    <w:p w:rsidR="009801A8" w:rsidRPr="00FF6471" w:rsidRDefault="009801A8" w:rsidP="000F1DF9">
      <w:pPr>
        <w:spacing w:after="0" w:line="240" w:lineRule="auto"/>
        <w:rPr>
          <w:rFonts w:cs="Times New Roman"/>
          <w:szCs w:val="24"/>
        </w:rPr>
      </w:pPr>
    </w:p>
    <w:p w:rsidR="009801A8" w:rsidRPr="00FF6471" w:rsidRDefault="009801A8" w:rsidP="000F1DF9">
      <w:pPr>
        <w:spacing w:after="0" w:line="240" w:lineRule="auto"/>
        <w:rPr>
          <w:rFonts w:cs="Times New Roman"/>
          <w:szCs w:val="24"/>
        </w:rPr>
      </w:pPr>
    </w:p>
    <w:p w:rsidR="009801A8" w:rsidRPr="00FF6471" w:rsidRDefault="009801A8" w:rsidP="000F1DF9">
      <w:pPr>
        <w:spacing w:after="0" w:line="240" w:lineRule="auto"/>
        <w:rPr>
          <w:rFonts w:cs="Times New Roman"/>
          <w:szCs w:val="24"/>
        </w:rPr>
      </w:pPr>
    </w:p>
    <w:sdt>
      <w:sdtPr>
        <w:rPr>
          <w:rFonts w:eastAsia="Times New Roman" w:cs="Times New Roman"/>
          <w:b/>
          <w:bCs/>
          <w:szCs w:val="24"/>
          <w:u w:val="single"/>
        </w:rPr>
        <w:tag w:val="StatementOfIntentContentControl"/>
        <w:id w:val="712708319"/>
        <w:lock w:val="sdtContentLocked"/>
        <w:placeholder>
          <w:docPart w:val="D7AEA1CF44C94E2FA250D7064E1591DD"/>
        </w:placeholder>
      </w:sdtPr>
      <w:sdtContent>
        <w:p w:rsidR="009801A8" w:rsidRDefault="009801A8" w:rsidP="000F1DF9">
          <w:pPr>
            <w:spacing w:after="0" w:line="240" w:lineRule="auto"/>
            <w:jc w:val="both"/>
            <w:rPr>
              <w:rFonts w:eastAsia="Times New Roman" w:cs="Times New Roman"/>
              <w:b/>
              <w:bCs/>
              <w:szCs w:val="24"/>
              <w:u w:val="single"/>
            </w:rPr>
          </w:pPr>
          <w:r>
            <w:rPr>
              <w:rFonts w:eastAsia="Times New Roman" w:cs="Times New Roman"/>
              <w:b/>
              <w:bCs/>
              <w:szCs w:val="24"/>
              <w:u w:val="single"/>
            </w:rPr>
            <w:t>AUTHOR'S / SPONSOR'S STATEMENT OF INTENT</w:t>
          </w:r>
        </w:p>
      </w:sdtContent>
    </w:sdt>
    <w:sdt>
      <w:sdtPr>
        <w:rPr>
          <w:rFonts w:eastAsia="Times New Roman" w:cstheme="minorBidi"/>
          <w:bCs/>
          <w:szCs w:val="22"/>
        </w:rPr>
        <w:alias w:val="Background and Purpose"/>
        <w:tag w:val="BackgroundandPurposeContentControl"/>
        <w:id w:val="-1903514545"/>
        <w:lock w:val="sdtContentLocked"/>
        <w:placeholder>
          <w:docPart w:val="13545AB17B8F4DAAAF52A9CB1FC608A5"/>
        </w:placeholder>
      </w:sdtPr>
      <w:sdtEndPr>
        <w:rPr>
          <w:rFonts w:cs="Times New Roman"/>
          <w:szCs w:val="24"/>
        </w:rPr>
      </w:sdtEndPr>
      <w:sdtContent>
        <w:p w:rsidR="009801A8" w:rsidRDefault="009801A8" w:rsidP="009801A8">
          <w:pPr>
            <w:pStyle w:val="NormalWeb"/>
            <w:spacing w:before="0" w:beforeAutospacing="0" w:after="0" w:afterAutospacing="0"/>
            <w:jc w:val="both"/>
            <w:divId w:val="2143689197"/>
            <w:rPr>
              <w:rFonts w:eastAsia="Times New Roman" w:cstheme="minorBidi"/>
              <w:bCs/>
              <w:szCs w:val="22"/>
            </w:rPr>
          </w:pPr>
        </w:p>
        <w:p w:rsidR="009801A8" w:rsidRDefault="009801A8" w:rsidP="009801A8">
          <w:pPr>
            <w:pStyle w:val="NormalWeb"/>
            <w:spacing w:before="0" w:beforeAutospacing="0" w:after="0" w:afterAutospacing="0"/>
            <w:jc w:val="both"/>
            <w:divId w:val="2143689197"/>
            <w:rPr>
              <w:rFonts w:eastAsia="Times New Roman" w:cstheme="minorBidi"/>
              <w:bCs/>
              <w:szCs w:val="22"/>
            </w:rPr>
          </w:pPr>
          <w:r w:rsidRPr="009801A8">
            <w:rPr>
              <w:rFonts w:eastAsia="Times New Roman" w:cstheme="minorBidi"/>
              <w:bCs/>
              <w:szCs w:val="22"/>
            </w:rPr>
            <w:t xml:space="preserve">S.J.R. 84 proposes a constitutional amendment to authorize the legislature to provide a temporary property tax exemption for a homestead property damaged by fire. </w:t>
          </w:r>
        </w:p>
        <w:p w:rsidR="009801A8" w:rsidRDefault="009801A8" w:rsidP="009801A8">
          <w:pPr>
            <w:pStyle w:val="NormalWeb"/>
            <w:spacing w:before="0" w:beforeAutospacing="0" w:after="0" w:afterAutospacing="0"/>
            <w:jc w:val="both"/>
            <w:divId w:val="2143689197"/>
            <w:rPr>
              <w:rFonts w:eastAsia="Times New Roman" w:cstheme="minorBidi"/>
              <w:bCs/>
              <w:szCs w:val="22"/>
            </w:rPr>
          </w:pPr>
        </w:p>
        <w:p w:rsidR="009801A8" w:rsidRDefault="009801A8" w:rsidP="009801A8">
          <w:pPr>
            <w:pStyle w:val="NormalWeb"/>
            <w:spacing w:before="0" w:beforeAutospacing="0" w:after="0" w:afterAutospacing="0"/>
            <w:jc w:val="both"/>
            <w:divId w:val="2143689197"/>
            <w:rPr>
              <w:rFonts w:eastAsia="Times New Roman" w:cstheme="minorBidi"/>
              <w:bCs/>
              <w:szCs w:val="22"/>
            </w:rPr>
          </w:pPr>
          <w:r w:rsidRPr="009801A8">
            <w:rPr>
              <w:rFonts w:eastAsia="Times New Roman" w:cstheme="minorBidi"/>
              <w:bCs/>
              <w:szCs w:val="22"/>
            </w:rPr>
            <w:t>S.J.R. 84 is the constitutional amendment for S.B. 467.</w:t>
          </w:r>
        </w:p>
        <w:p w:rsidR="009801A8" w:rsidRPr="009801A8" w:rsidRDefault="009801A8" w:rsidP="009801A8">
          <w:pPr>
            <w:pStyle w:val="NormalWeb"/>
            <w:spacing w:before="0" w:beforeAutospacing="0" w:after="0" w:afterAutospacing="0"/>
            <w:jc w:val="both"/>
            <w:divId w:val="2143689197"/>
            <w:rPr>
              <w:rFonts w:eastAsia="Times New Roman" w:cstheme="minorBidi"/>
              <w:bCs/>
              <w:szCs w:val="22"/>
            </w:rPr>
          </w:pPr>
        </w:p>
      </w:sdtContent>
    </w:sdt>
    <w:p w:rsidR="009801A8" w:rsidRDefault="009801A8" w:rsidP="009801A8">
      <w:pPr>
        <w:spacing w:after="0" w:line="240" w:lineRule="auto"/>
        <w:jc w:val="both"/>
        <w:rPr>
          <w:rFonts w:eastAsia="Times New Roman" w:cs="Times New Roman"/>
          <w:b/>
          <w:szCs w:val="24"/>
          <w:u w:val="single"/>
        </w:rPr>
      </w:pPr>
      <w:bookmarkStart w:id="0" w:name="EnrolledProposed"/>
      <w:bookmarkEnd w:id="0"/>
      <w:r>
        <w:rPr>
          <w:rFonts w:cs="Times New Roman"/>
          <w:szCs w:val="24"/>
        </w:rPr>
        <w:t xml:space="preserve">S.J.R. 84 </w:t>
      </w:r>
      <w:bookmarkStart w:id="1" w:name="AmendsCurrentLaw"/>
      <w:bookmarkEnd w:id="1"/>
      <w:r>
        <w:rPr>
          <w:rFonts w:cs="Times New Roman"/>
          <w:szCs w:val="24"/>
        </w:rPr>
        <w:t xml:space="preserve">proposes a </w:t>
      </w:r>
      <w:r w:rsidRPr="00B336F4">
        <w:rPr>
          <w:rFonts w:cs="Times New Roman"/>
          <w:szCs w:val="24"/>
        </w:rPr>
        <w:t>constitutional amendment to authorize the legislature to provide for a temporary exemption from ad valorem taxation of the appraised value of an improvement to a residence homestead that is completely destroyed by a fire.</w:t>
      </w:r>
      <w:r>
        <w:rPr>
          <w:rFonts w:cs="Times New Roman"/>
          <w:szCs w:val="24"/>
        </w:rPr>
        <w:t xml:space="preserve"> </w:t>
      </w:r>
    </w:p>
    <w:p w:rsidR="009801A8" w:rsidRPr="00B336F4" w:rsidRDefault="009801A8" w:rsidP="009801A8">
      <w:pPr>
        <w:spacing w:after="0" w:line="240" w:lineRule="auto"/>
        <w:jc w:val="both"/>
        <w:rPr>
          <w:rFonts w:eastAsia="Times New Roman" w:cs="Times New Roman"/>
          <w:b/>
          <w:szCs w:val="24"/>
          <w:u w:val="single"/>
        </w:rPr>
      </w:pPr>
    </w:p>
    <w:p w:rsidR="009801A8" w:rsidRPr="005C2A78" w:rsidRDefault="009801A8" w:rsidP="009801A8">
      <w:pPr>
        <w:spacing w:after="0" w:line="240" w:lineRule="auto"/>
        <w:jc w:val="both"/>
        <w:rPr>
          <w:rFonts w:eastAsia="Times New Roman" w:cs="Times New Roman"/>
          <w:b/>
          <w:szCs w:val="24"/>
          <w:u w:val="single"/>
        </w:rPr>
      </w:pPr>
      <w:sdt>
        <w:sdtPr>
          <w:rPr>
            <w:rFonts w:eastAsia="Times New Roman" w:cs="Times New Roman"/>
            <w:b/>
            <w:szCs w:val="24"/>
            <w:u w:val="single"/>
          </w:rPr>
          <w:tag w:val="RuleMakingAuthorityContentControl"/>
          <w:id w:val="-912158419"/>
          <w:placeholder>
            <w:docPart w:val="441B95ADBCA740BCA504273995767484"/>
          </w:placeholder>
        </w:sdtPr>
        <w:sdtContent>
          <w:r>
            <w:rPr>
              <w:rFonts w:eastAsia="Times New Roman" w:cs="Times New Roman"/>
              <w:b/>
              <w:szCs w:val="24"/>
              <w:u w:val="single"/>
            </w:rPr>
            <w:t>RULEMAKING AUTHORITY</w:t>
          </w:r>
        </w:sdtContent>
      </w:sdt>
    </w:p>
    <w:p w:rsidR="009801A8" w:rsidRPr="006529C4" w:rsidRDefault="009801A8" w:rsidP="009801A8">
      <w:pPr>
        <w:spacing w:after="0" w:line="240" w:lineRule="auto"/>
        <w:jc w:val="both"/>
        <w:rPr>
          <w:rFonts w:cs="Times New Roman"/>
          <w:szCs w:val="24"/>
        </w:rPr>
      </w:pPr>
    </w:p>
    <w:p w:rsidR="009801A8" w:rsidRDefault="009801A8" w:rsidP="009801A8">
      <w:pPr>
        <w:spacing w:after="0" w:line="240" w:lineRule="auto"/>
        <w:jc w:val="both"/>
        <w:rPr>
          <w:rFonts w:cs="Times New Roman"/>
          <w:szCs w:val="24"/>
        </w:rPr>
      </w:pPr>
      <w:r w:rsidRPr="00AF5FC7">
        <w:rPr>
          <w:rFonts w:cs="Times New Roman"/>
          <w:szCs w:val="24"/>
        </w:rPr>
        <w:t>This bill does not expressly grant any additional rulemaking authority to a state officer, institution, or agency.</w:t>
      </w:r>
    </w:p>
    <w:p w:rsidR="009801A8" w:rsidRPr="006529C4" w:rsidRDefault="009801A8" w:rsidP="009801A8">
      <w:pPr>
        <w:spacing w:after="0" w:line="240" w:lineRule="auto"/>
        <w:jc w:val="both"/>
        <w:rPr>
          <w:rFonts w:cs="Times New Roman"/>
          <w:szCs w:val="24"/>
        </w:rPr>
      </w:pPr>
    </w:p>
    <w:p w:rsidR="009801A8" w:rsidRPr="005C2A78" w:rsidRDefault="009801A8" w:rsidP="009801A8">
      <w:pPr>
        <w:spacing w:after="0" w:line="240" w:lineRule="auto"/>
        <w:jc w:val="both"/>
        <w:rPr>
          <w:rFonts w:eastAsia="Times New Roman" w:cs="Times New Roman"/>
          <w:b/>
          <w:szCs w:val="24"/>
          <w:u w:val="single"/>
        </w:rPr>
      </w:pPr>
      <w:sdt>
        <w:sdtPr>
          <w:rPr>
            <w:rFonts w:eastAsia="Times New Roman" w:cs="Times New Roman"/>
            <w:b/>
            <w:szCs w:val="24"/>
            <w:u w:val="single"/>
          </w:rPr>
          <w:tag w:val="SectionBySectionHeaderContentControl"/>
          <w:id w:val="-587932685"/>
          <w:placeholder>
            <w:docPart w:val="A64E0C1F3C144A81B8031A0BDBB8AAC6"/>
          </w:placeholder>
        </w:sdtPr>
        <w:sdtContent>
          <w:r>
            <w:rPr>
              <w:rFonts w:eastAsia="Times New Roman" w:cs="Times New Roman"/>
              <w:b/>
              <w:szCs w:val="24"/>
              <w:u w:val="single"/>
            </w:rPr>
            <w:t>SECTION BY SECTION ANALYSIS</w:t>
          </w:r>
        </w:sdtContent>
      </w:sdt>
    </w:p>
    <w:p w:rsidR="009801A8" w:rsidRPr="005C2A78" w:rsidRDefault="009801A8" w:rsidP="009801A8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:rsidR="009801A8" w:rsidRDefault="009801A8" w:rsidP="009801A8">
      <w:pPr>
        <w:spacing w:after="0" w:line="240" w:lineRule="auto"/>
        <w:jc w:val="both"/>
        <w:rPr>
          <w:rFonts w:eastAsia="Times New Roman" w:cs="Times New Roman"/>
          <w:szCs w:val="24"/>
        </w:rPr>
      </w:pPr>
      <w:r w:rsidRPr="005C2A78">
        <w:rPr>
          <w:rFonts w:eastAsia="Times New Roman" w:cs="Times New Roman"/>
          <w:szCs w:val="24"/>
        </w:rPr>
        <w:t>SECTION 1.</w:t>
      </w:r>
      <w:r>
        <w:rPr>
          <w:rFonts w:eastAsia="Times New Roman" w:cs="Times New Roman"/>
          <w:szCs w:val="24"/>
        </w:rPr>
        <w:t xml:space="preserve"> Amends Section 1-b, Article VIII, Texas Constitution, by adding Subsection (z), as follows: </w:t>
      </w:r>
    </w:p>
    <w:p w:rsidR="009801A8" w:rsidRDefault="009801A8" w:rsidP="009801A8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:rsidR="009801A8" w:rsidRPr="005C2A78" w:rsidRDefault="009801A8" w:rsidP="009801A8">
      <w:pPr>
        <w:spacing w:after="0" w:line="240" w:lineRule="auto"/>
        <w:ind w:left="720"/>
        <w:jc w:val="both"/>
        <w:rPr>
          <w:rFonts w:eastAsia="Times New Roman" w:cs="Times New Roman"/>
          <w:szCs w:val="24"/>
        </w:rPr>
      </w:pPr>
      <w:r w:rsidRPr="00B336F4">
        <w:rPr>
          <w:rFonts w:eastAsia="Times New Roman" w:cs="Times New Roman"/>
          <w:szCs w:val="24"/>
        </w:rPr>
        <w:t>(z)</w:t>
      </w:r>
      <w:r>
        <w:rPr>
          <w:rFonts w:eastAsia="Times New Roman" w:cs="Times New Roman"/>
          <w:szCs w:val="24"/>
        </w:rPr>
        <w:t xml:space="preserve"> Authorizes t</w:t>
      </w:r>
      <w:r w:rsidRPr="00B336F4">
        <w:rPr>
          <w:rFonts w:eastAsia="Times New Roman" w:cs="Times New Roman"/>
          <w:szCs w:val="24"/>
        </w:rPr>
        <w:t xml:space="preserve">he legislature by general law </w:t>
      </w:r>
      <w:r>
        <w:rPr>
          <w:rFonts w:eastAsia="Times New Roman" w:cs="Times New Roman"/>
          <w:szCs w:val="24"/>
        </w:rPr>
        <w:t>to</w:t>
      </w:r>
      <w:r w:rsidRPr="00B336F4">
        <w:rPr>
          <w:rFonts w:eastAsia="Times New Roman" w:cs="Times New Roman"/>
          <w:szCs w:val="24"/>
        </w:rPr>
        <w:t xml:space="preserve"> provide for a temporary exemption from ad valorem taxation of the appraised value of an improvement to a person</w:t>
      </w:r>
      <w:r>
        <w:rPr>
          <w:rFonts w:eastAsia="Times New Roman" w:cs="Times New Roman"/>
          <w:szCs w:val="24"/>
        </w:rPr>
        <w:t>'</w:t>
      </w:r>
      <w:r w:rsidRPr="00B336F4">
        <w:rPr>
          <w:rFonts w:eastAsia="Times New Roman" w:cs="Times New Roman"/>
          <w:szCs w:val="24"/>
        </w:rPr>
        <w:t xml:space="preserve">s residence homestead that is completely destroyed by a fire. </w:t>
      </w:r>
      <w:r>
        <w:rPr>
          <w:rFonts w:eastAsia="Times New Roman" w:cs="Times New Roman"/>
          <w:szCs w:val="24"/>
        </w:rPr>
        <w:t>Authorizes t</w:t>
      </w:r>
      <w:r w:rsidRPr="00B336F4">
        <w:rPr>
          <w:rFonts w:eastAsia="Times New Roman" w:cs="Times New Roman"/>
          <w:szCs w:val="24"/>
        </w:rPr>
        <w:t xml:space="preserve">he legislature by general law </w:t>
      </w:r>
      <w:r>
        <w:rPr>
          <w:rFonts w:eastAsia="Times New Roman" w:cs="Times New Roman"/>
          <w:szCs w:val="24"/>
        </w:rPr>
        <w:t>to</w:t>
      </w:r>
      <w:r w:rsidRPr="00B336F4">
        <w:rPr>
          <w:rFonts w:eastAsia="Times New Roman" w:cs="Times New Roman"/>
          <w:szCs w:val="24"/>
        </w:rPr>
        <w:t xml:space="preserve"> prescribe the duration of the exemption and provide additional eligibility requirements for the exemption.</w:t>
      </w:r>
      <w:r>
        <w:rPr>
          <w:rFonts w:eastAsia="Times New Roman" w:cs="Times New Roman"/>
          <w:szCs w:val="24"/>
        </w:rPr>
        <w:t xml:space="preserve"> </w:t>
      </w:r>
    </w:p>
    <w:p w:rsidR="009801A8" w:rsidRPr="005C2A78" w:rsidRDefault="009801A8" w:rsidP="009801A8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:rsidR="009801A8" w:rsidRPr="00C8671F" w:rsidRDefault="009801A8" w:rsidP="009801A8">
      <w:pPr>
        <w:spacing w:after="0" w:line="240" w:lineRule="auto"/>
        <w:jc w:val="both"/>
        <w:rPr>
          <w:rFonts w:eastAsia="Times New Roman" w:cs="Times New Roman"/>
          <w:szCs w:val="24"/>
        </w:rPr>
      </w:pPr>
      <w:r w:rsidRPr="005C2A78">
        <w:rPr>
          <w:rFonts w:eastAsia="Times New Roman" w:cs="Times New Roman"/>
          <w:szCs w:val="24"/>
        </w:rPr>
        <w:t>SECTION 2.</w:t>
      </w:r>
      <w:r>
        <w:rPr>
          <w:rFonts w:eastAsia="Times New Roman" w:cs="Times New Roman"/>
          <w:szCs w:val="24"/>
        </w:rPr>
        <w:t xml:space="preserve"> Requires that the proposed constitutional amendment be submitted to the voters at an election to be held November 4, 2025. Sets forth the required language of the ballot. </w:t>
      </w:r>
    </w:p>
    <w:sectPr w:rsidR="009801A8" w:rsidRPr="00C8671F" w:rsidSect="000F1DF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20160" w:code="5"/>
      <w:pgMar w:top="1440" w:right="1440" w:bottom="1440" w:left="1440" w:header="72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C6B94" w:rsidRDefault="002C6B94" w:rsidP="000F1DF9">
      <w:pPr>
        <w:spacing w:after="0" w:line="240" w:lineRule="auto"/>
      </w:pPr>
      <w:r>
        <w:separator/>
      </w:r>
    </w:p>
  </w:endnote>
  <w:endnote w:type="continuationSeparator" w:id="0">
    <w:p w:rsidR="002C6B94" w:rsidRDefault="002C6B94" w:rsidP="000F1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B4D64" w:rsidRDefault="000B4D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88"/>
      <w:gridCol w:w="4788"/>
    </w:tblGrid>
    <w:tr w:rsidR="000F1DF9" w:rsidTr="006D756B">
      <w:trPr>
        <w:trHeight w:val="87"/>
      </w:trPr>
      <w:tc>
        <w:tcPr>
          <w:tcW w:w="4788" w:type="dxa"/>
        </w:tcPr>
        <w:p w:rsidR="000F1DF9" w:rsidRDefault="002C6B94" w:rsidP="006D756B">
          <w:pPr>
            <w:pStyle w:val="Footer"/>
            <w:rPr>
              <w:sz w:val="20"/>
              <w:szCs w:val="20"/>
            </w:rPr>
          </w:pPr>
          <w:sdt>
            <w:sdtPr>
              <w:rPr>
                <w:sz w:val="20"/>
                <w:szCs w:val="20"/>
              </w:rPr>
              <w:tag w:val="SRCHeader"/>
              <w:id w:val="1760255171"/>
              <w:placeholder>
                <w:docPart w:val="847B6A800B2540F7B780455865E388F7"/>
              </w:placeholder>
            </w:sdtPr>
            <w:sdtEndPr/>
            <w:sdtContent>
              <w:r w:rsidR="00BC7495">
                <w:rPr>
                  <w:sz w:val="20"/>
                  <w:szCs w:val="20"/>
                </w:rPr>
                <w:t>SRC</w:t>
              </w:r>
            </w:sdtContent>
          </w:sdt>
          <w:r w:rsidR="00BE4852">
            <w:rPr>
              <w:sz w:val="20"/>
              <w:szCs w:val="20"/>
            </w:rPr>
            <w:t>-</w:t>
          </w:r>
          <w:sdt>
            <w:sdtPr>
              <w:rPr>
                <w:sz w:val="20"/>
                <w:szCs w:val="20"/>
              </w:rPr>
              <w:alias w:val="Typist"/>
              <w:tag w:val="Typist"/>
              <w:id w:val="-1971889668"/>
              <w:lock w:val="sdtLocked"/>
              <w:placeholder>
                <w:docPart w:val="43AE62762AF54F0AA5DA6FF6EABDA3AB"/>
              </w:placeholder>
            </w:sdtPr>
            <w:sdtEndPr/>
            <w:sdtContent>
              <w:r w:rsidR="009801A8">
                <w:rPr>
                  <w:sz w:val="20"/>
                  <w:szCs w:val="20"/>
                </w:rPr>
                <w:t>CES</w:t>
              </w:r>
            </w:sdtContent>
          </w:sdt>
          <w:r w:rsidR="00E10F50">
            <w:rPr>
              <w:sz w:val="20"/>
              <w:szCs w:val="20"/>
            </w:rPr>
            <w:t xml:space="preserve"> </w:t>
          </w:r>
          <w:sdt>
            <w:sdtPr>
              <w:rPr>
                <w:sz w:val="20"/>
                <w:szCs w:val="20"/>
              </w:rPr>
              <w:alias w:val="Bill Number"/>
              <w:tag w:val="BillNumberFooter"/>
              <w:id w:val="-1363743864"/>
              <w:placeholder>
                <w:docPart w:val="EDFBD73E4750480A95E3DFF31295F398"/>
              </w:placeholder>
            </w:sdtPr>
            <w:sdtEndPr/>
            <w:sdtContent>
              <w:r w:rsidR="009801A8">
                <w:rPr>
                  <w:sz w:val="20"/>
                  <w:szCs w:val="20"/>
                </w:rPr>
                <w:t>S.J.R. 84</w:t>
              </w:r>
            </w:sdtContent>
          </w:sdt>
          <w:r w:rsidR="00B43543">
            <w:rPr>
              <w:sz w:val="20"/>
              <w:szCs w:val="20"/>
            </w:rPr>
            <w:t xml:space="preserve"> </w:t>
          </w:r>
          <w:sdt>
            <w:sdtPr>
              <w:rPr>
                <w:sz w:val="20"/>
                <w:szCs w:val="20"/>
              </w:rPr>
              <w:alias w:val="Legislative / Session"/>
              <w:tag w:val="LegislativeSessionFooter"/>
              <w:id w:val="-182668472"/>
              <w:placeholder>
                <w:docPart w:val="ECCCFE6F18234985A37F831519DCB3BD"/>
              </w:placeholder>
            </w:sdtPr>
            <w:sdtEndPr/>
            <w:sdtContent>
              <w:r w:rsidR="009801A8">
                <w:rPr>
                  <w:sz w:val="20"/>
                  <w:szCs w:val="20"/>
                </w:rPr>
                <w:t>89(R)</w:t>
              </w:r>
            </w:sdtContent>
          </w:sdt>
          <w:r w:rsidR="000F1DF9">
            <w:rPr>
              <w:sz w:val="20"/>
              <w:szCs w:val="20"/>
            </w:rPr>
            <w:t xml:space="preserve"> </w:t>
          </w:r>
          <w:sdt>
            <w:sdtPr>
              <w:rPr>
                <w:sz w:val="20"/>
                <w:szCs w:val="20"/>
              </w:rPr>
              <w:alias w:val="Revised"/>
              <w:tag w:val="Revised"/>
              <w:id w:val="-1003359200"/>
              <w:placeholder>
                <w:docPart w:val="AE2570ED5D764CD7AF9686706F550F46"/>
              </w:placeholder>
              <w:showingPlcHdr/>
            </w:sdtPr>
            <w:sdtEndPr/>
            <w:sdtContent>
              <w:r w:rsidR="00E036F8" w:rsidRPr="00395878">
                <w:rPr>
                  <w:rStyle w:val="PlaceholderText"/>
                </w:rPr>
                <w:t xml:space="preserve">         </w:t>
              </w:r>
            </w:sdtContent>
          </w:sdt>
        </w:p>
      </w:tc>
      <w:tc>
        <w:tcPr>
          <w:tcW w:w="4788" w:type="dxa"/>
        </w:tcPr>
        <w:p w:rsidR="000F1DF9" w:rsidRPr="000F1DF9" w:rsidRDefault="002C6B94" w:rsidP="006D756B">
          <w:pPr>
            <w:pStyle w:val="Footer"/>
            <w:jc w:val="right"/>
            <w:rPr>
              <w:sz w:val="20"/>
              <w:szCs w:val="20"/>
            </w:rPr>
          </w:pPr>
          <w:sdt>
            <w:sdtPr>
              <w:rPr>
                <w:sz w:val="20"/>
                <w:szCs w:val="20"/>
              </w:rPr>
              <w:tag w:val="PageNumber"/>
              <w:id w:val="-1983611082"/>
              <w:placeholder>
                <w:docPart w:val="F7DF43472AC048D49652C79843C910E3"/>
              </w:placeholder>
            </w:sdtPr>
            <w:sdtEndPr/>
            <w:sdtContent>
              <w:r w:rsidR="00E036F8">
                <w:rPr>
                  <w:sz w:val="20"/>
                  <w:szCs w:val="20"/>
                </w:rPr>
                <w:t xml:space="preserve">Page </w:t>
              </w:r>
              <w:r w:rsidR="006D756B">
                <w:rPr>
                  <w:sz w:val="20"/>
                  <w:szCs w:val="20"/>
                </w:rPr>
                <w:fldChar w:fldCharType="begin"/>
              </w:r>
              <w:r w:rsidR="006D756B">
                <w:rPr>
                  <w:sz w:val="20"/>
                  <w:szCs w:val="20"/>
                </w:rPr>
                <w:instrText xml:space="preserve"> PAGE  \* Arabic  \* MERGEFORMAT </w:instrText>
              </w:r>
              <w:r w:rsidR="006D756B">
                <w:rPr>
                  <w:sz w:val="20"/>
                  <w:szCs w:val="20"/>
                </w:rPr>
                <w:fldChar w:fldCharType="separate"/>
              </w:r>
              <w:r w:rsidR="000B4D64">
                <w:rPr>
                  <w:noProof/>
                  <w:sz w:val="20"/>
                  <w:szCs w:val="20"/>
                </w:rPr>
                <w:t>1</w:t>
              </w:r>
              <w:r w:rsidR="006D756B">
                <w:rPr>
                  <w:sz w:val="20"/>
                  <w:szCs w:val="20"/>
                </w:rPr>
                <w:fldChar w:fldCharType="end"/>
              </w:r>
              <w:r w:rsidR="00E036F8">
                <w:rPr>
                  <w:sz w:val="20"/>
                  <w:szCs w:val="20"/>
                </w:rPr>
                <w:t xml:space="preserve"> of  </w:t>
              </w:r>
              <w:r w:rsidR="00E036F8">
                <w:rPr>
                  <w:sz w:val="20"/>
                  <w:szCs w:val="20"/>
                </w:rPr>
                <w:fldChar w:fldCharType="begin"/>
              </w:r>
              <w:r w:rsidR="00E036F8">
                <w:rPr>
                  <w:sz w:val="20"/>
                  <w:szCs w:val="20"/>
                </w:rPr>
                <w:instrText xml:space="preserve"> NUMPAGES  \* Arabic  \* MERGEFORMAT </w:instrText>
              </w:r>
              <w:r w:rsidR="00E036F8">
                <w:rPr>
                  <w:sz w:val="20"/>
                  <w:szCs w:val="20"/>
                </w:rPr>
                <w:fldChar w:fldCharType="separate"/>
              </w:r>
              <w:r w:rsidR="000B4D64">
                <w:rPr>
                  <w:noProof/>
                  <w:sz w:val="20"/>
                  <w:szCs w:val="20"/>
                </w:rPr>
                <w:t>1</w:t>
              </w:r>
              <w:r w:rsidR="00E036F8">
                <w:rPr>
                  <w:sz w:val="20"/>
                  <w:szCs w:val="20"/>
                </w:rPr>
                <w:fldChar w:fldCharType="end"/>
              </w:r>
            </w:sdtContent>
          </w:sdt>
        </w:p>
      </w:tc>
    </w:tr>
  </w:tbl>
  <w:p w:rsidR="000F1DF9" w:rsidRPr="000F1DF9" w:rsidRDefault="000F1DF9" w:rsidP="006D756B">
    <w:pPr>
      <w:pStyle w:val="Footer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B4D64" w:rsidRDefault="000B4D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C6B94" w:rsidRDefault="002C6B94" w:rsidP="000F1DF9">
      <w:pPr>
        <w:spacing w:after="0" w:line="240" w:lineRule="auto"/>
      </w:pPr>
      <w:r>
        <w:separator/>
      </w:r>
    </w:p>
  </w:footnote>
  <w:footnote w:type="continuationSeparator" w:id="0">
    <w:p w:rsidR="002C6B94" w:rsidRDefault="002C6B94" w:rsidP="000F1D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B4D64" w:rsidRDefault="000B4D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B4D64" w:rsidRDefault="000B4D6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B4D64" w:rsidRDefault="000B4D6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3AD0"/>
    <w:rsid w:val="00043800"/>
    <w:rsid w:val="00073EDD"/>
    <w:rsid w:val="000B4D64"/>
    <w:rsid w:val="000E552E"/>
    <w:rsid w:val="000F1DF9"/>
    <w:rsid w:val="002355A9"/>
    <w:rsid w:val="00257C49"/>
    <w:rsid w:val="002C6B94"/>
    <w:rsid w:val="00305C27"/>
    <w:rsid w:val="00330BDA"/>
    <w:rsid w:val="0034346C"/>
    <w:rsid w:val="00376DD2"/>
    <w:rsid w:val="00382704"/>
    <w:rsid w:val="003A2368"/>
    <w:rsid w:val="003D3676"/>
    <w:rsid w:val="00404760"/>
    <w:rsid w:val="0045110C"/>
    <w:rsid w:val="00503AD0"/>
    <w:rsid w:val="005320AA"/>
    <w:rsid w:val="00544B9F"/>
    <w:rsid w:val="00585C31"/>
    <w:rsid w:val="005A7918"/>
    <w:rsid w:val="005E0AC7"/>
    <w:rsid w:val="005F46D7"/>
    <w:rsid w:val="00605CA0"/>
    <w:rsid w:val="006529C4"/>
    <w:rsid w:val="006D756B"/>
    <w:rsid w:val="00774EC7"/>
    <w:rsid w:val="00833061"/>
    <w:rsid w:val="00886C07"/>
    <w:rsid w:val="008A6859"/>
    <w:rsid w:val="0093341F"/>
    <w:rsid w:val="009562E3"/>
    <w:rsid w:val="009801A8"/>
    <w:rsid w:val="00986E9F"/>
    <w:rsid w:val="00AE3F44"/>
    <w:rsid w:val="00B43543"/>
    <w:rsid w:val="00B53F07"/>
    <w:rsid w:val="00B97023"/>
    <w:rsid w:val="00BC7495"/>
    <w:rsid w:val="00BD0CEE"/>
    <w:rsid w:val="00BE4852"/>
    <w:rsid w:val="00C04606"/>
    <w:rsid w:val="00C10A08"/>
    <w:rsid w:val="00C43D01"/>
    <w:rsid w:val="00C65088"/>
    <w:rsid w:val="00C8671F"/>
    <w:rsid w:val="00CC3D4A"/>
    <w:rsid w:val="00D11363"/>
    <w:rsid w:val="00D70925"/>
    <w:rsid w:val="00DB48D8"/>
    <w:rsid w:val="00E036F8"/>
    <w:rsid w:val="00E10F50"/>
    <w:rsid w:val="00E23091"/>
    <w:rsid w:val="00E32B14"/>
    <w:rsid w:val="00E46194"/>
    <w:rsid w:val="00EE2AD8"/>
    <w:rsid w:val="00F0239A"/>
    <w:rsid w:val="00F30915"/>
    <w:rsid w:val="00FC71B4"/>
    <w:rsid w:val="00FF6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360A22"/>
  <w15:docId w15:val="{01CADBA7-9835-4AEA-B473-052A1D6AA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2B14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3D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F1D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1DF9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0F1D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1DF9"/>
    <w:rPr>
      <w:rFonts w:ascii="Times New Roman" w:hAnsi="Times New Roman"/>
      <w:sz w:val="24"/>
    </w:rPr>
  </w:style>
  <w:style w:type="character" w:styleId="PlaceholderText">
    <w:name w:val="Placeholder Text"/>
    <w:basedOn w:val="DefaultParagraphFont"/>
    <w:uiPriority w:val="99"/>
    <w:semiHidden/>
    <w:rsid w:val="00605CA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5C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5CA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9801A8"/>
    <w:pPr>
      <w:spacing w:before="100" w:beforeAutospacing="1" w:after="100" w:afterAutospacing="1" w:line="240" w:lineRule="auto"/>
    </w:pPr>
    <w:rPr>
      <w:rFonts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30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8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7DF43472AC048D49652C79843C910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5E5E5F-CFF1-4C6A-BB33-8F34205DC965}"/>
      </w:docPartPr>
      <w:docPartBody>
        <w:p w:rsidR="00D63E87" w:rsidRDefault="00290C4E" w:rsidP="00290C4E">
          <w:pPr>
            <w:pStyle w:val="F7DF43472AC048D49652C79843C910E3"/>
          </w:pP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 xml:space="preserve"> PAGE  \* Arabic  \* MERGEFORMAT </w:instrText>
          </w:r>
          <w:r>
            <w:rPr>
              <w:sz w:val="20"/>
              <w:szCs w:val="20"/>
            </w:rPr>
            <w:fldChar w:fldCharType="separate"/>
          </w:r>
          <w:r>
            <w:rPr>
              <w:noProof/>
              <w:sz w:val="20"/>
              <w:szCs w:val="20"/>
            </w:rPr>
            <w:t>1</w:t>
          </w:r>
          <w:r>
            <w:rPr>
              <w:sz w:val="20"/>
              <w:szCs w:val="20"/>
            </w:rPr>
            <w:fldChar w:fldCharType="end"/>
          </w:r>
        </w:p>
      </w:docPartBody>
    </w:docPart>
    <w:docPart>
      <w:docPartPr>
        <w:name w:val="EDFBD73E4750480A95E3DFF31295F3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D3CCB3-6857-4DED-B10D-EB37744FAC45}"/>
      </w:docPartPr>
      <w:docPartBody>
        <w:p w:rsidR="00D63E87" w:rsidRDefault="00D63E87"/>
      </w:docPartBody>
    </w:docPart>
    <w:docPart>
      <w:docPartPr>
        <w:name w:val="AE2570ED5D764CD7AF9686706F550F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BAAAE8-F99C-44CE-98C2-6977BE590FFC}"/>
      </w:docPartPr>
      <w:docPartBody>
        <w:p w:rsidR="00D63E87" w:rsidRDefault="001E7483" w:rsidP="001E7483">
          <w:pPr>
            <w:pStyle w:val="AE2570ED5D764CD7AF9686706F550F4622"/>
          </w:pPr>
          <w:r w:rsidRPr="00395878">
            <w:rPr>
              <w:rStyle w:val="PlaceholderText"/>
            </w:rPr>
            <w:t xml:space="preserve">         </w:t>
          </w:r>
        </w:p>
      </w:docPartBody>
    </w:docPart>
    <w:docPart>
      <w:docPartPr>
        <w:name w:val="ECCCFE6F18234985A37F831519DCB3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CCDAAA-F0DD-4626-89E6-98363933A22E}"/>
      </w:docPartPr>
      <w:docPartBody>
        <w:p w:rsidR="00B252A4" w:rsidRDefault="00B252A4"/>
      </w:docPartBody>
    </w:docPart>
    <w:docPart>
      <w:docPartPr>
        <w:name w:val="43AE62762AF54F0AA5DA6FF6EABDA3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27A725-4C4B-4449-BF03-44C2A79BBB45}"/>
      </w:docPartPr>
      <w:docPartBody>
        <w:p w:rsidR="00A57564" w:rsidRDefault="00A57564"/>
      </w:docPartBody>
    </w:docPart>
    <w:docPart>
      <w:docPartPr>
        <w:name w:val="847B6A800B2540F7B780455865E388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00D1E8-AA32-485E-889D-FDDEB48B4233}"/>
      </w:docPartPr>
      <w:docPartBody>
        <w:p w:rsidR="0011267B" w:rsidRDefault="0011267B"/>
      </w:docPartBody>
    </w:docPart>
    <w:docPart>
      <w:docPartPr>
        <w:name w:val="E334FDFD06A7452288EB441E0CBF41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A926FB-2805-483A-8F8B-57231889C4F3}"/>
      </w:docPartPr>
      <w:docPartBody>
        <w:p w:rsidR="00FB0867" w:rsidRDefault="00FB0867"/>
      </w:docPartBody>
    </w:docPart>
    <w:docPart>
      <w:docPartPr>
        <w:name w:val="3B7929C15F08451C92A0197D27A06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3EC110-54C0-403A-A66B-C2106D5F0D56}"/>
      </w:docPartPr>
      <w:docPartBody>
        <w:p w:rsidR="00FB0867" w:rsidRDefault="00FB0867"/>
      </w:docPartBody>
    </w:docPart>
    <w:docPart>
      <w:docPartPr>
        <w:name w:val="3F0EB95224C14CEDA756A37FFAC6F7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E2BAB9-2AB3-4474-81FF-0F56053C9A18}"/>
      </w:docPartPr>
      <w:docPartBody>
        <w:p w:rsidR="00FB0867" w:rsidRDefault="00FB0867"/>
      </w:docPartBody>
    </w:docPart>
    <w:docPart>
      <w:docPartPr>
        <w:name w:val="60B1A5BBF222401F8B91F7A76A6D09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2FEBA8-D6B6-4490-972D-29B3E7CDF73B}"/>
      </w:docPartPr>
      <w:docPartBody>
        <w:p w:rsidR="00FB0867" w:rsidRDefault="00FB0867"/>
      </w:docPartBody>
    </w:docPart>
    <w:docPart>
      <w:docPartPr>
        <w:name w:val="CB8E271A68E94176BFEA579EBA94D0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CA4EBC-304C-4CB5-8B39-96DD1C0FCB97}"/>
      </w:docPartPr>
      <w:docPartBody>
        <w:p w:rsidR="00FB0867" w:rsidRDefault="00FB0867"/>
      </w:docPartBody>
    </w:docPart>
    <w:docPart>
      <w:docPartPr>
        <w:name w:val="9672A56C230246F2A89B7627759ECB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824C42-58C8-41FD-A987-68EFFD5CB84F}"/>
      </w:docPartPr>
      <w:docPartBody>
        <w:p w:rsidR="00FB0867" w:rsidRDefault="00FB0867"/>
      </w:docPartBody>
    </w:docPart>
    <w:docPart>
      <w:docPartPr>
        <w:name w:val="D27D63E6402A4A87ADD5E921D9D88B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2CFE7A-36D5-44B5-80F0-072FA5B968C9}"/>
      </w:docPartPr>
      <w:docPartBody>
        <w:p w:rsidR="00FB0867" w:rsidRDefault="00FB0867"/>
      </w:docPartBody>
    </w:docPart>
    <w:docPart>
      <w:docPartPr>
        <w:name w:val="ECD786B5EA824D24A1BC7A051AB432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2F084B-1EB7-4366-BD2F-34FA21658BC3}"/>
      </w:docPartPr>
      <w:docPartBody>
        <w:p w:rsidR="00FB0867" w:rsidRDefault="00FB0867"/>
      </w:docPartBody>
    </w:docPart>
    <w:docPart>
      <w:docPartPr>
        <w:name w:val="715B0C893C7E4BD3BE32B955A76833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A423B5-9266-409C-9F23-266336A6D39B}"/>
      </w:docPartPr>
      <w:docPartBody>
        <w:p w:rsidR="00FB0867" w:rsidRDefault="00FB0867"/>
      </w:docPartBody>
    </w:docPart>
    <w:docPart>
      <w:docPartPr>
        <w:name w:val="AED6549766BD4EADB3D022D3FFC84E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47958F-8764-4737-8BB8-D563CFE128F0}"/>
      </w:docPartPr>
      <w:docPartBody>
        <w:p w:rsidR="00FB0867" w:rsidRDefault="00B13B06" w:rsidP="00B13B06">
          <w:pPr>
            <w:pStyle w:val="AED6549766BD4EADB3D022D3FFC84E9D"/>
          </w:pPr>
          <w:r w:rsidRPr="00A30DD1">
            <w:rPr>
              <w:rStyle w:val="PlaceholderText"/>
            </w:rPr>
            <w:t>Click here to enter a date.</w:t>
          </w:r>
        </w:p>
      </w:docPartBody>
    </w:docPart>
    <w:docPart>
      <w:docPartPr>
        <w:name w:val="B49A99402C224B2DBAE5AA027526C3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F29226-9C3F-4750-9D55-3FBB0C04C4DD}"/>
      </w:docPartPr>
      <w:docPartBody>
        <w:p w:rsidR="00FB0867" w:rsidRDefault="00FB0867"/>
      </w:docPartBody>
    </w:docPart>
    <w:docPart>
      <w:docPartPr>
        <w:name w:val="D7AEA1CF44C94E2FA250D7064E1591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18584E-A0E5-4938-B2A0-A36E2B4673E2}"/>
      </w:docPartPr>
      <w:docPartBody>
        <w:p w:rsidR="00FB0867" w:rsidRDefault="00FB0867"/>
      </w:docPartBody>
    </w:docPart>
    <w:docPart>
      <w:docPartPr>
        <w:name w:val="13545AB17B8F4DAAAF52A9CB1FC608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252F06-8CDC-46F7-B186-CB9D63908D6A}"/>
      </w:docPartPr>
      <w:docPartBody>
        <w:p w:rsidR="00FB0867" w:rsidRDefault="00B13B06" w:rsidP="00B13B06">
          <w:pPr>
            <w:pStyle w:val="13545AB17B8F4DAAAF52A9CB1FC608A5"/>
          </w:pPr>
          <w:r>
            <w:rPr>
              <w:rFonts w:eastAsia="Times New Roman" w:cs="Times New Roman"/>
              <w:bCs/>
            </w:rPr>
            <w:t xml:space="preserve"> </w:t>
          </w:r>
        </w:p>
      </w:docPartBody>
    </w:docPart>
    <w:docPart>
      <w:docPartPr>
        <w:name w:val="441B95ADBCA740BCA5042739957674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19799C-10A5-4E23-8580-16FC3A34A384}"/>
      </w:docPartPr>
      <w:docPartBody>
        <w:p w:rsidR="00FB0867" w:rsidRDefault="00FB0867"/>
      </w:docPartBody>
    </w:docPart>
    <w:docPart>
      <w:docPartPr>
        <w:name w:val="A64E0C1F3C144A81B8031A0BDBB8AA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010113-C962-4F1D-9516-AE09BE21F1C9}"/>
      </w:docPartPr>
      <w:docPartBody>
        <w:p w:rsidR="00FB0867" w:rsidRDefault="00FB086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4665"/>
    <w:rsid w:val="00042393"/>
    <w:rsid w:val="00075859"/>
    <w:rsid w:val="0011267B"/>
    <w:rsid w:val="001135F3"/>
    <w:rsid w:val="001C5F26"/>
    <w:rsid w:val="001E7483"/>
    <w:rsid w:val="00280096"/>
    <w:rsid w:val="00290C4E"/>
    <w:rsid w:val="002A4665"/>
    <w:rsid w:val="002A5E86"/>
    <w:rsid w:val="002F07B9"/>
    <w:rsid w:val="0032359E"/>
    <w:rsid w:val="00330290"/>
    <w:rsid w:val="004816E8"/>
    <w:rsid w:val="00493D6D"/>
    <w:rsid w:val="00576003"/>
    <w:rsid w:val="005B408E"/>
    <w:rsid w:val="005D31F2"/>
    <w:rsid w:val="00635291"/>
    <w:rsid w:val="006959CC"/>
    <w:rsid w:val="00696675"/>
    <w:rsid w:val="006B0016"/>
    <w:rsid w:val="00886C07"/>
    <w:rsid w:val="008C55F7"/>
    <w:rsid w:val="0090598B"/>
    <w:rsid w:val="00984D6C"/>
    <w:rsid w:val="00A54AD6"/>
    <w:rsid w:val="00A57564"/>
    <w:rsid w:val="00B13B06"/>
    <w:rsid w:val="00B252A4"/>
    <w:rsid w:val="00B5530B"/>
    <w:rsid w:val="00C129E8"/>
    <w:rsid w:val="00C968BA"/>
    <w:rsid w:val="00D63E87"/>
    <w:rsid w:val="00D705C9"/>
    <w:rsid w:val="00E11D0C"/>
    <w:rsid w:val="00E35A8C"/>
    <w:rsid w:val="00E65C8A"/>
    <w:rsid w:val="00FB0867"/>
    <w:rsid w:val="00FC1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4665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13B06"/>
    <w:rPr>
      <w:color w:val="808080"/>
    </w:rPr>
  </w:style>
  <w:style w:type="paragraph" w:customStyle="1" w:styleId="AED6549766BD4EADB3D022D3FFC84E9D">
    <w:name w:val="AED6549766BD4EADB3D022D3FFC84E9D"/>
    <w:rsid w:val="00B13B0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3545AB17B8F4DAAAF52A9CB1FC608A5">
    <w:name w:val="13545AB17B8F4DAAAF52A9CB1FC608A5"/>
    <w:rsid w:val="00B13B0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7DF43472AC048D49652C79843C910E3">
    <w:name w:val="F7DF43472AC048D49652C79843C910E3"/>
    <w:rsid w:val="00290C4E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9DB539E53C5B4DFEB20B6EC85D0B5E1618">
    <w:name w:val="9DB539E53C5B4DFEB20B6EC85D0B5E1618"/>
    <w:rsid w:val="001E7483"/>
    <w:rPr>
      <w:rFonts w:ascii="Times New Roman" w:hAnsi="Times New Roman"/>
      <w:sz w:val="24"/>
    </w:rPr>
  </w:style>
  <w:style w:type="paragraph" w:customStyle="1" w:styleId="487D89B4F8B34DB4967D41FE18F7F88D9">
    <w:name w:val="487D89B4F8B34DB4967D41FE18F7F88D9"/>
    <w:rsid w:val="001E7483"/>
    <w:rPr>
      <w:rFonts w:ascii="Times New Roman" w:hAnsi="Times New Roman"/>
      <w:sz w:val="24"/>
    </w:rPr>
  </w:style>
  <w:style w:type="paragraph" w:customStyle="1" w:styleId="AE2570ED5D764CD7AF9686706F550F4622">
    <w:name w:val="AE2570ED5D764CD7AF9686706F550F4622"/>
    <w:rsid w:val="001E7483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dm:cachedDataManifest xmlns:cdm="http://schemas.microsoft.com/2004/VisualStudio/Tools/Applications/CachedDataManifest.xsd" cdm:revision="1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7975F-58AF-4FE3-9993-C927C438BE69}">
  <ds:schemaRefs>
    <ds:schemaRef ds:uri="http://schemas.microsoft.com/2004/VisualStudio/Tools/Applications/CachedDataManifest.xsd"/>
  </ds:schemaRefs>
</ds:datastoreItem>
</file>

<file path=customXml/itemProps2.xml><?xml version="1.0" encoding="utf-8"?>
<ds:datastoreItem xmlns:ds="http://schemas.openxmlformats.org/officeDocument/2006/customXml" ds:itemID="{9F86B0C2-6365-4E0C-B577-239B256E0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5744</TotalTime>
  <Pages>1</Pages>
  <Words>221</Words>
  <Characters>1262</Characters>
  <Application>Microsoft Office Word</Application>
  <DocSecurity>0</DocSecurity>
  <Lines>10</Lines>
  <Paragraphs>2</Paragraphs>
  <ScaleCrop>false</ScaleCrop>
  <Company>Texas Legislative Council</Company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dc:creator>State of Texas</dc:creator>
  <cp:keywords>
  </cp:keywords>
  <dc:description>
  </dc:description>
  <cp:lastModifiedBy>Carl Svahn</cp:lastModifiedBy>
  <cp:revision>161</cp:revision>
  <cp:lastPrinted>2025-06-05T16:34:00Z</cp:lastPrinted>
  <dcterms:created xsi:type="dcterms:W3CDTF">2015-05-29T14:24:00Z</dcterms:created>
  <dcterms:modified xsi:type="dcterms:W3CDTF">2025-06-05T19:00:00Z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/>
</file>