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89R2136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413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certain defendants detained in jail pending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 Code of Criminal Procedure, is amended by adding Article 17.1511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17.1511.</w:t>
      </w:r>
      <w:r>
        <w:rPr>
          <w:u w:val="single"/>
        </w:rPr>
        <w:t xml:space="preserve"> </w:t>
      </w:r>
      <w:r>
        <w:rPr>
          <w:u w:val="single"/>
        </w:rPr>
        <w:t xml:space="preserve"> </w:t>
      </w:r>
      <w:r>
        <w:rPr>
          <w:u w:val="single"/>
        </w:rPr>
        <w:t xml:space="preserve">RELEASE OF CERTAIN DEFENDANTS DETAINED LONGER THAN POTENTIAL PUNISHMENT.  (a)  Notwithstanding any other law and except as provided by Subsection (b), a defendant charged with an offense punishable as a Class B misdemeanor or any higher category of offense may not be detained in jail pending trial for a cumulative period that, when considering the maximum credit toward the defendant's sentence to which the defendant would be entitled to earn as a result of the defendant's conduct while confined in the county jail of the county in which the offense occurred, exceeds the maximum term of confinement that may be imposed on conviction of the offense of which the defendant is accused.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does not apply to a defendant who is being evaluated for competency or subject to an order of commitment issued under Chapter 46B.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