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89R2579 CMO-D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Manuel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1188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referral of certain students receiving special education services to a local intellectual and developmental disability authority for services or public benefits.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29, Education Code, is amended by adding Section 29.030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29.030.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REFERRAL TO LOCAL INTELLECTUAL AND DEVELOPMENTAL DISABILITY AUTHORITY.  A school district shall refer each student receiving special education services under this subchapter who has or is suspected to have an intellectual or developmental disability to a local intellectual and developmental disability authority for services or public benefits, including services under a Medicaid waiver program established under Section 1915(c), Social Security Act (42 U.S.C. Section 1396n(c)).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school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1188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