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89R2060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notice to the attorney general in an action under the Election Code seeking a temporary restraining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273,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INJUNCTION </w:t>
      </w:r>
      <w:r>
        <w:rPr>
          <w:u w:val="single"/>
        </w:rPr>
        <w:t xml:space="preserve">OR RESTRAINING ORDER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273, Election Code, is amended by adding Section 273.082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273.082.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RESTRAINING ORDER; NOTICE. </w:t>
      </w:r>
      <w:r>
        <w:rPr>
          <w:u w:val="single"/>
        </w:rPr>
        <w:t xml:space="preserve"> </w:t>
      </w:r>
      <w:r>
        <w:rPr>
          <w:u w:val="single"/>
        </w:rPr>
        <w:t xml:space="preserve">As soon as practicable before a hearing in an action under this code seeking a temporary restraining order, a court must notify the attorney general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