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et al.</w:t>
      </w:r>
      <w:r>
        <w:t xml:space="preserve"> (Senate Sponsor</w:t>
      </w:r>
      <w:r xml:space="preserve">
        <w:t> </w:t>
      </w:r>
      <w:r>
        <w:t xml:space="preserve">-</w:t>
      </w:r>
      <w:r xml:space="preserve">
        <w:t> </w:t>
      </w:r>
      <w:r>
        <w:t xml:space="preserve">Blanco)</w:t>
      </w:r>
      <w:r xml:space="preserve">
        <w:tab wTab="150" tlc="none" cTlc="0"/>
      </w:r>
      <w:r>
        <w:t xml:space="preserve">H.B.</w:t>
      </w:r>
      <w:r xml:space="preserve">
        <w:t> </w:t>
      </w:r>
      <w:r>
        <w:t xml:space="preserve">No.</w:t>
      </w:r>
      <w:r xml:space="preserve">
        <w:t> </w:t>
      </w:r>
      <w:r>
        <w:t xml:space="preserve">3512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Business &amp; Commerce; May</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3512</w:t>
      </w:r>
      <w:r xml:space="preserve">
        <w:tab wTab="150" tlc="none" cTlc="0"/>
      </w:r>
      <w:r>
        <w:t xml:space="preserve">By:</w:t>
      </w:r>
      <w:r xml:space="preserve">
        <w:t> </w:t>
      </w:r>
      <w:r xml:space="preserve">
        <w:t> </w:t>
      </w:r>
      <w:r>
        <w:t xml:space="preserve">Blanco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artificial intelligence training programs for certain employees and officials of state agencies and local governments.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11.175(h-1), Education Code, is amended to read as follows:</w:t>
      </w:r>
    </w:p>
    <w:p w:rsidR="003F3435" w:rsidRDefault="0032493E">
      <w:pPr>
        <w:spacing w:line="480" w:lineRule="auto"/>
        <w:ind w:firstLine="720"/>
        <w:jc w:val="both"/>
      </w:pPr>
      <w:r>
        <w:t xml:space="preserve">(h-1)</w:t>
      </w:r>
      <w:r xml:space="preserve">
        <w:t> </w:t>
      </w:r>
      <w:r xml:space="preserve">
        <w:t> </w:t>
      </w:r>
      <w:r>
        <w:t xml:space="preserve">Notwithstanding Section 2054.5191, Government Code, only the district's cybersecurity coordinator is required to complete the cybersecurity training </w:t>
      </w:r>
      <w:r>
        <w:rPr>
          <w:u w:val="single"/>
        </w:rPr>
        <w:t xml:space="preserve">and the artificial intelligence training</w:t>
      </w:r>
      <w:r>
        <w:t xml:space="preserve"> under that section on an annual basis.  Any other school district employee required to complete the cybersecurity training </w:t>
      </w:r>
      <w:r>
        <w:rPr>
          <w:u w:val="single"/>
        </w:rPr>
        <w:t xml:space="preserve">and the artificial intelligence training</w:t>
      </w:r>
      <w:r>
        <w:t xml:space="preserve"> shall complete the training as determined by the district, in consultation with the district's cybersecurity coordinator.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772.012, Government Code, is amended to read as follows:</w:t>
      </w:r>
    </w:p>
    <w:p w:rsidR="003F3435" w:rsidRDefault="0032493E">
      <w:pPr>
        <w:spacing w:line="480" w:lineRule="auto"/>
        <w:ind w:firstLine="720"/>
        <w:jc w:val="both"/>
      </w:pPr>
      <w:r>
        <w:t xml:space="preserve">Sec.</w:t>
      </w:r>
      <w:r xml:space="preserve">
        <w:t> </w:t>
      </w:r>
      <w:r>
        <w:t xml:space="preserve">772.012.</w:t>
      </w:r>
      <w:r xml:space="preserve">
        <w:t> </w:t>
      </w:r>
      <w:r xml:space="preserve">
        <w:t> </w:t>
      </w:r>
      <w:r>
        <w:t xml:space="preserve">COMPLIANCE WITH CYBERSECURITY </w:t>
      </w:r>
      <w:r>
        <w:rPr>
          <w:u w:val="single"/>
        </w:rPr>
        <w:t xml:space="preserve">AND ARTIFICIAL INTELLIGENCE</w:t>
      </w:r>
      <w:r>
        <w:t xml:space="preserve"> TRAINING REQUIREMENTS.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772.012(b)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To apply for a grant under this chapter, a local government must submit with the grant application a written certification of the local government's compliance with the cybersecurity training </w:t>
      </w:r>
      <w:r>
        <w:rPr>
          <w:u w:val="single"/>
        </w:rPr>
        <w:t xml:space="preserve">and the artificial intelligence training</w:t>
      </w:r>
      <w:r>
        <w:t xml:space="preserve"> required by Section 2054.5191.</w:t>
      </w:r>
    </w:p>
    <w:p w:rsidR="003F3435" w:rsidRDefault="0032493E">
      <w:pPr>
        <w:spacing w:line="480" w:lineRule="auto"/>
        <w:ind w:firstLine="720"/>
        <w:jc w:val="both"/>
      </w:pPr>
      <w:r>
        <w:t xml:space="preserve">(c)</w:t>
      </w:r>
      <w:r xml:space="preserve">
        <w:t> </w:t>
      </w:r>
      <w:r xml:space="preserve">
        <w:t> </w:t>
      </w:r>
      <w:r>
        <w:t xml:space="preserve">On a determination by the criminal justice division established under Section 772.006 that a local government awarded a grant under this chapter has not complied with the cybersecurity training </w:t>
      </w:r>
      <w:r>
        <w:rPr>
          <w:u w:val="single"/>
        </w:rPr>
        <w:t xml:space="preserve">or the artificial intelligence training</w:t>
      </w:r>
      <w:r>
        <w:t xml:space="preserve"> required by Section 2054.5191, the local government shall pay to this state an amount equal to the amount of the grant award.  A local government that is the subject of a determination described by this subsection is ineligible for another grant under this chapter until the second anniversary of the date the local government is determined ineligible.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Subchapter N-1, Chapter 2054, Government Code, is amended to read as follows:</w:t>
      </w:r>
    </w:p>
    <w:p w:rsidR="003F3435" w:rsidRDefault="0032493E">
      <w:pPr>
        <w:spacing w:line="480" w:lineRule="auto"/>
        <w:jc w:val="center"/>
      </w:pPr>
      <w:r>
        <w:t xml:space="preserve">SUBCHAPTER N-1.  CYBERSECURITY </w:t>
      </w:r>
      <w:r>
        <w:rPr>
          <w:u w:val="single"/>
        </w:rPr>
        <w:t xml:space="preserve">AND ARTIFICIAL INTELLIGENCE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2054.5191, Government Code, is amended to read as follows:</w:t>
      </w:r>
    </w:p>
    <w:p w:rsidR="003F3435" w:rsidRDefault="0032493E">
      <w:pPr>
        <w:spacing w:line="480" w:lineRule="auto"/>
        <w:ind w:firstLine="720"/>
        <w:jc w:val="both"/>
      </w:pPr>
      <w:r>
        <w:t xml:space="preserve">Sec.</w:t>
      </w:r>
      <w:r xml:space="preserve">
        <w:t> </w:t>
      </w:r>
      <w:r>
        <w:t xml:space="preserve">2054.5191.</w:t>
      </w:r>
      <w:r xml:space="preserve">
        <w:t> </w:t>
      </w:r>
      <w:r xml:space="preserve">
        <w:t> </w:t>
      </w:r>
      <w:r>
        <w:t xml:space="preserve">CYBERSECURITY </w:t>
      </w:r>
      <w:r>
        <w:rPr>
          <w:u w:val="single"/>
        </w:rPr>
        <w:t xml:space="preserve">AND ARTIFICIAL INTELLIGENCE</w:t>
      </w:r>
      <w:r>
        <w:t xml:space="preserve"> TRAINING REQUIRED: CERTAIN EMPLOYEES AND OFFICIALS.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2054.5191(a), (a-1), (b), (c), and (e), Government Code, are amended to read as follows:</w:t>
      </w:r>
    </w:p>
    <w:p w:rsidR="003F3435" w:rsidRDefault="0032493E">
      <w:pPr>
        <w:spacing w:line="480" w:lineRule="auto"/>
        <w:ind w:firstLine="720"/>
        <w:jc w:val="both"/>
      </w:pPr>
      <w:r>
        <w:t xml:space="preserve">(a)</w:t>
      </w:r>
      <w:r xml:space="preserve">
        <w:t> </w:t>
      </w:r>
      <w:r xml:space="preserve">
        <w:t> </w:t>
      </w:r>
      <w:r>
        <w:t xml:space="preserve">Each state agency shall identify state employees who use a computer to complete at least 25 percent of the employee's required duties.  At least once each year, an employee identified by the state agency and each elected or appointed officer of the agency shall complete a cybersecurity training program certified under Section 2054.519 </w:t>
      </w:r>
      <w:r>
        <w:rPr>
          <w:u w:val="single"/>
        </w:rPr>
        <w:t xml:space="preserve">and an artificial intelligence training program certified under Section 2054.5193</w:t>
      </w:r>
      <w:r>
        <w:t xml:space="preserve">.</w:t>
      </w:r>
    </w:p>
    <w:p w:rsidR="003F3435" w:rsidRDefault="0032493E">
      <w:pPr>
        <w:spacing w:line="480" w:lineRule="auto"/>
        <w:ind w:firstLine="720"/>
        <w:jc w:val="both"/>
      </w:pPr>
      <w:r>
        <w:t xml:space="preserve">(a-1)</w:t>
      </w:r>
      <w:r xml:space="preserve">
        <w:t> </w:t>
      </w:r>
      <w:r xml:space="preserve">
        <w:t> </w:t>
      </w:r>
      <w:r>
        <w:t xml:space="preserve">At least once each year, a local government shall:</w:t>
      </w:r>
    </w:p>
    <w:p w:rsidR="003F3435" w:rsidRDefault="0032493E">
      <w:pPr>
        <w:spacing w:line="480" w:lineRule="auto"/>
        <w:ind w:firstLine="1440"/>
        <w:jc w:val="both"/>
      </w:pPr>
      <w:r>
        <w:t xml:space="preserve">(1)</w:t>
      </w:r>
      <w:r xml:space="preserve">
        <w:t> </w:t>
      </w:r>
      <w:r xml:space="preserve">
        <w:t> </w:t>
      </w:r>
      <w:r>
        <w:t xml:space="preserve">identify local government employees and elected and appointed officials who have access to a local government computer system or database and use a computer to perform at least 25 percent of the employee's or official's required duties; and</w:t>
      </w:r>
    </w:p>
    <w:p w:rsidR="003F3435" w:rsidRDefault="0032493E">
      <w:pPr>
        <w:spacing w:line="480" w:lineRule="auto"/>
        <w:ind w:firstLine="1440"/>
        <w:jc w:val="both"/>
      </w:pPr>
      <w:r>
        <w:t xml:space="preserve">(2)</w:t>
      </w:r>
      <w:r xml:space="preserve">
        <w:t> </w:t>
      </w:r>
      <w:r xml:space="preserve">
        <w:t> </w:t>
      </w:r>
      <w:r>
        <w:t xml:space="preserve">require the employees and officials identified under Subdivision (1) to 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cybersecurity training program certified under Section 2054.519</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artificial intelligence training program certified under Section 2054.5193</w:t>
      </w:r>
      <w:r>
        <w:t xml:space="preserve">.</w:t>
      </w:r>
    </w:p>
    <w:p w:rsidR="003F3435" w:rsidRDefault="0032493E">
      <w:pPr>
        <w:spacing w:line="480" w:lineRule="auto"/>
        <w:ind w:firstLine="720"/>
        <w:jc w:val="both"/>
      </w:pPr>
      <w:r>
        <w:t xml:space="preserve">(b)</w:t>
      </w:r>
      <w:r xml:space="preserve">
        <w:t> </w:t>
      </w:r>
      <w:r xml:space="preserve">
        <w:t> </w:t>
      </w:r>
      <w:r>
        <w:t xml:space="preserve">The governing body of a local government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and officials of the local government to complete.  The governing body shall:</w:t>
      </w:r>
    </w:p>
    <w:p w:rsidR="003F3435" w:rsidRDefault="0032493E">
      <w:pPr>
        <w:spacing w:line="480" w:lineRule="auto"/>
        <w:ind w:firstLine="1440"/>
        <w:jc w:val="both"/>
      </w:pPr>
      <w:r>
        <w:t xml:space="preserve">(1)</w:t>
      </w:r>
      <w:r xml:space="preserve">
        <w:t> </w:t>
      </w:r>
      <w:r xml:space="preserve">
        <w:t> </w:t>
      </w:r>
      <w:r>
        <w:t xml:space="preserve">verify and report on the completion of a cybersecurity training program </w:t>
      </w:r>
      <w:r>
        <w:rPr>
          <w:u w:val="single"/>
        </w:rPr>
        <w:t xml:space="preserve">and an artificial intelligence training program</w:t>
      </w:r>
      <w:r>
        <w:t xml:space="preserve"> by employees and officials of the local government to the department; and</w:t>
      </w:r>
    </w:p>
    <w:p w:rsidR="003F3435" w:rsidRDefault="0032493E">
      <w:pPr>
        <w:spacing w:line="480" w:lineRule="auto"/>
        <w:ind w:firstLine="1440"/>
        <w:jc w:val="both"/>
      </w:pPr>
      <w:r>
        <w:t xml:space="preserve">(2)</w:t>
      </w:r>
      <w:r xml:space="preserve">
        <w:t> </w:t>
      </w:r>
      <w:r xml:space="preserve">
        <w:t> </w:t>
      </w:r>
      <w:r>
        <w:t xml:space="preserve">require periodic audits to ensure compliance with this section.</w:t>
      </w:r>
    </w:p>
    <w:p w:rsidR="003F3435" w:rsidRDefault="0032493E">
      <w:pPr>
        <w:spacing w:line="480" w:lineRule="auto"/>
        <w:ind w:firstLine="720"/>
        <w:jc w:val="both"/>
      </w:pPr>
      <w:r>
        <w:t xml:space="preserve">(c)</w:t>
      </w:r>
      <w:r xml:space="preserve">
        <w:t> </w:t>
      </w:r>
      <w:r xml:space="preserve">
        <w:t> </w:t>
      </w:r>
      <w:r>
        <w:t xml:space="preserve">A state agency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of the state agency.  The executive head of each state agency shall verify completion of a cybersecurity training program </w:t>
      </w:r>
      <w:r>
        <w:rPr>
          <w:u w:val="single"/>
        </w:rPr>
        <w:t xml:space="preserve">and an artificial intelligence training program</w:t>
      </w:r>
      <w:r>
        <w:t xml:space="preserve"> by employees of the state agency in a manner specified by the department.</w:t>
      </w:r>
    </w:p>
    <w:p w:rsidR="003F3435" w:rsidRDefault="0032493E">
      <w:pPr>
        <w:spacing w:line="480" w:lineRule="auto"/>
        <w:ind w:firstLine="720"/>
        <w:jc w:val="both"/>
      </w:pPr>
      <w:r>
        <w:t xml:space="preserve">(e)</w:t>
      </w:r>
      <w:r xml:space="preserve">
        <w:t> </w:t>
      </w:r>
      <w:r xml:space="preserve">
        <w:t> </w:t>
      </w:r>
      <w:r>
        <w:t xml:space="preserve">The department shall develop a form for use by state agencies and local governments in verifying completion of cybersecurity training program </w:t>
      </w:r>
      <w:r>
        <w:rPr>
          <w:u w:val="single"/>
        </w:rPr>
        <w:t xml:space="preserve">and artificial intelligence training program</w:t>
      </w:r>
      <w:r>
        <w:t xml:space="preserve"> requirements under this section.  The form must allow the state agency and local government to indicate the percentage of employee completion.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N-1, Chapter 2054, Government Code, is amended by adding Section 2054.5193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2054.5193.</w:t>
      </w:r>
      <w:r>
        <w:rPr>
          <w:u w:val="single"/>
        </w:rPr>
        <w:t xml:space="preserve"> </w:t>
      </w:r>
      <w:r>
        <w:rPr>
          <w:u w:val="single"/>
        </w:rPr>
        <w:t xml:space="preserve"> </w:t>
      </w:r>
      <w:r>
        <w:rPr>
          <w:u w:val="single"/>
        </w:rPr>
        <w:t xml:space="preserve">STATE-CERTIFIED ARTIFICIAL INTELLIGENCE TRAINING PROGRAMS.  (a)  The department, in consultation with the cybersecurity council established under Section 2054.512 and interested persons, shall annually: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certify at least five artificial intelligence training programs for state and local government employees;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update standards for maintenance of certification by the artificial intelligence training programs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ensure that the artificial intelligence training programs are equal in length to the cybersecurity training programs certified under Section 2054.519.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certified under Subsection (a), an artificial intelligence training program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focus on forming an understanding of how artificial intelligence technology may be used in relation to a state employee's responsibilities and duties;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teach best practices on literacy in deploying and operating the artificial intelligence technologies.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identify and certify under Subsection (a) training programs provided by state agencies and local governments that satisfy the training requirements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contract with an independent third party to certify artificial intelligence training programs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annually publish on the department's Internet website the list of artificial intelligence training programs certified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2056.002(b),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Legislative Budget Board and the governor's office shall determine the elements required to be included in each agency's strategic plan.  Unless modified by the Legislative Budget Board and the governor's office, and except as provided by Subsection (c), a plan must include:</w:t>
      </w:r>
    </w:p>
    <w:p w:rsidR="003F3435" w:rsidRDefault="0032493E">
      <w:pPr>
        <w:spacing w:line="480" w:lineRule="auto"/>
        <w:ind w:firstLine="1440"/>
        <w:jc w:val="both"/>
      </w:pPr>
      <w:r>
        <w:t xml:space="preserve">(1)</w:t>
      </w:r>
      <w:r xml:space="preserve">
        <w:t> </w:t>
      </w:r>
      <w:r xml:space="preserve">
        <w:t> </w:t>
      </w:r>
      <w:r>
        <w:t xml:space="preserve">a statement of the mission and goals of the state agency;</w:t>
      </w:r>
    </w:p>
    <w:p w:rsidR="003F3435" w:rsidRDefault="0032493E">
      <w:pPr>
        <w:spacing w:line="480" w:lineRule="auto"/>
        <w:ind w:firstLine="1440"/>
        <w:jc w:val="both"/>
      </w:pPr>
      <w:r>
        <w:t xml:space="preserve">(2)</w:t>
      </w:r>
      <w:r xml:space="preserve">
        <w:t> </w:t>
      </w:r>
      <w:r xml:space="preserve">
        <w:t> </w:t>
      </w:r>
      <w:r>
        <w:t xml:space="preserve">a description of the indicators developed under this chapter and used to measure the output and outcome of the agency;</w:t>
      </w:r>
    </w:p>
    <w:p w:rsidR="003F3435" w:rsidRDefault="0032493E">
      <w:pPr>
        <w:spacing w:line="480" w:lineRule="auto"/>
        <w:ind w:firstLine="1440"/>
        <w:jc w:val="both"/>
      </w:pPr>
      <w:r>
        <w:t xml:space="preserve">(3)</w:t>
      </w:r>
      <w:r xml:space="preserve">
        <w:t> </w:t>
      </w:r>
      <w:r xml:space="preserve">
        <w:t> </w:t>
      </w:r>
      <w:r>
        <w:t xml:space="preserve">identification of the groups of people served by the agency, including those having service priorities, or other service measures established by law, and estimates of changes in those groups expected during the term of the plan;</w:t>
      </w:r>
    </w:p>
    <w:p w:rsidR="003F3435" w:rsidRDefault="0032493E">
      <w:pPr>
        <w:spacing w:line="480" w:lineRule="auto"/>
        <w:ind w:firstLine="1440"/>
        <w:jc w:val="both"/>
      </w:pPr>
      <w:r>
        <w:t xml:space="preserve">(4)</w:t>
      </w:r>
      <w:r xml:space="preserve">
        <w:t> </w:t>
      </w:r>
      <w:r xml:space="preserve">
        <w:t> </w:t>
      </w:r>
      <w:r>
        <w:t xml:space="preserve">an analysis of the use of the agency's resources to meet the agency's needs, including future needs, and an estimate of additional resources that may be necessary to meet future needs;</w:t>
      </w:r>
    </w:p>
    <w:p w:rsidR="003F3435" w:rsidRDefault="0032493E">
      <w:pPr>
        <w:spacing w:line="480" w:lineRule="auto"/>
        <w:ind w:firstLine="1440"/>
        <w:jc w:val="both"/>
      </w:pPr>
      <w:r>
        <w:t xml:space="preserve">(5)</w:t>
      </w:r>
      <w:r xml:space="preserve">
        <w:t> </w:t>
      </w:r>
      <w:r xml:space="preserve">
        <w:t> </w:t>
      </w:r>
      <w:r>
        <w:t xml:space="preserve">an analysis of expected changes in the services provided by the agency because of changes in state or federal law;</w:t>
      </w:r>
    </w:p>
    <w:p w:rsidR="003F3435" w:rsidRDefault="0032493E">
      <w:pPr>
        <w:spacing w:line="480" w:lineRule="auto"/>
        <w:ind w:firstLine="1440"/>
        <w:jc w:val="both"/>
      </w:pPr>
      <w:r>
        <w:t xml:space="preserve">(6)</w:t>
      </w:r>
      <w:r xml:space="preserve">
        <w:t> </w:t>
      </w:r>
      <w:r xml:space="preserve">
        <w:t> </w:t>
      </w:r>
      <w:r>
        <w:t xml:space="preserve">a description of the means and strategies for meeting the agency's needs, including future needs, and achieving the goals established under Section 2056.006 for each area of state government for which the agency provides services;</w:t>
      </w:r>
    </w:p>
    <w:p w:rsidR="003F3435" w:rsidRDefault="0032493E">
      <w:pPr>
        <w:spacing w:line="480" w:lineRule="auto"/>
        <w:ind w:firstLine="1440"/>
        <w:jc w:val="both"/>
      </w:pPr>
      <w:r>
        <w:t xml:space="preserve">(7)</w:t>
      </w:r>
      <w:r xml:space="preserve">
        <w:t> </w:t>
      </w:r>
      <w:r xml:space="preserve">
        <w:t> </w:t>
      </w:r>
      <w:r>
        <w:t xml:space="preserve">a description of the capital improvement needs of the agency during the term of the plan and a statement, if appropriate, of the priority of those needs;</w:t>
      </w:r>
    </w:p>
    <w:p w:rsidR="003F3435" w:rsidRDefault="0032493E">
      <w:pPr>
        <w:spacing w:line="480" w:lineRule="auto"/>
        <w:ind w:firstLine="1440"/>
        <w:jc w:val="both"/>
      </w:pPr>
      <w:r>
        <w:t xml:space="preserve">(8)</w:t>
      </w:r>
      <w:r xml:space="preserve">
        <w:t> </w:t>
      </w:r>
      <w:r xml:space="preserve">
        <w:t> </w:t>
      </w:r>
      <w:r>
        <w:t xml:space="preserve">identification of each geographic region of this state, including the Texas-Louisiana border region and the Texas-Mexico border region, served by the agency, and if appropriate the agency's means and strategies for serving each region;</w:t>
      </w:r>
    </w:p>
    <w:p w:rsidR="003F3435" w:rsidRDefault="0032493E">
      <w:pPr>
        <w:spacing w:line="480" w:lineRule="auto"/>
        <w:ind w:firstLine="1440"/>
        <w:jc w:val="both"/>
      </w:pPr>
      <w:r>
        <w:t xml:space="preserve">(9)</w:t>
      </w:r>
      <w:r xml:space="preserve">
        <w:t> </w:t>
      </w:r>
      <w:r xml:space="preserve">
        <w:t> </w:t>
      </w:r>
      <w:r>
        <w:t xml:space="preserve">a description of the training of the agency's contract managers under Section 656.052;</w:t>
      </w:r>
    </w:p>
    <w:p w:rsidR="003F3435" w:rsidRDefault="0032493E">
      <w:pPr>
        <w:spacing w:line="480" w:lineRule="auto"/>
        <w:ind w:firstLine="1440"/>
        <w:jc w:val="both"/>
      </w:pPr>
      <w:r>
        <w:t xml:space="preserve">(10)</w:t>
      </w:r>
      <w:r xml:space="preserve">
        <w:t> </w:t>
      </w:r>
      <w:r xml:space="preserve">
        <w:t> </w:t>
      </w:r>
      <w:r>
        <w:t xml:space="preserve">an analysis of the agency's expected expenditures that relate to federally owned or operated military installations or facilities, or communities where a federally owned or operated military installation or facility is located;</w:t>
      </w:r>
    </w:p>
    <w:p w:rsidR="003F3435" w:rsidRDefault="0032493E">
      <w:pPr>
        <w:spacing w:line="480" w:lineRule="auto"/>
        <w:ind w:firstLine="1440"/>
        <w:jc w:val="both"/>
      </w:pPr>
      <w:r>
        <w:t xml:space="preserve">(11)</w:t>
      </w:r>
      <w:r xml:space="preserve">
        <w:t> </w:t>
      </w:r>
      <w:r xml:space="preserve">
        <w:t> </w:t>
      </w:r>
      <w:r>
        <w:t xml:space="preserve">an analysis of the strategic use of information resources as provided by the instructions prepared under Section 2054.095;</w:t>
      </w:r>
    </w:p>
    <w:p w:rsidR="003F3435" w:rsidRDefault="0032493E">
      <w:pPr>
        <w:spacing w:line="480" w:lineRule="auto"/>
        <w:ind w:firstLine="1440"/>
        <w:jc w:val="both"/>
      </w:pPr>
      <w:r>
        <w:t xml:space="preserve">(12)</w:t>
      </w:r>
      <w:r xml:space="preserve">
        <w:t> </w:t>
      </w:r>
      <w:r xml:space="preserve">
        <w:t> </w:t>
      </w:r>
      <w:r>
        <w:t xml:space="preserve">a written certification of the agency's compliance with the cybersecurity training </w:t>
      </w:r>
      <w:r>
        <w:rPr>
          <w:u w:val="single"/>
        </w:rPr>
        <w:t xml:space="preserve">and the artificial intelligence training</w:t>
      </w:r>
      <w:r>
        <w:t xml:space="preserve"> required under Sections 2054.5191 and 2054.5192; and</w:t>
      </w:r>
    </w:p>
    <w:p w:rsidR="003F3435" w:rsidRDefault="0032493E">
      <w:pPr>
        <w:spacing w:line="480" w:lineRule="auto"/>
        <w:ind w:firstLine="1440"/>
        <w:jc w:val="both"/>
      </w:pPr>
      <w:r>
        <w:t xml:space="preserve">(13)</w:t>
      </w:r>
      <w:r xml:space="preserve">
        <w:t> </w:t>
      </w:r>
      <w:r xml:space="preserve">
        <w:t> </w:t>
      </w:r>
      <w:r>
        <w:t xml:space="preserve">other information that may be required.</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As soon as practicable after the effective date of this Act, the Department of Information Resources shall adopt the rules necessary to develop and implement the artificial intelligence training programs required by Section 2054.5193, Government Code, as added by this Act.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