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Lalani</w:t>
      </w:r>
      <w:r>
        <w:t xml:space="preserve"> (Senate Sponsor</w:t>
      </w:r>
      <w:r xml:space="preserve">
        <w:t> </w:t>
      </w:r>
      <w:r>
        <w:t xml:space="preserve">-</w:t>
      </w:r>
      <w:r xml:space="preserve">
        <w:t> </w:t>
      </w:r>
      <w:r>
        <w:t xml:space="preserve">Kolkhorst)</w:t>
      </w:r>
      <w:r xml:space="preserve">
        <w:tab wTab="150" tlc="none" cTlc="0"/>
      </w:r>
      <w:r>
        <w:t xml:space="preserve">H.B.</w:t>
      </w:r>
      <w:r xml:space="preserve">
        <w:t> </w:t>
      </w:r>
      <w:r>
        <w:t xml:space="preserve">No.</w:t>
      </w:r>
      <w:r xml:space="preserve">
        <w:t> </w:t>
      </w:r>
      <w:r>
        <w:t xml:space="preserve">5656</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May</w:t>
      </w:r>
      <w:r xml:space="preserve">
        <w:t> </w:t>
      </w:r>
      <w:r>
        <w:t xml:space="preserve">8,</w:t>
      </w:r>
      <w:r xml:space="preserve">
        <w:t> </w:t>
      </w:r>
      <w:r>
        <w:t xml:space="preserve">2025; May</w:t>
      </w:r>
      <w:r xml:space="preserve">
        <w:t> </w:t>
      </w:r>
      <w:r>
        <w:t xml:space="preserve">21,</w:t>
      </w:r>
      <w:r xml:space="preserve">
        <w:t> </w:t>
      </w:r>
      <w:r>
        <w:t xml:space="preserve">2025, read first time and referred to Committee on Local Government; May</w:t>
      </w:r>
      <w:r xml:space="preserve">
        <w:t> </w:t>
      </w:r>
      <w:r>
        <w:t xml:space="preserve">22,</w:t>
      </w:r>
      <w:r xml:space="preserve">
        <w:t> </w:t>
      </w:r>
      <w:r>
        <w:t xml:space="preserve">2025, reported favorably by the following vote:</w:t>
      </w:r>
      <w:r>
        <w:t xml:space="preserve"> </w:t>
      </w:r>
      <w:r>
        <w:t xml:space="preserve"> </w:t>
      </w:r>
      <w:r>
        <w:t xml:space="preserve">Yeas 6, Nays 0, 1 present not voting; May</w:t>
      </w:r>
      <w:r xml:space="preserve">
        <w:t> </w:t>
      </w:r>
      <w:r>
        <w:t xml:space="preserve">22,</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Bettencourt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Gutierrez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Nichols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Paxton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West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creation of the Fort Bend County Municipal Utility District No. 263; granting a limited power of eminent domain; providing authority to issue bonds; providing authority to impose assessments, fees, and taxes.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F, Title 6, Special District Local Laws Code, is amended by adding Chapter 8018A to read as follows:</w:t>
      </w:r>
    </w:p>
    <w:p w:rsidR="003F3435" w:rsidRDefault="0032493E">
      <w:pPr>
        <w:spacing w:line="480" w:lineRule="auto"/>
        <w:jc w:val="center"/>
      </w:pPr>
      <w:r>
        <w:rPr>
          <w:u w:val="single"/>
        </w:rPr>
        <w:t xml:space="preserve">CHAPTER 8018A.  FORT BEND COUNTY MUNICIPAL UTILITY DISTRICT NO.</w:t>
      </w:r>
      <w:r>
        <w:rPr>
          <w:u w:val="single"/>
        </w:rPr>
        <w:t xml:space="preserve"> </w:t>
      </w:r>
      <w:r>
        <w:rPr>
          <w:u w:val="single"/>
        </w:rPr>
        <w:t xml:space="preserve">263</w:t>
      </w:r>
    </w:p>
    <w:p w:rsidR="003F3435" w:rsidRDefault="0032493E">
      <w:pPr>
        <w:spacing w:line="480" w:lineRule="auto"/>
        <w:jc w:val="center"/>
      </w:pPr>
      <w:r>
        <w:rPr>
          <w:u w:val="single"/>
        </w:rPr>
        <w:t xml:space="preserve">SUBCHAPTER A.  GENERAL PROVISIONS</w:t>
      </w:r>
    </w:p>
    <w:p w:rsidR="003F3435" w:rsidRDefault="0032493E">
      <w:pPr>
        <w:spacing w:line="480" w:lineRule="auto"/>
        <w:ind w:firstLine="720"/>
        <w:jc w:val="both"/>
      </w:pPr>
      <w:r>
        <w:rPr>
          <w:u w:val="single"/>
        </w:rPr>
        <w:t xml:space="preserve">Sec.</w:t>
      </w:r>
      <w:r>
        <w:rPr>
          <w:u w:val="single"/>
        </w:rPr>
        <w:t xml:space="preserve"> </w:t>
      </w:r>
      <w:r>
        <w:rPr>
          <w:u w:val="single"/>
        </w:rPr>
        <w:t xml:space="preserve">8018A.0101.</w:t>
      </w:r>
      <w:r>
        <w:rPr>
          <w:u w:val="single"/>
        </w:rPr>
        <w:t xml:space="preserve"> </w:t>
      </w:r>
      <w:r>
        <w:rPr>
          <w:u w:val="single"/>
        </w:rPr>
        <w:t xml:space="preserve"> </w:t>
      </w:r>
      <w:r>
        <w:rPr>
          <w:u w:val="single"/>
        </w:rPr>
        <w:t xml:space="preserve">DEFINITIONS. </w:t>
      </w:r>
      <w:r>
        <w:rPr>
          <w:u w:val="single"/>
        </w:rPr>
        <w:t xml:space="preserve"> </w:t>
      </w:r>
      <w:r>
        <w:rPr>
          <w:u w:val="single"/>
        </w:rPr>
        <w:t xml:space="preserve">In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"Board"</w:t>
      </w:r>
      <w:r>
        <w:rPr>
          <w:u w:val="single"/>
        </w:rPr>
        <w:t xml:space="preserve"> </w:t>
      </w:r>
      <w:r>
        <w:rPr>
          <w:u w:val="single"/>
        </w:rPr>
        <w:t xml:space="preserve">means the district's board of directors.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"Commission"</w:t>
      </w:r>
      <w:r>
        <w:rPr>
          <w:u w:val="single"/>
        </w:rPr>
        <w:t xml:space="preserve"> </w:t>
      </w:r>
      <w:r>
        <w:rPr>
          <w:u w:val="single"/>
        </w:rPr>
        <w:t xml:space="preserve">means the Texas Commission on Environmental Quality.</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"Director"</w:t>
      </w:r>
      <w:r>
        <w:rPr>
          <w:u w:val="single"/>
        </w:rPr>
        <w:t xml:space="preserve"> </w:t>
      </w:r>
      <w:r>
        <w:rPr>
          <w:u w:val="single"/>
        </w:rPr>
        <w:t xml:space="preserve">means a board member.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"District"</w:t>
      </w:r>
      <w:r>
        <w:rPr>
          <w:u w:val="single"/>
        </w:rPr>
        <w:t xml:space="preserve"> </w:t>
      </w:r>
      <w:r>
        <w:rPr>
          <w:u w:val="single"/>
        </w:rPr>
        <w:t xml:space="preserve">means the Fort Bend County</w:t>
      </w:r>
      <w:r>
        <w:rPr>
          <w:u w:val="single"/>
        </w:rPr>
        <w:t xml:space="preserve"> </w:t>
      </w:r>
      <w:r>
        <w:rPr>
          <w:u w:val="single"/>
        </w:rPr>
        <w:t xml:space="preserve">Municipal Utility District No. 263.</w:t>
      </w:r>
    </w:p>
    <w:p w:rsidR="003F3435" w:rsidRDefault="0032493E">
      <w:pPr>
        <w:spacing w:line="480" w:lineRule="auto"/>
        <w:ind w:firstLine="720"/>
        <w:jc w:val="both"/>
      </w:pPr>
      <w:r>
        <w:rPr>
          <w:u w:val="single"/>
        </w:rPr>
        <w:t xml:space="preserve">Sec.</w:t>
      </w:r>
      <w:r>
        <w:rPr>
          <w:u w:val="single"/>
        </w:rPr>
        <w:t xml:space="preserve"> </w:t>
      </w:r>
      <w:r>
        <w:rPr>
          <w:u w:val="single"/>
        </w:rPr>
        <w:t xml:space="preserve">8018A.0102.</w:t>
      </w:r>
      <w:r>
        <w:rPr>
          <w:u w:val="single"/>
        </w:rPr>
        <w:t xml:space="preserve"> </w:t>
      </w:r>
      <w:r>
        <w:rPr>
          <w:u w:val="single"/>
        </w:rPr>
        <w:t xml:space="preserve"> </w:t>
      </w:r>
      <w:r>
        <w:rPr>
          <w:u w:val="single"/>
        </w:rPr>
        <w:t xml:space="preserve">NATURE OF DISTRICT. </w:t>
      </w:r>
      <w:r>
        <w:rPr>
          <w:u w:val="single"/>
        </w:rPr>
        <w:t xml:space="preserve"> </w:t>
      </w:r>
      <w:r>
        <w:rPr>
          <w:u w:val="single"/>
        </w:rPr>
        <w:t xml:space="preserve">The district is a municipal utility district created under Section 59, Article XVI, Texas Constitution.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8018A.0103.</w:t>
      </w:r>
      <w:r>
        <w:rPr>
          <w:u w:val="single"/>
        </w:rPr>
        <w:t xml:space="preserve"> </w:t>
      </w:r>
      <w:r>
        <w:rPr>
          <w:u w:val="single"/>
        </w:rPr>
        <w:t xml:space="preserve"> </w:t>
      </w:r>
      <w:r>
        <w:rPr>
          <w:u w:val="single"/>
        </w:rPr>
        <w:t xml:space="preserve">CONFIRMATION AND DIRECTOR ELECTION REQUIRED. </w:t>
      </w:r>
      <w:r>
        <w:rPr>
          <w:u w:val="single"/>
        </w:rPr>
        <w:t xml:space="preserve"> </w:t>
      </w:r>
      <w:r>
        <w:rPr>
          <w:u w:val="single"/>
        </w:rPr>
        <w:t xml:space="preserve">The temporary directors shall hold an election to confirm the creation of the district and to elect five permanent directors as provided by Section 49.102, Water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8018A.0104.</w:t>
      </w:r>
      <w:r>
        <w:rPr>
          <w:u w:val="single"/>
        </w:rPr>
        <w:t xml:space="preserve"> </w:t>
      </w:r>
      <w:r>
        <w:rPr>
          <w:u w:val="single"/>
        </w:rPr>
        <w:t xml:space="preserve"> </w:t>
      </w:r>
      <w:r>
        <w:rPr>
          <w:u w:val="single"/>
        </w:rPr>
        <w:t xml:space="preserve">CONSENT OF MUNICIPALITY REQUIRED.  The temporary directors may not hold an election under Section 8018A.0103 until each municipality in whose corporate limits or extraterritorial jurisdiction the district is located has consented by ordinance or resolution to the creation of the district and to the inclusion of land in the district as required by applicable law.</w:t>
      </w:r>
    </w:p>
    <w:p w:rsidR="003F3435" w:rsidRDefault="0032493E">
      <w:pPr>
        <w:spacing w:line="480" w:lineRule="auto"/>
        <w:ind w:firstLine="720"/>
        <w:jc w:val="both"/>
      </w:pPr>
      <w:r>
        <w:rPr>
          <w:u w:val="single"/>
        </w:rPr>
        <w:t xml:space="preserve">Sec.</w:t>
      </w:r>
      <w:r>
        <w:rPr>
          <w:u w:val="single"/>
        </w:rPr>
        <w:t xml:space="preserve"> </w:t>
      </w:r>
      <w:r>
        <w:rPr>
          <w:u w:val="single"/>
        </w:rPr>
        <w:t xml:space="preserve">8018A.0105.</w:t>
      </w:r>
      <w:r>
        <w:rPr>
          <w:u w:val="single"/>
        </w:rPr>
        <w:t xml:space="preserve"> </w:t>
      </w:r>
      <w:r>
        <w:rPr>
          <w:u w:val="single"/>
        </w:rPr>
        <w:t xml:space="preserve"> </w:t>
      </w:r>
      <w:r>
        <w:rPr>
          <w:u w:val="single"/>
        </w:rPr>
        <w:t xml:space="preserve">FINDINGS OF PUBLIC PURPOSE  AND BENEFIT.  (a) </w:t>
      </w:r>
      <w:r>
        <w:rPr>
          <w:u w:val="single"/>
        </w:rPr>
        <w:t xml:space="preserve"> </w:t>
      </w:r>
      <w:r>
        <w:rPr>
          <w:u w:val="single"/>
        </w:rPr>
        <w:t xml:space="preserve">The district is created to serve a public purpose and benefit.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is created to accomplish the purposes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municipal utility district as provided by general law and Section 59, Article XVI, Texas Constitution;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Section 52, Article III, Texas Constitution, that relate to the construction, acquisition, improvement, operation, or maintenance of macadamized, graveled, or paved roads, or improvements, including storm drainage, in aid of those roads.</w:t>
      </w:r>
    </w:p>
    <w:p w:rsidR="003F3435" w:rsidRDefault="0032493E">
      <w:pPr>
        <w:spacing w:line="480" w:lineRule="auto"/>
        <w:ind w:firstLine="720"/>
        <w:jc w:val="both"/>
      </w:pPr>
      <w:r>
        <w:rPr>
          <w:u w:val="single"/>
        </w:rPr>
        <w:t xml:space="preserve">Sec.</w:t>
      </w:r>
      <w:r>
        <w:rPr>
          <w:u w:val="single"/>
        </w:rPr>
        <w:t xml:space="preserve"> </w:t>
      </w:r>
      <w:r>
        <w:rPr>
          <w:u w:val="single"/>
        </w:rPr>
        <w:t xml:space="preserve">8018A.0106.</w:t>
      </w:r>
      <w:r>
        <w:rPr>
          <w:u w:val="single"/>
        </w:rPr>
        <w:t xml:space="preserve"> </w:t>
      </w:r>
      <w:r>
        <w:rPr>
          <w:u w:val="single"/>
        </w:rPr>
        <w:t xml:space="preserve"> </w:t>
      </w:r>
      <w:r>
        <w:rPr>
          <w:u w:val="single"/>
        </w:rPr>
        <w:t xml:space="preserve">INITIAL DISTRICT TERRITORY. </w:t>
      </w:r>
      <w:r>
        <w:rPr>
          <w:u w:val="single"/>
        </w:rPr>
        <w:t xml:space="preserve"> </w:t>
      </w:r>
      <w:r>
        <w:rPr>
          <w:u w:val="single"/>
        </w:rPr>
        <w:t xml:space="preserve">(a) </w:t>
      </w:r>
      <w:r>
        <w:rPr>
          <w:u w:val="single"/>
        </w:rPr>
        <w:t xml:space="preserve"> </w:t>
      </w:r>
      <w:r>
        <w:rPr>
          <w:u w:val="single"/>
        </w:rPr>
        <w:t xml:space="preserve">The district is initially composed of the territory described by Section 2 of the Act enacting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boundaries and field notes contained in Section 2 of the Act enacting this chapter form a closure. </w:t>
      </w:r>
      <w:r>
        <w:rPr>
          <w:u w:val="single"/>
        </w:rPr>
        <w:t xml:space="preserve"> </w:t>
      </w:r>
      <w:r>
        <w:rPr>
          <w:u w:val="single"/>
        </w:rPr>
        <w:t xml:space="preserve">A mistake made in the field notes or in copying the field notes in the legislative process does not affect the district's: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organization, existence, or validity;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right to issue any type of bond for the purposes for which the district is created or to pay the principal of and interest on a bond;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right to impose a tax;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legality or operation.</w:t>
      </w:r>
    </w:p>
    <w:p w:rsidR="003F3435" w:rsidRDefault="0032493E">
      <w:pPr>
        <w:spacing w:line="480" w:lineRule="auto"/>
        <w:jc w:val="center"/>
      </w:pPr>
      <w:r>
        <w:rPr>
          <w:u w:val="single"/>
        </w:rPr>
        <w:t xml:space="preserve">SUBCHAPTER B. </w:t>
      </w:r>
      <w:r>
        <w:rPr>
          <w:u w:val="single"/>
        </w:rPr>
        <w:t xml:space="preserve"> </w:t>
      </w:r>
      <w:r>
        <w:rPr>
          <w:u w:val="single"/>
        </w:rPr>
        <w:t xml:space="preserve">BOARD OF DIRECTORS</w:t>
      </w:r>
    </w:p>
    <w:p w:rsidR="003F3435" w:rsidRDefault="0032493E">
      <w:pPr>
        <w:spacing w:line="480" w:lineRule="auto"/>
        <w:ind w:firstLine="720"/>
        <w:jc w:val="both"/>
      </w:pPr>
      <w:r>
        <w:rPr>
          <w:u w:val="single"/>
        </w:rPr>
        <w:t xml:space="preserve">Sec.</w:t>
      </w:r>
      <w:r>
        <w:rPr>
          <w:u w:val="single"/>
        </w:rPr>
        <w:t xml:space="preserve"> </w:t>
      </w:r>
      <w:r>
        <w:rPr>
          <w:u w:val="single"/>
        </w:rPr>
        <w:t xml:space="preserve">8018A.0201.</w:t>
      </w:r>
      <w:r>
        <w:rPr>
          <w:u w:val="single"/>
        </w:rPr>
        <w:t xml:space="preserve"> </w:t>
      </w:r>
      <w:r>
        <w:rPr>
          <w:u w:val="single"/>
        </w:rPr>
        <w:t xml:space="preserve"> </w:t>
      </w:r>
      <w:r>
        <w:rPr>
          <w:u w:val="single"/>
        </w:rPr>
        <w:t xml:space="preserve">GOVERNING BODY; TERMS. </w:t>
      </w:r>
      <w:r>
        <w:rPr>
          <w:u w:val="single"/>
        </w:rPr>
        <w:t xml:space="preserve"> </w:t>
      </w:r>
      <w:r>
        <w:rPr>
          <w:u w:val="single"/>
        </w:rPr>
        <w:t xml:space="preserve">(a) </w:t>
      </w:r>
      <w:r>
        <w:rPr>
          <w:u w:val="single"/>
        </w:rPr>
        <w:t xml:space="preserve"> </w:t>
      </w:r>
      <w:r>
        <w:rPr>
          <w:u w:val="single"/>
        </w:rPr>
        <w:t xml:space="preserve">The district is governed by a board of five elected directors.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Except as provided by Section 8018A.0202, directors serve staggered four-year terms.</w:t>
      </w:r>
    </w:p>
    <w:p w:rsidR="003F3435" w:rsidRDefault="0032493E">
      <w:pPr>
        <w:spacing w:line="480" w:lineRule="auto"/>
        <w:ind w:firstLine="720"/>
        <w:jc w:val="both"/>
      </w:pPr>
      <w:r>
        <w:rPr>
          <w:u w:val="single"/>
        </w:rPr>
        <w:t xml:space="preserve">Sec.</w:t>
      </w:r>
      <w:r>
        <w:rPr>
          <w:u w:val="single"/>
        </w:rPr>
        <w:t xml:space="preserve"> </w:t>
      </w:r>
      <w:r>
        <w:rPr>
          <w:u w:val="single"/>
        </w:rPr>
        <w:t xml:space="preserve">8018A.0202.</w:t>
      </w:r>
      <w:r>
        <w:rPr>
          <w:u w:val="single"/>
        </w:rPr>
        <w:t xml:space="preserve"> </w:t>
      </w:r>
      <w:r>
        <w:rPr>
          <w:u w:val="single"/>
        </w:rPr>
        <w:t xml:space="preserve"> </w:t>
      </w:r>
      <w:r>
        <w:rPr>
          <w:u w:val="single"/>
        </w:rPr>
        <w:t xml:space="preserve">TEMPORARY DIRECTORS. </w:t>
      </w:r>
      <w:r>
        <w:rPr>
          <w:u w:val="single"/>
        </w:rPr>
        <w:t xml:space="preserve"> </w:t>
      </w:r>
      <w:r>
        <w:rPr>
          <w:u w:val="single"/>
        </w:rPr>
        <w:t xml:space="preserve">(a) </w:t>
      </w:r>
      <w:r>
        <w:rPr>
          <w:u w:val="single"/>
        </w:rPr>
        <w:t xml:space="preserve"> </w:t>
      </w:r>
      <w:r>
        <w:rPr>
          <w:u w:val="single"/>
        </w:rPr>
        <w:t xml:space="preserve">On or after the effective date of the Act enacting this chapter, the owner or owners of a majority of the assessed value of the real property in the district may submit a petition to the commission requesting that the commission appoint as temporary directors the five persons named in the petition. </w:t>
      </w:r>
      <w:r>
        <w:rPr>
          <w:u w:val="single"/>
        </w:rPr>
        <w:t xml:space="preserve"> </w:t>
      </w:r>
      <w:r>
        <w:rPr>
          <w:u w:val="single"/>
        </w:rPr>
        <w:t xml:space="preserve">The commission shall appoint as temporary directors the five persons named in the petition.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Temporary directors serve until the earlier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date permanent directors are elected under Section 8018A.0103;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fourth anniversary of the effective date of the Act enacting this chapter.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permanent directors have not been elected under Section 8018A.0103 and the terms of the temporary directors have expired, successor temporary directors shall be appointed or reappointed as provided by Subsection (d) to serve terms that expire on the earlier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date permanent directors are elected under Section 8018A.0103;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fourth anniversary of the date of the appointment or reappointment.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If Subsection (c) applies, the owner or owners of a majority of the assessed value of the real property in the district may submit a petition to the commission requesting that the commission appoint as successor temporary directors the five persons named in the petition. </w:t>
      </w:r>
      <w:r>
        <w:rPr>
          <w:u w:val="single"/>
        </w:rPr>
        <w:t xml:space="preserve"> </w:t>
      </w:r>
      <w:r>
        <w:rPr>
          <w:u w:val="single"/>
        </w:rPr>
        <w:t xml:space="preserve">The commission shall appoint as successor temporary directors the five persons named in the petition.</w:t>
      </w:r>
    </w:p>
    <w:p w:rsidR="003F3435" w:rsidRDefault="0032493E">
      <w:pPr>
        <w:spacing w:line="480" w:lineRule="auto"/>
        <w:jc w:val="center"/>
      </w:pPr>
      <w:r>
        <w:rPr>
          <w:u w:val="single"/>
        </w:rPr>
        <w:t xml:space="preserve">SUBCHAPTER C.  POWERS AND DUTIES</w:t>
      </w:r>
    </w:p>
    <w:p w:rsidR="003F3435" w:rsidRDefault="0032493E">
      <w:pPr>
        <w:spacing w:line="480" w:lineRule="auto"/>
        <w:ind w:firstLine="720"/>
        <w:jc w:val="both"/>
      </w:pPr>
      <w:r>
        <w:rPr>
          <w:u w:val="single"/>
        </w:rPr>
        <w:t xml:space="preserve">Sec.</w:t>
      </w:r>
      <w:r>
        <w:rPr>
          <w:u w:val="single"/>
        </w:rPr>
        <w:t xml:space="preserve"> </w:t>
      </w:r>
      <w:r>
        <w:rPr>
          <w:u w:val="single"/>
        </w:rPr>
        <w:t xml:space="preserve">8018A.0301.</w:t>
      </w:r>
      <w:r>
        <w:rPr>
          <w:u w:val="single"/>
        </w:rPr>
        <w:t xml:space="preserve"> </w:t>
      </w:r>
      <w:r>
        <w:rPr>
          <w:u w:val="single"/>
        </w:rPr>
        <w:t xml:space="preserve"> </w:t>
      </w:r>
      <w:r>
        <w:rPr>
          <w:u w:val="single"/>
        </w:rPr>
        <w:t xml:space="preserve">GENERAL POWERS AND DUTIES. </w:t>
      </w:r>
      <w:r>
        <w:rPr>
          <w:u w:val="single"/>
        </w:rPr>
        <w:t xml:space="preserve"> </w:t>
      </w:r>
      <w:r>
        <w:rPr>
          <w:u w:val="single"/>
        </w:rPr>
        <w:t xml:space="preserve">The district has the powers and duties necessary to accomplish the purposes for which the district is created.</w:t>
      </w:r>
    </w:p>
    <w:p w:rsidR="003F3435" w:rsidRDefault="0032493E">
      <w:pPr>
        <w:spacing w:line="480" w:lineRule="auto"/>
        <w:ind w:firstLine="720"/>
        <w:jc w:val="both"/>
      </w:pPr>
      <w:r>
        <w:rPr>
          <w:u w:val="single"/>
        </w:rPr>
        <w:t xml:space="preserve">Sec.</w:t>
      </w:r>
      <w:r>
        <w:rPr>
          <w:u w:val="single"/>
        </w:rPr>
        <w:t xml:space="preserve"> </w:t>
      </w:r>
      <w:r>
        <w:rPr>
          <w:u w:val="single"/>
        </w:rPr>
        <w:t xml:space="preserve">8018A.0302.</w:t>
      </w:r>
      <w:r>
        <w:rPr>
          <w:u w:val="single"/>
        </w:rPr>
        <w:t xml:space="preserve"> </w:t>
      </w:r>
      <w:r>
        <w:rPr>
          <w:u w:val="single"/>
        </w:rPr>
        <w:t xml:space="preserve"> </w:t>
      </w:r>
      <w:r>
        <w:rPr>
          <w:u w:val="single"/>
        </w:rPr>
        <w:t xml:space="preserve">MUNICIPAL UTILITY DISTRICT POWERS AND DUTIES. </w:t>
      </w:r>
      <w:r>
        <w:rPr>
          <w:u w:val="single"/>
        </w:rPr>
        <w:t xml:space="preserve"> </w:t>
      </w:r>
      <w:r>
        <w:rPr>
          <w:u w:val="single"/>
        </w:rPr>
        <w:t xml:space="preserve">The district has the powers and duties provided by the general law of this state, including Chapters 49 and 54, Water Code, applicable to municipal utility districts created under Section 59, Article XVI, Texas Constitution.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8018A.0303.</w:t>
      </w:r>
      <w:r>
        <w:rPr>
          <w:u w:val="single"/>
        </w:rPr>
        <w:t xml:space="preserve"> </w:t>
      </w:r>
      <w:r>
        <w:rPr>
          <w:u w:val="single"/>
        </w:rPr>
        <w:t xml:space="preserve"> </w:t>
      </w:r>
      <w:r>
        <w:rPr>
          <w:u w:val="single"/>
        </w:rPr>
        <w:t xml:space="preserve">AUTHORITY FOR ROAD PROJECTS.  Under Section 52, Article III, Texas Constitution, the district may design, acquire, construct, finance, issue bonds for, improve, operate, maintain, and convey to this state, a county, or a municipality for operation and maintenance macadamized, graveled, or paved roads, or improvements, including storm drainage, in aid of those roads.</w:t>
      </w:r>
    </w:p>
    <w:p w:rsidR="003F3435" w:rsidRDefault="0032493E">
      <w:pPr>
        <w:spacing w:line="480" w:lineRule="auto"/>
        <w:ind w:firstLine="720"/>
        <w:jc w:val="both"/>
      </w:pPr>
      <w:r>
        <w:rPr>
          <w:u w:val="single"/>
        </w:rPr>
        <w:t xml:space="preserve">Sec.</w:t>
      </w:r>
      <w:r>
        <w:rPr>
          <w:u w:val="single"/>
        </w:rPr>
        <w:t xml:space="preserve"> </w:t>
      </w:r>
      <w:r>
        <w:rPr>
          <w:u w:val="single"/>
        </w:rPr>
        <w:t xml:space="preserve">8018A.0304.</w:t>
      </w:r>
      <w:r>
        <w:rPr>
          <w:u w:val="single"/>
        </w:rPr>
        <w:t xml:space="preserve"> </w:t>
      </w:r>
      <w:r>
        <w:rPr>
          <w:u w:val="single"/>
        </w:rPr>
        <w:t xml:space="preserve"> </w:t>
      </w:r>
      <w:r>
        <w:rPr>
          <w:u w:val="single"/>
        </w:rPr>
        <w:t xml:space="preserve">ROAD STANDARDS AND REQUIREMENTS.  (a)  A road project must meet all applicable construction standards, zoning and subdivision requirements, and regulations of each municipality in whose corporate limits or extraterritorial jurisdiction the road project is located.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If a road project is not located in the corporate limits or extraterritorial jurisdiction of a municipality, the road project must meet all applicable construction standards, subdivision requirements, and regulations of each county in which the road project is located.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the state will maintain and operate the road, the Texas Transportation Commission must approve the plans and specifications of the road project.</w:t>
      </w:r>
    </w:p>
    <w:p w:rsidR="003F3435" w:rsidRDefault="0032493E">
      <w:pPr>
        <w:spacing w:line="480" w:lineRule="auto"/>
        <w:ind w:firstLine="720"/>
        <w:jc w:val="both"/>
      </w:pPr>
      <w:r>
        <w:rPr>
          <w:u w:val="single"/>
        </w:rPr>
        <w:t xml:space="preserve">Sec.</w:t>
      </w:r>
      <w:r>
        <w:rPr>
          <w:u w:val="single"/>
        </w:rPr>
        <w:t xml:space="preserve"> </w:t>
      </w:r>
      <w:r>
        <w:rPr>
          <w:u w:val="single"/>
        </w:rPr>
        <w:t xml:space="preserve">8018A.0305.</w:t>
      </w:r>
      <w:r>
        <w:rPr>
          <w:u w:val="single"/>
        </w:rPr>
        <w:t xml:space="preserve"> </w:t>
      </w:r>
      <w:r>
        <w:rPr>
          <w:u w:val="single"/>
        </w:rPr>
        <w:t xml:space="preserve"> </w:t>
      </w:r>
      <w:r>
        <w:rPr>
          <w:u w:val="single"/>
        </w:rPr>
        <w:t xml:space="preserve">COMPLIANCE WITH MUNICIPAL CONSENT ORDINANCE OR RESOLUTION. </w:t>
      </w:r>
      <w:r>
        <w:rPr>
          <w:u w:val="single"/>
        </w:rPr>
        <w:t xml:space="preserve"> </w:t>
      </w:r>
      <w:r>
        <w:rPr>
          <w:u w:val="single"/>
        </w:rPr>
        <w:t xml:space="preserve">The district shall comply with all applicable requirements of any ordinance or resolution that is adopted under Section 54.016 or 54.0165, Water Code, and that consents to the creation of the district or to the inclusion of land in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8018A.0306.</w:t>
      </w:r>
      <w:r>
        <w:rPr>
          <w:u w:val="single"/>
        </w:rPr>
        <w:t xml:space="preserve"> </w:t>
      </w:r>
      <w:r>
        <w:rPr>
          <w:u w:val="single"/>
        </w:rPr>
        <w:t xml:space="preserve"> </w:t>
      </w:r>
      <w:r>
        <w:rPr>
          <w:u w:val="single"/>
        </w:rPr>
        <w:t xml:space="preserve">DIVISION OF DISTRICT.  This chapter applies to any new district created by the division of the district under Section 49.316, Water Code, and a new district has all the powers and duties of the district.</w:t>
      </w:r>
    </w:p>
    <w:p w:rsidR="003F3435" w:rsidRDefault="0032493E">
      <w:pPr>
        <w:spacing w:line="480" w:lineRule="auto"/>
        <w:jc w:val="center"/>
      </w:pPr>
      <w:r>
        <w:rPr>
          <w:u w:val="single"/>
        </w:rPr>
        <w:t xml:space="preserve">SUBCHAPTER D.  GENERAL FINANCIAL PROVISIONS</w:t>
      </w:r>
    </w:p>
    <w:p w:rsidR="003F3435" w:rsidRDefault="0032493E">
      <w:pPr>
        <w:spacing w:line="480" w:lineRule="auto"/>
        <w:ind w:firstLine="720"/>
        <w:jc w:val="both"/>
      </w:pPr>
      <w:r>
        <w:rPr>
          <w:u w:val="single"/>
        </w:rPr>
        <w:t xml:space="preserve">Sec.</w:t>
      </w:r>
      <w:r>
        <w:rPr>
          <w:u w:val="single"/>
        </w:rPr>
        <w:t xml:space="preserve"> </w:t>
      </w:r>
      <w:r>
        <w:rPr>
          <w:u w:val="single"/>
        </w:rPr>
        <w:t xml:space="preserve">8018A.0401.</w:t>
      </w:r>
      <w:r>
        <w:rPr>
          <w:u w:val="single"/>
        </w:rPr>
        <w:t xml:space="preserve"> </w:t>
      </w:r>
      <w:r>
        <w:rPr>
          <w:u w:val="single"/>
        </w:rPr>
        <w:t xml:space="preserve"> </w:t>
      </w:r>
      <w:r>
        <w:rPr>
          <w:u w:val="single"/>
        </w:rPr>
        <w:t xml:space="preserve">ELECTIONS REGARDING TAXES OR BONDS.  (a)  The district may issue, without an election, bonds and other obligations secured by: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revenue other than ad valorem taxes;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contract payments described by Section 8018A.0403.</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must hold an election in the manner provided by Chapters 49 and 54, Water Code, to obtain voter approval before the district may impose an ad valorem tax or issue bonds payable from ad valorem taxes.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 may not issue bonds payable from ad valorem taxes to finance a road project unless the issuance is approved by a vote of a two-thirds majority of the district voters voting at an election held for that purpose.</w:t>
      </w:r>
    </w:p>
    <w:p w:rsidR="003F3435" w:rsidRDefault="0032493E">
      <w:pPr>
        <w:spacing w:line="480" w:lineRule="auto"/>
        <w:ind w:firstLine="720"/>
        <w:jc w:val="both"/>
      </w:pPr>
      <w:r>
        <w:rPr>
          <w:u w:val="single"/>
        </w:rPr>
        <w:t xml:space="preserve">Sec.</w:t>
      </w:r>
      <w:r>
        <w:rPr>
          <w:u w:val="single"/>
        </w:rPr>
        <w:t xml:space="preserve"> </w:t>
      </w:r>
      <w:r>
        <w:rPr>
          <w:u w:val="single"/>
        </w:rPr>
        <w:t xml:space="preserve">8018A.0402.</w:t>
      </w:r>
      <w:r>
        <w:rPr>
          <w:u w:val="single"/>
        </w:rPr>
        <w:t xml:space="preserve"> </w:t>
      </w:r>
      <w:r>
        <w:rPr>
          <w:u w:val="single"/>
        </w:rPr>
        <w:t xml:space="preserve"> </w:t>
      </w:r>
      <w:r>
        <w:rPr>
          <w:u w:val="single"/>
        </w:rPr>
        <w:t xml:space="preserve">OPERATION AND MAINTENANCE TAX. </w:t>
      </w:r>
      <w:r>
        <w:rPr>
          <w:u w:val="single"/>
        </w:rPr>
        <w:t xml:space="preserve"> </w:t>
      </w:r>
      <w:r>
        <w:rPr>
          <w:u w:val="single"/>
        </w:rPr>
        <w:t xml:space="preserve">(a) </w:t>
      </w:r>
      <w:r>
        <w:rPr>
          <w:u w:val="single"/>
        </w:rPr>
        <w:t xml:space="preserve"> </w:t>
      </w:r>
      <w:r>
        <w:rPr>
          <w:u w:val="single"/>
        </w:rPr>
        <w:t xml:space="preserve">If authorized at an election held under Section 8018A.0401, the district may impose an operation and maintenance tax on taxable property in the district in accordance with Section 49.107, Water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board shall determine the tax rate. </w:t>
      </w:r>
      <w:r>
        <w:rPr>
          <w:u w:val="single"/>
        </w:rPr>
        <w:t xml:space="preserve"> </w:t>
      </w:r>
      <w:r>
        <w:rPr>
          <w:u w:val="single"/>
        </w:rPr>
        <w:t xml:space="preserve">The rate may not exceed the rate approved at the election.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8018A.0403.</w:t>
      </w:r>
      <w:r>
        <w:rPr>
          <w:u w:val="single"/>
        </w:rPr>
        <w:t xml:space="preserve"> </w:t>
      </w:r>
      <w:r>
        <w:rPr>
          <w:u w:val="single"/>
        </w:rPr>
        <w:t xml:space="preserve"> </w:t>
      </w:r>
      <w:r>
        <w:rPr>
          <w:u w:val="single"/>
        </w:rPr>
        <w:t xml:space="preserve">CONTRACT TAXES. </w:t>
      </w:r>
      <w:r>
        <w:rPr>
          <w:u w:val="single"/>
        </w:rPr>
        <w:t xml:space="preserve"> </w:t>
      </w:r>
      <w:r>
        <w:rPr>
          <w:u w:val="single"/>
        </w:rPr>
        <w:t xml:space="preserve">(a) </w:t>
      </w:r>
      <w:r>
        <w:rPr>
          <w:u w:val="single"/>
        </w:rPr>
        <w:t xml:space="preserve"> </w:t>
      </w:r>
      <w:r>
        <w:rPr>
          <w:u w:val="single"/>
        </w:rPr>
        <w:t xml:space="preserve">In accordance with Section 49.108, Water Code, the district may impose a tax other than an operation and maintenance tax and use the revenue derived from the tax to make payments under a contract after the provisions of the contract have been approved by a majority of the district voters voting at an election held for that purpose.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contract approved by the district voters may contain a provision stating that the contract may be modified or amended by the board without further voter approval.</w:t>
      </w:r>
    </w:p>
    <w:p w:rsidR="003F3435" w:rsidRDefault="0032493E">
      <w:pPr>
        <w:spacing w:line="480" w:lineRule="auto"/>
        <w:jc w:val="center"/>
      </w:pPr>
      <w:r>
        <w:rPr>
          <w:u w:val="single"/>
        </w:rPr>
        <w:t xml:space="preserve">SUBCHAPTER E.  BONDS AND OTHER OBLIGATIONS</w:t>
      </w:r>
    </w:p>
    <w:p w:rsidR="003F3435" w:rsidRDefault="0032493E">
      <w:pPr>
        <w:spacing w:line="480" w:lineRule="auto"/>
        <w:ind w:firstLine="720"/>
        <w:jc w:val="both"/>
      </w:pPr>
      <w:r>
        <w:rPr>
          <w:u w:val="single"/>
        </w:rPr>
        <w:t xml:space="preserve">Sec.</w:t>
      </w:r>
      <w:r>
        <w:rPr>
          <w:u w:val="single"/>
        </w:rPr>
        <w:t xml:space="preserve"> </w:t>
      </w:r>
      <w:r>
        <w:rPr>
          <w:u w:val="single"/>
        </w:rPr>
        <w:t xml:space="preserve">8018A.0501.</w:t>
      </w:r>
      <w:r>
        <w:rPr>
          <w:u w:val="single"/>
        </w:rPr>
        <w:t xml:space="preserve"> </w:t>
      </w:r>
      <w:r>
        <w:rPr>
          <w:u w:val="single"/>
        </w:rPr>
        <w:t xml:space="preserve"> </w:t>
      </w:r>
      <w:r>
        <w:rPr>
          <w:u w:val="single"/>
        </w:rPr>
        <w:t xml:space="preserve">AUTHORITY TO ISSUE BONDS AND OTHER OBLIGATIONS. </w:t>
      </w:r>
      <w:r>
        <w:rPr>
          <w:u w:val="single"/>
        </w:rPr>
        <w:t xml:space="preserve"> </w:t>
      </w:r>
      <w:r>
        <w:rPr>
          <w:u w:val="single"/>
        </w:rPr>
        <w:t xml:space="preserve">The district may issue bonds or other obligations payable wholly or partly from ad valorem taxes, impact fees, revenue, contract payments, grants, or other district money, or any combination of those sources, to pay for any authorized district purpose.</w:t>
      </w:r>
    </w:p>
    <w:p w:rsidR="003F3435" w:rsidRDefault="0032493E">
      <w:pPr>
        <w:spacing w:line="480" w:lineRule="auto"/>
        <w:ind w:firstLine="720"/>
        <w:jc w:val="both"/>
      </w:pPr>
      <w:r>
        <w:rPr>
          <w:u w:val="single"/>
        </w:rPr>
        <w:t xml:space="preserve">Sec.</w:t>
      </w:r>
      <w:r>
        <w:rPr>
          <w:u w:val="single"/>
        </w:rPr>
        <w:t xml:space="preserve"> </w:t>
      </w:r>
      <w:r>
        <w:rPr>
          <w:u w:val="single"/>
        </w:rPr>
        <w:t xml:space="preserve">8018A.0502.</w:t>
      </w:r>
      <w:r>
        <w:rPr>
          <w:u w:val="single"/>
        </w:rPr>
        <w:t xml:space="preserve"> </w:t>
      </w:r>
      <w:r>
        <w:rPr>
          <w:u w:val="single"/>
        </w:rPr>
        <w:t xml:space="preserve"> </w:t>
      </w:r>
      <w:r>
        <w:rPr>
          <w:u w:val="single"/>
        </w:rPr>
        <w:t xml:space="preserve">TAXES FOR BONDS. At the time the district issues bonds payable wholly or partly from ad valorem taxes, the board shall provide for the annual imposition of a continuing direct ad valorem tax, without limit as to rate or amount, while all or part of the bonds are outstanding as required and in the manner provided by Sections 54.601 and 54.602, Water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8018A.0503.</w:t>
      </w:r>
      <w:r>
        <w:rPr>
          <w:u w:val="single"/>
        </w:rPr>
        <w:t xml:space="preserve"> </w:t>
      </w:r>
      <w:r>
        <w:rPr>
          <w:u w:val="single"/>
        </w:rPr>
        <w:t xml:space="preserve"> </w:t>
      </w:r>
      <w:r>
        <w:rPr>
          <w:u w:val="single"/>
        </w:rPr>
        <w:t xml:space="preserve">BONDS FOR ROAD PROJECTS.  At the time of issuance, the total principal amount of bonds or other obligations issued or incurred to finance road projects and payable from ad valorem taxes may not exceed one-fourth of the assessed value of the real property in the district.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Fort Bend County Municipal Utility District No. 263 initially includes all the territory contained in the following area:</w:t>
      </w:r>
    </w:p>
    <w:p w:rsidR="003F3435" w:rsidRDefault="0032493E">
      <w:pPr>
        <w:spacing w:line="480" w:lineRule="auto"/>
        <w:ind w:firstLine="720"/>
        <w:jc w:val="both"/>
      </w:pPr>
      <w:r>
        <w:t xml:space="preserve">Being all of the following tracts of land: a 721.9 acre tract of land (Tract A) located in the W. Morton Survey, A-62, an 812.1 acre tract of land (Tract B), a 79.97 acre tract of land (Tract C) and a 3.019 acre tract of land (Tract D) located in the J. Wilkins Survey, A-96 and the J.H. Cartwright Survey, A-16 in Fort Bend County, Texas; said 721.9 acre tract being all of the remainder of "TRACT 3" (called 575.744 acres) and all of "TRACT 4" (called 49.1434 acres) recorded in Clerk's File Number 9632563 of the Official Records of Fort Bend County (O.R.F.B.C.), all of a called 103.039 acre tract of land recorded as "TRACT THREE" in Clerk's File Number 2018058651 of the O.R.F.B.C., and all of the remainder of a called 19.4224 acre tract of land recorded in Clerk's File Number 2002071030 of the O.R.F.B.C.; said 812.1 acre tract being all of a called 317.812 acre tract of land and all of a called 186.183 acre tract of land recorded in Clerk's File Number 2018058651 of the O.R.F.B.C., and all of "TRACT 9" (called 307.968 acres) recorded in Clerks File Number 9632563 of the O.R.F.B.C., said 79.97 acre tract being all of a called 79.967 acre tract of land recorded in Clerk's File Number 2018058651 of the O.R.F.B.C., and said 3.019 acre tract being all of a called 3.019 acre tract of land recorded in Clerk's File Number 2018058651 of the O.R.F.B.C.; said tracts being more particularly described by metes and bounds as follows (all bearings are based on the Texas Coordinate System, South Central Zone):</w:t>
      </w:r>
    </w:p>
    <w:p w:rsidR="003F3435" w:rsidRDefault="0032493E">
      <w:pPr>
        <w:spacing w:line="480" w:lineRule="auto"/>
        <w:ind w:firstLine="720"/>
        <w:jc w:val="both"/>
      </w:pPr>
      <w:r>
        <w:t xml:space="preserve">TRACT "A": 721.9 ACRES</w:t>
      </w:r>
    </w:p>
    <w:p w:rsidR="003F3435" w:rsidRDefault="0032493E">
      <w:pPr>
        <w:spacing w:line="480" w:lineRule="auto"/>
        <w:ind w:firstLine="720"/>
        <w:jc w:val="both"/>
      </w:pPr>
      <w:r>
        <w:t xml:space="preserve">BEGINNING at a 5/8-inch iron rod found for the northwest corner of said 575.744 acre tract and the southwest corner of Plantation Crossing, a subdivision recorded in Slide Number 2047A of the Fort Bend County Plat Records (F.B.C.P.R.), same being on the east line of the Replat of Pecan Grove Plantation Section 5, a subdivision recorded in Slide Number 685A of the F.B.C.P.R.;</w:t>
      </w:r>
    </w:p>
    <w:p w:rsidR="003F3435" w:rsidRDefault="0032493E">
      <w:pPr>
        <w:spacing w:line="480" w:lineRule="auto"/>
        <w:ind w:firstLine="720"/>
        <w:jc w:val="both"/>
      </w:pPr>
      <w:r>
        <w:t xml:space="preserve">THENCE: N 87°38'06" E, along and with the common line of said 575.744 acre tract and said Plantation Crossing and the south line of Reserve "B-2" of Plantation Crossing Subdivision Partial Replat No.</w:t>
      </w:r>
      <w:r xml:space="preserve">
        <w:t> </w:t>
      </w:r>
      <w:r>
        <w:t xml:space="preserve">1 of Unrestricted Reserve "B", a subdivision recorded in Plat Number 20100032 of the F.B.C.P.R., a distance of 1,888.98 feet to a 5/8-inch iron rod (bent) found at the northeast corner of said 575.744 acre tract and the southeast corner of said Plantation Crossing, same being on the west Right-of-Way (R.O.W.) line of Harlem Road (width varies-minimum 140-feet wide) as recorded in Volume 63, Page 203 of the Fort Bend County Deed Records (F.B.C.D.R.) and in Clerk's File Numbers 2010100611, 2011015402 and 2011015403 of the O.R.F.B.C.;</w:t>
      </w:r>
    </w:p>
    <w:p w:rsidR="003F3435" w:rsidRDefault="0032493E">
      <w:pPr>
        <w:spacing w:line="480" w:lineRule="auto"/>
        <w:ind w:firstLine="720"/>
        <w:jc w:val="both"/>
      </w:pPr>
      <w:r>
        <w:t xml:space="preserve">THENCE: Along and with said west R.O.W. line, the following four (4) courses and distances:</w:t>
      </w:r>
    </w:p>
    <w:p w:rsidR="003F3435" w:rsidRDefault="0032493E">
      <w:pPr>
        <w:spacing w:line="480" w:lineRule="auto"/>
        <w:ind w:firstLine="720"/>
        <w:jc w:val="both"/>
      </w:pPr>
      <w:r>
        <w:t xml:space="preserve">S 03°26'34" E, a distance of 1,780.95 feet to a point,</w:t>
      </w:r>
    </w:p>
    <w:p w:rsidR="003F3435" w:rsidRDefault="0032493E">
      <w:pPr>
        <w:spacing w:line="480" w:lineRule="auto"/>
        <w:ind w:firstLine="720"/>
        <w:jc w:val="both"/>
      </w:pPr>
      <w:r>
        <w:t xml:space="preserve">S 02°54'24" E, a distance of 599.47 feet to a 5/8-inch iron rod with cap stamped "LANDTECH" found,</w:t>
      </w:r>
    </w:p>
    <w:p w:rsidR="003F3435" w:rsidRDefault="0032493E">
      <w:pPr>
        <w:spacing w:line="480" w:lineRule="auto"/>
        <w:ind w:firstLine="720"/>
        <w:jc w:val="both"/>
      </w:pPr>
      <w:r>
        <w:t xml:space="preserve">S 02°21'25" E, a distance of 329.14 feet to a 5/8-inch iron rod with cap stamped "LANDTECH" found, and</w:t>
      </w:r>
    </w:p>
    <w:p w:rsidR="003F3435" w:rsidRDefault="0032493E">
      <w:pPr>
        <w:spacing w:line="480" w:lineRule="auto"/>
        <w:ind w:firstLine="720"/>
        <w:jc w:val="both"/>
      </w:pPr>
      <w:r>
        <w:t xml:space="preserve">S 02°07'07" E, a distance of 2,791.77 feet to a 3/4-inch iron rod with cap stamped "WEISSER ENG" found at the northeast corner of a called 2.817 acre tract of land recorded in Clerk's File Number 2021161425 of the O.R.F.B.C.;</w:t>
      </w:r>
    </w:p>
    <w:p w:rsidR="003F3435" w:rsidRDefault="0032493E">
      <w:pPr>
        <w:spacing w:line="480" w:lineRule="auto"/>
        <w:ind w:firstLine="720"/>
        <w:jc w:val="both"/>
      </w:pPr>
      <w:r>
        <w:t xml:space="preserve">THENCE: S 87°51'34" W, along and with the north line of said 2.817 acre tract, a distance of 875.94 feet to a 3/4-inch iron rod with cap stamped "WEISSER ENG" found at the northwest corner of said 2.817 acre tract, same being on the east line of aforesaid 103.039 acre tract;</w:t>
      </w:r>
    </w:p>
    <w:p w:rsidR="003F3435" w:rsidRDefault="0032493E">
      <w:pPr>
        <w:spacing w:line="480" w:lineRule="auto"/>
        <w:ind w:firstLine="720"/>
        <w:jc w:val="both"/>
      </w:pPr>
      <w:r>
        <w:t xml:space="preserve">THENCE: S 01°46'00" E, along and with the common line of said 2.817 acre tract and said 103.039 acre tract, a distance of 139.87 feet to a 1/2-inch iron rod found at the southwest corner of said 2.817 acre tract and the northwest corner of a called 10.00 acre tract of land recorded in Volume 2491, Page 256 of the F.B.C.D.R.;</w:t>
      </w:r>
    </w:p>
    <w:p w:rsidR="003F3435" w:rsidRDefault="0032493E">
      <w:pPr>
        <w:spacing w:line="480" w:lineRule="auto"/>
        <w:ind w:firstLine="720"/>
        <w:jc w:val="both"/>
      </w:pPr>
      <w:r>
        <w:t xml:space="preserve">THENCE: S 01°53'54" E, along and with the common line of said 103.039 acre tract and said 10.00 acre tract, a distance of 496.44 feet to a 1-inch iron pipe found at the southwest corner of said 10.00 acre tract and the northwest corner of aforesaid 49.1434 acre tract;</w:t>
      </w:r>
    </w:p>
    <w:p w:rsidR="003F3435" w:rsidRDefault="0032493E">
      <w:pPr>
        <w:spacing w:line="480" w:lineRule="auto"/>
        <w:ind w:firstLine="720"/>
        <w:jc w:val="both"/>
      </w:pPr>
      <w:r>
        <w:t xml:space="preserve">THENCE: N 87°52'26" E, along and with the common line of said 10.00 acre tract and said 49.1434 acre tract, a distance of 878.71 feet to a 5/8-inch iron rod found at the southeast corner of said 10.00 acre tract and the northeast corner of said 49.1434 acre tract, same being on the west R.O.W. line of aforesaid Harlem Road;</w:t>
      </w:r>
    </w:p>
    <w:p w:rsidR="003F3435" w:rsidRDefault="0032493E">
      <w:pPr>
        <w:spacing w:line="480" w:lineRule="auto"/>
        <w:ind w:firstLine="720"/>
        <w:jc w:val="both"/>
      </w:pPr>
      <w:r>
        <w:t xml:space="preserve">THENCE: S 02°07'07" E, along and with said west R.O.W. line, a distance of 2,470.38 feet to a 5/8-inch iron rod with cap stamped "WINDROSE" found at the southeast corner of said 49.1434 acre tract and the northeast corner of a called 6.170 acre tract of land recorded in Clerk's File Number 2013073107 of the O.R.F.B.C.;</w:t>
      </w:r>
    </w:p>
    <w:p w:rsidR="003F3435" w:rsidRDefault="0032493E">
      <w:pPr>
        <w:spacing w:line="480" w:lineRule="auto"/>
        <w:ind w:firstLine="720"/>
        <w:jc w:val="both"/>
      </w:pPr>
      <w:r>
        <w:t xml:space="preserve">THENCE: S 87°54'25" W, along and with the common line of said 49.1434 acre tract and said 6.170 acre tract and with the north line of the remainder of a called 6.555 acre tract of land recorded in Clerk's File Number 2008022579 of the O.R.F.B.C., a distance of 887.56 feet to a 3-inch iron pipe found at the southwest corner of said 49.1434 acre tract and the northwest corner of said 6.555 acre tract, same being on the east line of aforesaid 103.039 acre tract;</w:t>
      </w:r>
    </w:p>
    <w:p w:rsidR="003F3435" w:rsidRDefault="0032493E">
      <w:pPr>
        <w:spacing w:line="480" w:lineRule="auto"/>
        <w:ind w:firstLine="720"/>
        <w:jc w:val="both"/>
      </w:pPr>
      <w:r>
        <w:t xml:space="preserve">THENCE: S 01°54'40" E, along and with the common line of said 103.039 acre tract and said 6.555 acre tract and with the west line of said 6.170 acre tract, a distance of 372.49 feet to a 3/4-inch iron rod found at the southeast corner of said 103.039 acre tract and the southwest corner of said 6.170 acre tract, same being on the north line of the Union Pacific Railroad tract (100-feet wide) as recorded in Volume 15, Page 218, Volume 59, Page 315, Volume 64, Page 182 and Volume 95, Page 24 of the F.B.C.D.R;</w:t>
      </w:r>
    </w:p>
    <w:p w:rsidR="003F3435" w:rsidRDefault="0032493E">
      <w:pPr>
        <w:spacing w:line="480" w:lineRule="auto"/>
        <w:ind w:firstLine="720"/>
        <w:jc w:val="both"/>
      </w:pPr>
      <w:r>
        <w:t xml:space="preserve">THENCE: S 81°27'29" W, along and with the common line of said Railroad tract and said 103.039 acre tract and with the south line of aforesaid 575.744 acre tract, a distance of 5,473.20 feet to a 1-inch iron pipe found on the east R.O.W. line of Pitts Road (width varies) as recorded in Clerk's File Number 9509356 of the O.R.F.B.C.;</w:t>
      </w:r>
    </w:p>
    <w:p w:rsidR="003F3435" w:rsidRDefault="0032493E">
      <w:pPr>
        <w:spacing w:line="480" w:lineRule="auto"/>
        <w:ind w:firstLine="720"/>
        <w:jc w:val="both"/>
      </w:pPr>
      <w:r>
        <w:t xml:space="preserve">THENCE: N 02°09'49" W, along and with said east R.O.W. line, a distance of 3,187.67 feet to a 1-inch iron pipe (bent) found on the common line of aforesaid 575.744 acre tract and a called 39.8846 acre tract of land recorded in Volume 2166, Page 1939 of the O.R.F.B.C.;</w:t>
      </w:r>
    </w:p>
    <w:p w:rsidR="003F3435" w:rsidRDefault="0032493E">
      <w:pPr>
        <w:spacing w:line="480" w:lineRule="auto"/>
        <w:ind w:firstLine="720"/>
        <w:jc w:val="both"/>
      </w:pPr>
      <w:r>
        <w:t xml:space="preserve">THENCE: N 89°03'34" E, along and with said common line, a distance of 1,465.14 feet to a 1-inch iron pipe found at the southeast corner of said 39.8846 acre tract and the southwest corner of a called 4.6051 acre tract of land recorded in Clerk's File Number 2005101569 of the O.R.F.B.C.;</w:t>
      </w:r>
    </w:p>
    <w:p w:rsidR="003F3435" w:rsidRDefault="0032493E">
      <w:pPr>
        <w:spacing w:line="480" w:lineRule="auto"/>
        <w:ind w:firstLine="720"/>
        <w:jc w:val="both"/>
      </w:pPr>
      <w:r>
        <w:t xml:space="preserve">THENCE: N 88°53'30" E, along and with the common line of said 575.744 acre tract and said 4.6051 acre tract and with the south line of a called 3.7506 acre tract of land and a called 3.7803 acre tract of land also recorded in Clerk's File Number 2005101569 of the O.R.F.B.C., a distance of 759.44 feet to a 1-inch iron pipe found at the southeast corner of said 3.7803 acre tract and the southwest corner of The Grove Section 5, a subdivision recorded in Slide Number 554A of the F.B.C.P.R.;</w:t>
      </w:r>
    </w:p>
    <w:p w:rsidR="003F3435" w:rsidRDefault="0032493E">
      <w:pPr>
        <w:spacing w:line="480" w:lineRule="auto"/>
        <w:ind w:firstLine="720"/>
        <w:jc w:val="both"/>
      </w:pPr>
      <w:r>
        <w:t xml:space="preserve">THENCE: N 88°51'35" E, along and with the common line of said subdivision and said 575.744 acre tract and with the south line of a called 22.0959 acre tract of land recorded in Clerk's File Number 2015102372 of the O.R.F.B.C., a distance of 1,637.79 feet to a 5/8-inch iron rod with cap stamped "COTTON SURVEYING" found at the southeast corner of said 22.0959 acre tract;</w:t>
      </w:r>
    </w:p>
    <w:p w:rsidR="003F3435" w:rsidRDefault="0032493E">
      <w:pPr>
        <w:spacing w:line="480" w:lineRule="auto"/>
        <w:ind w:firstLine="720"/>
        <w:jc w:val="both"/>
      </w:pPr>
      <w:r>
        <w:t xml:space="preserve">THENCE: Along and with the east line of said 22.0959 acre tract, the following three (3) courses and distances:</w:t>
      </w:r>
    </w:p>
    <w:p w:rsidR="003F3435" w:rsidRDefault="0032493E">
      <w:pPr>
        <w:spacing w:line="480" w:lineRule="auto"/>
        <w:ind w:firstLine="720"/>
        <w:jc w:val="both"/>
      </w:pPr>
      <w:r>
        <w:t xml:space="preserve">N 02°37'41" W, a distance of 4,075.39 feet to a point,</w:t>
      </w:r>
    </w:p>
    <w:p w:rsidR="003F3435" w:rsidRDefault="0032493E">
      <w:pPr>
        <w:spacing w:line="480" w:lineRule="auto"/>
        <w:ind w:firstLine="720"/>
        <w:jc w:val="both"/>
      </w:pPr>
      <w:r>
        <w:t xml:space="preserve">N 87°13'51" E, a distance of 599.62 feet to a 5/8-inch iron rod with cap found, and</w:t>
      </w:r>
    </w:p>
    <w:p w:rsidR="003F3435" w:rsidRDefault="0032493E">
      <w:pPr>
        <w:spacing w:line="480" w:lineRule="auto"/>
        <w:ind w:firstLine="720"/>
        <w:jc w:val="both"/>
      </w:pPr>
      <w:r>
        <w:t xml:space="preserve">N 03°14'20" W, a distance of 513.53 feet to a 1/2-inch iron pipe found at the northeast corner of said 22.0959 acre tract and the southeast corner of Pecan Grove Plantation Section 4, a subdivision recorded in Volume 27, Page 6 of the F.B.C.P.R., same being on the west line of aforesaid 575.744 acre tract;</w:t>
      </w:r>
    </w:p>
    <w:p w:rsidR="003F3435" w:rsidRDefault="0032493E">
      <w:pPr>
        <w:spacing w:line="480" w:lineRule="auto"/>
        <w:ind w:firstLine="720"/>
        <w:jc w:val="both"/>
      </w:pPr>
      <w:r>
        <w:t xml:space="preserve">THENCE: N 02°52'04" W, along and with the common line of said 575.744 acre tract and said subdivision and with the east line of aforesaid Pecan Grove Plantation Section 5, a distance of 1,872.48 feet to the Point of Beginning and containing 721.9 acres of land.</w:t>
      </w:r>
    </w:p>
    <w:p w:rsidR="003F3435" w:rsidRDefault="0032493E">
      <w:pPr>
        <w:spacing w:line="480" w:lineRule="auto"/>
        <w:ind w:firstLine="720"/>
        <w:jc w:val="both"/>
      </w:pPr>
      <w:r>
        <w:t xml:space="preserve">TRACT B: 812.1 ACRES</w:t>
      </w:r>
    </w:p>
    <w:p w:rsidR="003F3435" w:rsidRDefault="0032493E">
      <w:pPr>
        <w:spacing w:line="480" w:lineRule="auto"/>
        <w:ind w:firstLine="720"/>
        <w:jc w:val="both"/>
      </w:pPr>
      <w:r>
        <w:t xml:space="preserve">BEGINNING: At a 5/8-inch iron rod found for the northwest corner of aforesaid 317.812 acre tract and the southwest corner of a called 145.368 acre tract of land recorded in Clerk's File Number 2017087205 of the O.R.F.B.C., same being on the east R.O.W. line of aforesaid Harlem Road;</w:t>
      </w:r>
    </w:p>
    <w:p w:rsidR="003F3435" w:rsidRDefault="0032493E">
      <w:pPr>
        <w:spacing w:line="480" w:lineRule="auto"/>
        <w:ind w:firstLine="720"/>
        <w:jc w:val="both"/>
      </w:pPr>
      <w:r>
        <w:t xml:space="preserve">THENCE: N 86°48'57" E, along and with the north line of said 317.812 acre tract, the north line of aforesaid 307.968 acre tract, the north line of aforesaid 186.183 acre tract, the south line of said 145.368 acre tract and the south line of a called 143.287 acre tract recorded in said Clerk's File Number 2017087205 of the O.R.F.B.C., a distance of 6,884.55 feet to a 5/8-inch iron rod found at the northeast corner of said 186.183 acre tract and the southeast corner of said 143.287 acre tract, same being on the west R.O.W. line of  the Grand Parkway (Highway 99) (width varies) as recorded in Clerk's File Number 9830483 of the O.R.F.B.C.;</w:t>
      </w:r>
    </w:p>
    <w:p w:rsidR="003F3435" w:rsidRDefault="0032493E">
      <w:pPr>
        <w:spacing w:line="480" w:lineRule="auto"/>
        <w:ind w:firstLine="720"/>
        <w:jc w:val="both"/>
      </w:pPr>
      <w:r>
        <w:t xml:space="preserve">THENCE: Along and with said west R.O.W. line, the following six (6) courses and distances:</w:t>
      </w:r>
    </w:p>
    <w:p w:rsidR="003F3435" w:rsidRDefault="0032493E">
      <w:pPr>
        <w:spacing w:line="480" w:lineRule="auto"/>
        <w:ind w:firstLine="720"/>
        <w:jc w:val="both"/>
      </w:pPr>
      <w:r>
        <w:t xml:space="preserve">S 42°12'55" E, a distance of 228.10 feet to a found TXDOT Disk,</w:t>
      </w:r>
    </w:p>
    <w:p w:rsidR="003F3435" w:rsidRDefault="0032493E">
      <w:pPr>
        <w:spacing w:line="480" w:lineRule="auto"/>
        <w:ind w:firstLine="720"/>
        <w:jc w:val="both"/>
      </w:pPr>
      <w:r>
        <w:t xml:space="preserve">Southeasterly along the arc of a curve to the right, having a radius of 5,579.59 feet, a central angle of 16°01' 18", a chord  bearing and distance of S 34°12'17" E, 1,555.13 feet, for an arc length of, 1,560.21 feet to a found TXDOT Disk,</w:t>
      </w:r>
    </w:p>
    <w:p w:rsidR="003F3435" w:rsidRDefault="0032493E">
      <w:pPr>
        <w:spacing w:line="480" w:lineRule="auto"/>
        <w:ind w:firstLine="720"/>
        <w:jc w:val="both"/>
      </w:pPr>
      <w:r>
        <w:t xml:space="preserve">S 26°11'38" E, a distance of 788.16 feet to a found 1/2-iron rod,</w:t>
      </w:r>
    </w:p>
    <w:p w:rsidR="003F3435" w:rsidRDefault="0032493E">
      <w:pPr>
        <w:spacing w:line="480" w:lineRule="auto"/>
        <w:ind w:firstLine="720"/>
        <w:jc w:val="both"/>
      </w:pPr>
      <w:r>
        <w:t xml:space="preserve">S 88°31'13" W, a distance of 66.04 feet to a found TXDOT Disk,</w:t>
      </w:r>
    </w:p>
    <w:p w:rsidR="003F3435" w:rsidRDefault="0032493E">
      <w:pPr>
        <w:spacing w:line="480" w:lineRule="auto"/>
        <w:ind w:firstLine="720"/>
        <w:jc w:val="both"/>
      </w:pPr>
      <w:r>
        <w:t xml:space="preserve">S 26°12'25" E, a distance of 1,235.45 feet to a found TXDOT Disk, and</w:t>
      </w:r>
    </w:p>
    <w:p w:rsidR="003F3435" w:rsidRDefault="0032493E">
      <w:pPr>
        <w:spacing w:line="480" w:lineRule="auto"/>
        <w:ind w:firstLine="720"/>
        <w:jc w:val="both"/>
      </w:pPr>
      <w:r>
        <w:t xml:space="preserve">S 17°52'00" E, at a distance of 560.55 feet passing a 5/8-inch iron rod with cap found and continuing for a total distance of 621.35 feet to the southeast corner of aforesaid 186.183 acre tract, same being on the north line of aforesaid Union Pacific Railroad (75-feet wide) as recorded in Volume 15, Page 218, Volume 59, Page 315, Volume 59, Page 183 and Volume 95, Page 24 of the F.B.C.D.R;</w:t>
      </w:r>
    </w:p>
    <w:p w:rsidR="003F3435" w:rsidRDefault="0032493E">
      <w:pPr>
        <w:spacing w:line="480" w:lineRule="auto"/>
        <w:ind w:firstLine="720"/>
        <w:jc w:val="both"/>
      </w:pPr>
      <w:r>
        <w:t xml:space="preserve">THENCE: S 81°27'54" W, along and with the common line of said 186.183 acre tract and said Railroad tract and with the south line of aforesaid 307.968 acre tract and aforesaid 317.812 acre tract, a distance of 8,839.89 feet to the southwest corner of said 317.812 acre tract, being on the east R.O.W. line of aforesaid Harlem Road;</w:t>
      </w:r>
    </w:p>
    <w:p w:rsidR="003F3435" w:rsidRDefault="0032493E">
      <w:pPr>
        <w:spacing w:line="480" w:lineRule="auto"/>
        <w:ind w:firstLine="720"/>
        <w:jc w:val="both"/>
      </w:pPr>
      <w:r>
        <w:t xml:space="preserve">THENCE: N 02°07'07" W, along and with said east R.O.W. line, a distance of 4,796.72 feet to the Point of Beginning and containing 812.1 acres of land.</w:t>
      </w:r>
    </w:p>
    <w:p w:rsidR="003F3435" w:rsidRDefault="0032493E">
      <w:pPr>
        <w:spacing w:line="480" w:lineRule="auto"/>
        <w:ind w:firstLine="720"/>
        <w:jc w:val="both"/>
      </w:pPr>
      <w:r>
        <w:t xml:space="preserve">TRACT C: 79.97 ACRES</w:t>
      </w:r>
    </w:p>
    <w:p w:rsidR="003F3435" w:rsidRDefault="0032493E">
      <w:pPr>
        <w:spacing w:line="480" w:lineRule="auto"/>
        <w:ind w:firstLine="720"/>
        <w:jc w:val="both"/>
      </w:pPr>
      <w:r>
        <w:t xml:space="preserve">BEGINNING: At the northwest corner of aforesaid called 79.967 acre tract and the southwest corner of Windsor Estates Sec 3, a subdivision recorded in Plat Number 20140040 of the F.B.C.P.R., same being on the northeasterly R.O.W. line of aforesaid Grand Parkway, from which a 5/8-inch iron rod found bears S58°28'30"E, a distance of 0.60 feet;</w:t>
      </w:r>
    </w:p>
    <w:p w:rsidR="003F3435" w:rsidRDefault="0032493E">
      <w:pPr>
        <w:spacing w:line="480" w:lineRule="auto"/>
        <w:ind w:firstLine="720"/>
        <w:jc w:val="both"/>
      </w:pPr>
      <w:r>
        <w:t xml:space="preserve">THENCE: N 86°48'57" E, along and with the north line of said 79.967 acre tract, the south line of said Sec 3 and the south line of Windsor Estates Sec 1, a subdivision recorded in Plat Number 20130085 of the F.B.C.P.R., a distance of 2,061.83 feet to the northeast corner of said 79.967 acre tract, same being on the west R.O.W. line of F.M. 1464 (width varies) as recorded in Clerk's File Numbers 2010065925, 2010067366 and 2010054458 of the O.R.F.B.C.;</w:t>
      </w:r>
    </w:p>
    <w:p w:rsidR="003F3435" w:rsidRDefault="0032493E">
      <w:pPr>
        <w:spacing w:line="480" w:lineRule="auto"/>
        <w:ind w:firstLine="720"/>
        <w:jc w:val="both"/>
      </w:pPr>
      <w:r>
        <w:t xml:space="preserve">THENCE: Along and with said west R.O.W. line, the following eight (8) courses and distances:</w:t>
      </w:r>
    </w:p>
    <w:p w:rsidR="003F3435" w:rsidRDefault="0032493E">
      <w:pPr>
        <w:spacing w:line="480" w:lineRule="auto"/>
        <w:ind w:firstLine="720"/>
        <w:jc w:val="both"/>
      </w:pPr>
      <w:r>
        <w:t xml:space="preserve">S 02°29'10" E, a distance of 1,931.46 feet to a found 5/8-inch iron rod,</w:t>
      </w:r>
    </w:p>
    <w:p w:rsidR="003F3435" w:rsidRDefault="0032493E">
      <w:pPr>
        <w:spacing w:line="480" w:lineRule="auto"/>
        <w:ind w:firstLine="720"/>
        <w:jc w:val="both"/>
      </w:pPr>
      <w:r>
        <w:t xml:space="preserve">S 87°34'52" W, a distance of 238.37 feet to a found 5/8-inch iron rod (bent),</w:t>
      </w:r>
    </w:p>
    <w:p w:rsidR="003F3435" w:rsidRDefault="0032493E">
      <w:pPr>
        <w:spacing w:line="480" w:lineRule="auto"/>
        <w:ind w:firstLine="720"/>
        <w:jc w:val="both"/>
      </w:pPr>
      <w:r>
        <w:t xml:space="preserve">S 02°28'00" E, a distance of 373.47 feet to a found TXDOT Disk,</w:t>
      </w:r>
    </w:p>
    <w:p w:rsidR="003F3435" w:rsidRDefault="0032493E">
      <w:pPr>
        <w:spacing w:line="480" w:lineRule="auto"/>
        <w:ind w:firstLine="720"/>
        <w:jc w:val="both"/>
      </w:pPr>
      <w:r>
        <w:t xml:space="preserve">S 58°47'14" E, a distance of 204.28 feet to a found 5/8-inch iron rod with cap (bent),</w:t>
      </w:r>
    </w:p>
    <w:p w:rsidR="003F3435" w:rsidRDefault="0032493E">
      <w:pPr>
        <w:spacing w:line="480" w:lineRule="auto"/>
        <w:ind w:firstLine="720"/>
        <w:jc w:val="both"/>
      </w:pPr>
      <w:r>
        <w:t xml:space="preserve">S 02°27'37" E, a distance of 318.23 feet to a found 5/8-inch iron rod,</w:t>
      </w:r>
    </w:p>
    <w:p w:rsidR="003F3435" w:rsidRDefault="0032493E">
      <w:pPr>
        <w:spacing w:line="480" w:lineRule="auto"/>
        <w:ind w:firstLine="720"/>
        <w:jc w:val="both"/>
      </w:pPr>
      <w:r>
        <w:t xml:space="preserve">S 25°12'50" E, a distance of 137.03 feet to a point,</w:t>
      </w:r>
    </w:p>
    <w:p w:rsidR="003F3435" w:rsidRDefault="0032493E">
      <w:pPr>
        <w:spacing w:line="480" w:lineRule="auto"/>
        <w:ind w:firstLine="720"/>
        <w:jc w:val="both"/>
      </w:pPr>
      <w:r>
        <w:t xml:space="preserve">S 02°27'37" E, a distance of 64.38 feet to a found 5/8-inch iron rod that bears S61°52'50"E, a distance of  1.00 feet, and</w:t>
      </w:r>
    </w:p>
    <w:p w:rsidR="003F3435" w:rsidRDefault="0032493E">
      <w:pPr>
        <w:spacing w:line="480" w:lineRule="auto"/>
        <w:ind w:firstLine="720"/>
        <w:jc w:val="both"/>
      </w:pPr>
      <w:r>
        <w:t xml:space="preserve">Southwesterly, along the arc of a curve to the right, having a radius of 425.00 feet, a central angle of 65°11' 24", a chord bearing and distance of S 48°38'51" W, 457.89 feet, for an arc length of 483.56 feet to the east R.O.W. line of aforesaid Grand Parkway, from which a TXDOT Disk found bears N77°48'02"E, a distance of 0.7 feet;</w:t>
      </w:r>
    </w:p>
    <w:p w:rsidR="003F3435" w:rsidRDefault="0032493E">
      <w:pPr>
        <w:spacing w:line="480" w:lineRule="auto"/>
        <w:ind w:firstLine="720"/>
        <w:jc w:val="both"/>
      </w:pPr>
      <w:r>
        <w:t xml:space="preserve">THENCE: Along and with the east R.O.W. line of said Grand Parkway, the following four (4) courses and distances:</w:t>
      </w:r>
    </w:p>
    <w:p w:rsidR="003F3435" w:rsidRDefault="0032493E">
      <w:pPr>
        <w:spacing w:line="480" w:lineRule="auto"/>
        <w:ind w:firstLine="720"/>
        <w:jc w:val="both"/>
      </w:pPr>
      <w:r>
        <w:t xml:space="preserve">N 26°12'25" W, a distance of 1,046.40 feet to a TXDOT Disk found,</w:t>
      </w:r>
    </w:p>
    <w:p w:rsidR="003F3435" w:rsidRDefault="0032493E">
      <w:pPr>
        <w:spacing w:line="480" w:lineRule="auto"/>
        <w:ind w:firstLine="720"/>
        <w:jc w:val="both"/>
      </w:pPr>
      <w:r>
        <w:t xml:space="preserve">S 88°31'13" W, a distance of 44.09 feet to a TXDOT Disk found,</w:t>
      </w:r>
    </w:p>
    <w:p w:rsidR="003F3435" w:rsidRDefault="0032493E">
      <w:pPr>
        <w:spacing w:line="480" w:lineRule="auto"/>
        <w:ind w:firstLine="720"/>
        <w:jc w:val="both"/>
      </w:pPr>
      <w:r>
        <w:t xml:space="preserve">N 26°11'38" W, a distance of 926.23 feet to a TXDOT Disk found, and</w:t>
      </w:r>
    </w:p>
    <w:p w:rsidR="003F3435" w:rsidRDefault="0032493E">
      <w:pPr>
        <w:spacing w:line="480" w:lineRule="auto"/>
        <w:ind w:firstLine="720"/>
        <w:jc w:val="both"/>
      </w:pPr>
      <w:r>
        <w:t xml:space="preserve">Northwesterly, along a curve to the left, having a radius of 5,879.59 feet,  a central angle of 15°52' 28", a chord bearing and distance of</w:t>
      </w:r>
    </w:p>
    <w:p w:rsidR="003F3435" w:rsidRDefault="0032493E">
      <w:pPr>
        <w:spacing w:line="480" w:lineRule="auto"/>
        <w:ind w:firstLine="720"/>
        <w:jc w:val="both"/>
      </w:pPr>
      <w:r>
        <w:t xml:space="preserve">N 34°07'52" W, 1,623.81 feet for an arc length of 1,629.01 feet to the Point of Beginning and containing 79.97 acres of land.</w:t>
      </w:r>
    </w:p>
    <w:p w:rsidR="003F3435" w:rsidRDefault="0032493E">
      <w:pPr>
        <w:spacing w:line="480" w:lineRule="auto"/>
        <w:ind w:firstLine="720"/>
        <w:jc w:val="both"/>
      </w:pPr>
      <w:r>
        <w:t xml:space="preserve">TRACT D: 3.019 ACRES</w:t>
      </w:r>
    </w:p>
    <w:p w:rsidR="003F3435" w:rsidRDefault="0032493E">
      <w:pPr>
        <w:spacing w:line="480" w:lineRule="auto"/>
        <w:ind w:firstLine="720"/>
        <w:jc w:val="both"/>
      </w:pPr>
      <w:r>
        <w:t xml:space="preserve">BEGINNING: At a TXDOT Disk found for at north end of a cutback at the intersection of the southeast R.O.W. line of aforesaid F.M. 1464 with the east R.O.W. line of aforesaid Grand Parkway and being a northwest corner of aforesaid 3.019 acre tract;</w:t>
      </w:r>
    </w:p>
    <w:p w:rsidR="003F3435" w:rsidRDefault="0032493E">
      <w:pPr>
        <w:spacing w:line="480" w:lineRule="auto"/>
        <w:ind w:firstLine="720"/>
        <w:jc w:val="both"/>
      </w:pPr>
      <w:r>
        <w:t xml:space="preserve">THENCE: Along and with the southeast R.O.W. line of said F.M. 1464, the following seven (7) courses and distances:</w:t>
      </w:r>
    </w:p>
    <w:p w:rsidR="003F3435" w:rsidRDefault="0032493E">
      <w:pPr>
        <w:spacing w:line="480" w:lineRule="auto"/>
        <w:ind w:firstLine="720"/>
        <w:jc w:val="both"/>
      </w:pPr>
      <w:r>
        <w:t xml:space="preserve">Northeasterly, along a curve to the left having a radius of 548.22 feet, a central angle of 30°46' 40", a chord bearing and distance of N 66°01'51" E, 290.96 feet for an arc length of 294.49 feet to a found TXDOT Disk,</w:t>
      </w:r>
    </w:p>
    <w:p w:rsidR="003F3435" w:rsidRDefault="0032493E">
      <w:pPr>
        <w:spacing w:line="480" w:lineRule="auto"/>
        <w:ind w:firstLine="720"/>
        <w:jc w:val="both"/>
      </w:pPr>
      <w:r>
        <w:t xml:space="preserve">S 89°19'20" E, a distance of 44.86 feet to a found TXDOT Disk,</w:t>
      </w:r>
    </w:p>
    <w:p w:rsidR="003F3435" w:rsidRDefault="0032493E">
      <w:pPr>
        <w:spacing w:line="480" w:lineRule="auto"/>
        <w:ind w:firstLine="720"/>
        <w:jc w:val="both"/>
      </w:pPr>
      <w:r>
        <w:t xml:space="preserve">S 47°43'32" E, a distance of 33.66 feet to a found 5/8-inch iron rod that bears N75°36'31"W, a distance of  1.5 feet,</w:t>
      </w:r>
    </w:p>
    <w:p w:rsidR="003F3435" w:rsidRDefault="0032493E">
      <w:pPr>
        <w:spacing w:line="480" w:lineRule="auto"/>
        <w:ind w:firstLine="720"/>
        <w:jc w:val="both"/>
      </w:pPr>
      <w:r>
        <w:t xml:space="preserve">S 02°21'21" E, a distance of 204.21 feet to a found 5/8-inch iron rod,</w:t>
      </w:r>
    </w:p>
    <w:p w:rsidR="003F3435" w:rsidRDefault="0032493E">
      <w:pPr>
        <w:spacing w:line="480" w:lineRule="auto"/>
        <w:ind w:firstLine="720"/>
        <w:jc w:val="both"/>
      </w:pPr>
      <w:r>
        <w:t xml:space="preserve">S 04°43'36" E, a distance of 239.96 feet to a found TXDOT Disk,</w:t>
      </w:r>
    </w:p>
    <w:p w:rsidR="003F3435" w:rsidRDefault="0032493E">
      <w:pPr>
        <w:spacing w:line="480" w:lineRule="auto"/>
        <w:ind w:firstLine="720"/>
        <w:jc w:val="both"/>
      </w:pPr>
      <w:r>
        <w:t xml:space="preserve">S 38°30'36" W, a distance of 87.66 feet to a  found TXDOT Disk, and</w:t>
      </w:r>
    </w:p>
    <w:p w:rsidR="003F3435" w:rsidRDefault="0032493E">
      <w:pPr>
        <w:spacing w:line="480" w:lineRule="auto"/>
        <w:ind w:firstLine="720"/>
        <w:jc w:val="both"/>
      </w:pPr>
      <w:r>
        <w:t xml:space="preserve">S 81°19'35" W, a distance of 89.98 feet to a found 5/8-inch iron rod in concrete at the east R.O.W. line of aforesaid Grand Parkway;</w:t>
      </w:r>
    </w:p>
    <w:p w:rsidR="003F3435" w:rsidRDefault="0032493E">
      <w:pPr>
        <w:spacing w:line="480" w:lineRule="auto"/>
        <w:ind w:firstLine="720"/>
        <w:jc w:val="both"/>
      </w:pPr>
      <w:r>
        <w:t xml:space="preserve">THENCE: N 32°31'32" W, along and with said east R.O.W. line, a distance of 451.59 feet to the south end of aforesaid cutback line;</w:t>
      </w:r>
    </w:p>
    <w:p w:rsidR="003F3435" w:rsidRDefault="0032493E">
      <w:pPr>
        <w:spacing w:line="480" w:lineRule="auto"/>
        <w:ind w:firstLine="720"/>
        <w:jc w:val="both"/>
      </w:pPr>
      <w:r>
        <w:t xml:space="preserve">THENCE: N 24°27'31" E, along and with said cutback line, a distance of 54.43 feet to the Point of Beginning and containing 3.019 acres of land.</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  The legal notice of the intention to introduce this Act, setting forth the general substance of this Act, has been published as provided by law, and the notice and a copy of this Act have been furnished to all persons, agencies, officials, or entities to which they are required to be furnished under Section 59, Article XVI, Texas Constitution, and Chapter 313, Government Code.</w:t>
      </w:r>
    </w:p>
    <w:p w:rsidR="003F3435" w:rsidRDefault="0032493E">
      <w:pPr>
        <w:spacing w:line="480" w:lineRule="auto"/>
        <w:ind w:firstLine="720"/>
        <w:jc w:val="both"/>
      </w:pPr>
      <w:r>
        <w:t xml:space="preserve">(b)</w:t>
      </w:r>
      <w:r xml:space="preserve">
        <w:t> </w:t>
      </w:r>
      <w:r xml:space="preserve">
        <w:t> </w:t>
      </w:r>
      <w:r>
        <w:t xml:space="preserve">The governor, one of the required recipients, has submitted the notice and Act to the Texas Commission on Environmental Quality.</w:t>
      </w:r>
    </w:p>
    <w:p w:rsidR="003F3435" w:rsidRDefault="0032493E">
      <w:pPr>
        <w:spacing w:line="480" w:lineRule="auto"/>
        <w:ind w:firstLine="720"/>
        <w:jc w:val="both"/>
      </w:pPr>
      <w:r>
        <w:t xml:space="preserve">(c)</w:t>
      </w:r>
      <w:r xml:space="preserve">
        <w:t> </w:t>
      </w:r>
      <w:r xml:space="preserve">
        <w:t> </w:t>
      </w:r>
      <w:r>
        <w:t xml:space="preserve">The Texas Commission on Environmental Quality has filed its recommendations relating to this Act with the governor, the lieutenant governor, and the speaker of the house of representatives within the required time.</w:t>
      </w:r>
    </w:p>
    <w:p w:rsidR="003F3435" w:rsidRDefault="0032493E">
      <w:pPr>
        <w:spacing w:line="480" w:lineRule="auto"/>
        <w:ind w:firstLine="720"/>
        <w:jc w:val="both"/>
      </w:pPr>
      <w:r>
        <w:t xml:space="preserve">(d)</w:t>
      </w:r>
      <w:r xml:space="preserve">
        <w:t> </w:t>
      </w:r>
      <w:r xml:space="preserve">
        <w:t> </w:t>
      </w:r>
      <w:r>
        <w:t xml:space="preserve">All requirements of the constitution and laws of this state and the rules and procedures of the legislature with respect to the notice, introduction, and passage of this Act are fulfilled and accomplished.</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(a) </w:t>
      </w:r>
      <w:r>
        <w:t xml:space="preserve"> </w:t>
      </w:r>
      <w:r>
        <w:t xml:space="preserve">If this Act does not receive a two-thirds vote of all the members elected to each house, Subchapter C, Chapter 8018A, Special District Local Laws Code, as added by Section 1 of this Act, is amended by adding Section 8018A.0307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8018A.0307.</w:t>
      </w:r>
      <w:r>
        <w:rPr>
          <w:u w:val="single"/>
        </w:rPr>
        <w:t xml:space="preserve"> </w:t>
      </w:r>
      <w:r>
        <w:rPr>
          <w:u w:val="single"/>
        </w:rPr>
        <w:t xml:space="preserve"> </w:t>
      </w:r>
      <w:r>
        <w:rPr>
          <w:u w:val="single"/>
        </w:rPr>
        <w:t xml:space="preserve">NO EMINENT DOMAIN POWER.  The district may not exercise the power of eminent domain.</w:t>
      </w:r>
    </w:p>
    <w:p w:rsidR="003F3435" w:rsidRDefault="0032493E">
      <w:pPr>
        <w:spacing w:line="480" w:lineRule="auto"/>
        <w:ind w:firstLine="720"/>
        <w:jc w:val="both"/>
      </w:pPr>
      <w:r>
        <w:t xml:space="preserve">(b)</w:t>
      </w:r>
      <w:r xml:space="preserve">
        <w:t> </w:t>
      </w:r>
      <w:r xml:space="preserve">
        <w:t> </w:t>
      </w:r>
      <w:r>
        <w:t xml:space="preserve">This section is not intended to be an expression of a legislative interpretation of the requirements of Section 17(c), Article I, Texas Constitution.</w:t>
      </w:r>
    </w:p>
    <w:p w:rsidR="003F3435" w:rsidRDefault="0032493E">
      <w:pPr>
        <w:spacing w:line="480" w:lineRule="auto"/>
        <w:ind w:firstLine="720"/>
        <w:jc w:val="both"/>
      </w:pPr>
      <w:r>
        <w:t xml:space="preserve">SECTION</w:t>
      </w:r>
      <w:r xml:space="preserve">
        <w:t> </w:t>
      </w:r>
      <w:r>
        <w:t xml:space="preserve">5.</w:t>
      </w:r>
      <w:r xml:space="preserve">
        <w:t> </w:t>
      </w:r>
      <w:r xml:space="preserve">
        <w:t> </w:t>
      </w:r>
      <w:r>
        <w:t xml:space="preserve">This Act takes effect immediately if it receives a vote of two-thirds of all the members elected to each house, as provided by Section 39, Article III, Texas Constitution.  If this Act does not receive the vote necessary for immediate effect, 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5656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