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5659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procedural requirements applicable to interbasin transfers of water involving the Northeast Texas Municipal Water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78, Acts of the 53rd Legislature, Regular Session, 1953, is amended by adding Sections 17A and 17B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Before the District may enter into a contract for an interbasin transfer of water or acquire a permit or other authorization from the Texas Commission on Environmental Quality for a proposed interbasin transfer, the Board of Directors shall hold a public hearing on the proposed interbasin transfer.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any interested person an opportunity to appear before the Board at the hearing and speak on the proposed interbasin transfer.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notice of the hearing in the manner provided by Section 49.063, Water Code, for a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17B.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enter into a contract or acquire a permit or other authorization described by Section 17A of this Act only if the contract or authorization is approved by a majority vote of the governing bodies of at least five </w:t>
      </w:r>
      <w:r>
        <w:rPr>
          <w:u w:val="single"/>
        </w:rPr>
        <w:t xml:space="preserve">of the cities entitled to appoint one or more directors under Section 3 or 6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5659 was passed by the House on May 15, 2025, by the following vote:</w:t>
      </w:r>
      <w:r xml:space="preserve">
        <w:t> </w:t>
      </w:r>
      <w:r xml:space="preserve">
        <w:t> </w:t>
      </w:r>
      <w:r>
        <w:t xml:space="preserve">Yeas 108, Nays 32, 2 present, not voting; and that the House concurred in Senate amendments to H.B. No. 5659 on May 28, 2025, by the following vote:</w:t>
      </w:r>
      <w:r xml:space="preserve">
        <w:t> </w:t>
      </w:r>
      <w:r xml:space="preserve">
        <w:t> </w:t>
      </w:r>
      <w:r>
        <w:t xml:space="preserve">Yeas 105, Nays 29,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5659 was passed by the Senate, with amendments, on May 26, 2025, by the following vote:</w:t>
      </w:r>
      <w:r xml:space="preserve">
        <w:t> </w:t>
      </w:r>
      <w:r xml:space="preserve">
        <w:t> </w:t>
      </w:r>
      <w:r>
        <w:t xml:space="preserve">Yeas 28, Nays 3.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