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78</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The members of the Lone Star Santas organization have traveled across the State of Texas and beyond to bring holiday cheer to children and families in need; and</w:t>
      </w:r>
    </w:p>
    <w:p w:rsidR="003F3435" w:rsidRDefault="0032493E">
      <w:pPr>
        <w:spacing w:line="480" w:lineRule="auto"/>
        <w:ind w:firstLine="720"/>
        <w:jc w:val="both"/>
      </w:pPr>
      <w:r>
        <w:t xml:space="preserve">WHEREAS, The nonprofit organization was first formed in 2007, and it went on to conduct its first Convoy of Toys in Joplin, Missouri, after the city was devastated by a tornado in May 2011; since then, Lone Star Santas has focused its efforts on providing hope and joy to communities affected by natural disasters; and</w:t>
      </w:r>
    </w:p>
    <w:p w:rsidR="003F3435" w:rsidRDefault="0032493E">
      <w:pPr>
        <w:spacing w:line="480" w:lineRule="auto"/>
        <w:ind w:firstLine="720"/>
        <w:jc w:val="both"/>
      </w:pPr>
      <w:r>
        <w:t xml:space="preserve">WHEREAS, To date, the group has conducted well over 30 Convoy of Toys visits; the nonprofit relies solely on volunteers, including the individuals who portray the roles of Santa Claus, Mrs.</w:t>
      </w:r>
      <w:r xml:space="preserve">
        <w:t> </w:t>
      </w:r>
      <w:r>
        <w:t xml:space="preserve">Claus, and their elves and helpers; members donate their time and vehicles to this endeavor and provide for their own travel, lodging, and other expenses; and</w:t>
      </w:r>
    </w:p>
    <w:p w:rsidR="003F3435" w:rsidRDefault="0032493E">
      <w:pPr>
        <w:spacing w:line="480" w:lineRule="auto"/>
        <w:ind w:firstLine="720"/>
        <w:jc w:val="both"/>
      </w:pPr>
      <w:r>
        <w:t xml:space="preserve">WHEREAS, By sharing their time and resources to help children and families facing adversity, the men and women of Lone Star Santas have set an inspiring example of goodwill and earned the heartfelt gratitude of countless people; now, therefore, be it</w:t>
      </w:r>
    </w:p>
    <w:p w:rsidR="003F3435" w:rsidRDefault="0032493E">
      <w:pPr>
        <w:spacing w:line="480" w:lineRule="auto"/>
        <w:ind w:firstLine="720"/>
        <w:jc w:val="both"/>
      </w:pPr>
      <w:r>
        <w:t xml:space="preserve">RESOLVED, That the 89th Legislature of the State of Texas hereby designate September 16 as Lone Star Santas Charities Day;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391.004(d), Government Code, this designation remain in effect until the 10th anniversary of the date this resolution is finally passed by the legislature.</w:t>
      </w:r>
    </w:p>
    <w:p w:rsidR="003F3435" w:rsidRDefault="0032493E">
      <w:pPr>
        <w:jc w:val="both"/>
      </w:pPr>
    </w:p>
    <w:p w:rsidR="003F3435" w:rsidRDefault="0032493E">
      <w:pPr>
        <w:jc w:val="right"/>
      </w:pPr>
      <w:r>
        <w:t xml:space="preserve">Lujan</w:t>
      </w:r>
    </w:p>
    <w:p w:rsidR="003F3435" w:rsidRDefault="0032493E">
      <w:pPr>
        <w:jc w:val="right"/>
      </w:pPr>
      <w:r>
        <w:t xml:space="preserve">Harless</w:t>
      </w:r>
    </w:p>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78 was adopted by the House on May 1, 2025, by the following vote:</w:t>
      </w:r>
      <w:r xml:space="preserve">
        <w:t> </w:t>
      </w:r>
      <w:r xml:space="preserve">
        <w:t> </w:t>
      </w:r>
      <w:r>
        <w:t xml:space="preserve">Yeas 138, Nays 1, 5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78 was adopted by the Senate on May 9,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78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