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89R28256 CW-D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Bumgarner</w:t>
      </w:r>
      <w:r xml:space="preserve">
        <w:tab wTab="150" tlc="none" cTlc="0"/>
      </w:r>
      <w:r>
        <w:t xml:space="preserve">H.C.R.</w:t>
      </w:r>
      <w:r xml:space="preserve">
        <w:t> </w:t>
      </w:r>
      <w:r>
        <w:t xml:space="preserve">No.</w:t>
      </w:r>
      <w:r xml:space="preserve">
        <w:t> </w:t>
      </w:r>
      <w:r>
        <w:t xml:space="preserve">149</w:t>
      </w:r>
    </w:p>
    <w:p w:rsidR="003F3435" w:rsidRDefault="003F3435"/>
    <w:p w:rsidR="003F3435" w:rsidRDefault="003F3435"/>
    <w:p w:rsidR="003F3435" w:rsidRDefault="0032493E">
      <w:pPr>
        <w:spacing w:line="480" w:lineRule="auto"/>
        <w:jc w:val="center"/>
      </w:pPr>
      <w:r>
        <w:t xml:space="preserve">CONCURRENT RESOLUTION</w:t>
      </w:r>
    </w:p>
    <w:p w:rsidR="003F3435" w:rsidRDefault="0032493E">
      <w:pPr>
        <w:spacing w:line="480" w:lineRule="auto"/>
        <w:ind w:firstLine="720"/>
        <w:jc w:val="both"/>
      </w:pPr>
      <w:r>
        <w:t xml:space="preserve">WHEREAS, The Texas Legislative Medal of Honor was established to recognize gallant and intrepid service by a member of the state or federal military forces, and it is fitting that U.S. Navy SEAL Nathan Gage Ingram of Roanoke be posthumously recognized with this prestigious honor; and</w:t>
      </w:r>
    </w:p>
    <w:p w:rsidR="003F3435" w:rsidRDefault="0032493E">
      <w:pPr>
        <w:spacing w:line="480" w:lineRule="auto"/>
        <w:ind w:firstLine="720"/>
        <w:jc w:val="both"/>
      </w:pPr>
      <w:r>
        <w:t xml:space="preserve">WHEREAS, Born on March 22, 1996, Gage Ingram was a graduate of Byron Nelson High School in Trophy Club and Texas Tech University; he answered his nation's call to duty by enlisting in the United States Navy in 2019; after completing SEAL qualification training, he joined one of the most elite fighting forces in the world and attained the rank of Special Warfare Operator Petty Officer 2nd Class; and</w:t>
      </w:r>
    </w:p>
    <w:p w:rsidR="003F3435" w:rsidRDefault="0032493E">
      <w:pPr>
        <w:spacing w:line="480" w:lineRule="auto"/>
        <w:ind w:firstLine="720"/>
        <w:jc w:val="both"/>
      </w:pPr>
      <w:r>
        <w:t xml:space="preserve">WHEREAS, On January 11, 2024, Petty Officer Ingram and the other members of SEAL Team 3 were tasked with carrying out a raid on a cargo ship carrying Iranian missile components bound for Houthi militants in Yemen; he was serving as team lead communicator during the hazardous nighttime operation that took place in rough seas off the coast of Somalia; while waiting to board the cargo ship, he saw a member of his unit fall into the water; without regard for his own safety, he jumped into the sea to attempt a rescue but was unable to locate his fellow SEAL amid the five- to eight-foot swells; Petty Officer Ingram grabbed hold of a ladder on the target vessel but rather than climbing to safety, he again tried to find his teammate until being swept away by a wave; both men were lost at sea; and</w:t>
      </w:r>
    </w:p>
    <w:p w:rsidR="003F3435" w:rsidRDefault="0032493E">
      <w:pPr>
        <w:spacing w:line="480" w:lineRule="auto"/>
        <w:ind w:firstLine="720"/>
        <w:jc w:val="both"/>
      </w:pPr>
      <w:r>
        <w:t xml:space="preserve">WHEREAS, Petty Officer Ingram was posthumously promoted to Special Warfare Operator First Class, and he has been honored with the Navy and Marine Corps Medal for his extraordinary heroism; he was also the recipient of the Navy "E" Ribbon, the National Defense Service Medal, and the Global War on Terrorism Expeditionary Medal; the 27-year-old Texan left behind a loving family to treasure his memory, including his wife, Jewel Ingram, his mother and stepfather, Kristi and Danny Hughes, his father, Chet Ingram, his sister, Jaci Ingram, and his stepsiblings, Tyler Hughes and Deidra Mytopher; and</w:t>
      </w:r>
    </w:p>
    <w:p w:rsidR="003F3435" w:rsidRDefault="0032493E">
      <w:pPr>
        <w:spacing w:line="480" w:lineRule="auto"/>
        <w:ind w:firstLine="720"/>
        <w:jc w:val="both"/>
      </w:pPr>
      <w:r>
        <w:t xml:space="preserve">WHEREAS, A young man of uncommon courage and patriotism, Nathan Gage Ingram made the ultimate sacrifice in service to his nation, and he is truly deserving of our state's highest military award for valor; now, therefore, be it</w:t>
      </w:r>
    </w:p>
    <w:p w:rsidR="003F3435" w:rsidRDefault="0032493E">
      <w:pPr>
        <w:spacing w:line="480" w:lineRule="auto"/>
        <w:ind w:firstLine="720"/>
        <w:jc w:val="both"/>
      </w:pPr>
      <w:r>
        <w:t xml:space="preserve">RESOLVED, That the 89th Legislature of the State of Texas hereby direct the governor of the State of Texas to posthumously award the Texas Legislative Medal of Honor to U.S. Navy SEAL Nathan Gage Ingram in recognition of his valiant military service.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149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