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153</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The city of Pearsall in Frio County has played an important role in the power industry for decades by serving as home to numerous power line construction companies and their employees; and</w:t>
      </w:r>
    </w:p>
    <w:p w:rsidR="003F3435" w:rsidRDefault="0032493E">
      <w:pPr>
        <w:spacing w:line="480" w:lineRule="auto"/>
        <w:ind w:firstLine="720"/>
        <w:jc w:val="both"/>
      </w:pPr>
      <w:r>
        <w:t xml:space="preserve">WHEREAS, Over the years, a large percentage of the local population has embarked on careers in the industry, and today, numerous area residents are employed as linemen; and</w:t>
      </w:r>
    </w:p>
    <w:p w:rsidR="003F3435" w:rsidRDefault="0032493E">
      <w:pPr>
        <w:spacing w:line="480" w:lineRule="auto"/>
        <w:ind w:firstLine="720"/>
        <w:jc w:val="both"/>
      </w:pPr>
      <w:r>
        <w:t xml:space="preserve">WHEREAS, Pearsall's linemen help build, repair, and maintain the power lines that are essential to the electrical infrastructure that powers our state and nation; in the course of their duties, these accomplished professionals face difficult and dangerous circumstances on a daily basis and often travel across the country and even internationally to help restore power after hurricanes, tornadoes, and other disasters; they frequently perform their demanding tasks in severe environmental conditions, and they can spend long stretches of time away from home and family while completing their important work; and</w:t>
      </w:r>
    </w:p>
    <w:p w:rsidR="003F3435" w:rsidRDefault="0032493E">
      <w:pPr>
        <w:spacing w:line="480" w:lineRule="auto"/>
        <w:ind w:firstLine="720"/>
        <w:jc w:val="both"/>
      </w:pPr>
      <w:r>
        <w:t xml:space="preserve">WHEREAS, Becoming a lineman is often a family tradition for residents of the Pearsall area; many of those working today have followed both a father and grandfather into the occupation, which requires a high level of training and extensive skill and expertise; and</w:t>
      </w:r>
    </w:p>
    <w:p w:rsidR="003F3435" w:rsidRDefault="0032493E">
      <w:pPr>
        <w:spacing w:line="480" w:lineRule="auto"/>
        <w:ind w:firstLine="720"/>
        <w:jc w:val="both"/>
      </w:pPr>
      <w:r>
        <w:t xml:space="preserve">WHEREAS, The delivery of power is vital to the modern way of life, and the dedicated efforts of Pearsall's many line workers have benefited communities throughout Texas and far beyond; now, therefore, be it</w:t>
      </w:r>
    </w:p>
    <w:p w:rsidR="003F3435" w:rsidRDefault="0032493E">
      <w:pPr>
        <w:spacing w:line="480" w:lineRule="auto"/>
        <w:ind w:firstLine="720"/>
        <w:jc w:val="both"/>
      </w:pPr>
      <w:r>
        <w:t xml:space="preserve">RESOLVED, That the 89th Legislature of the State of Texas hereby designate Pearsall as the official Lineman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p w:rsidR="003F3435" w:rsidRDefault="0032493E">
      <w:pPr>
        <w:jc w:val="both"/>
      </w:pPr>
    </w:p>
    <w:p w:rsidR="003F3435" w:rsidRDefault="0032493E">
      <w:pPr>
        <w:jc w:val="right"/>
      </w:pPr>
      <w:r>
        <w:t xml:space="preserve">McLaughlin</w:t>
      </w:r>
    </w:p>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153 was adopted by the House on May 28, 2025, by the following vote:</w:t>
      </w:r>
      <w:r xml:space="preserve">
        <w:t> </w:t>
      </w:r>
      <w:r xml:space="preserve">
        <w:t> </w:t>
      </w:r>
      <w:r>
        <w:t xml:space="preserve">Yeas 112, Nays 15, 3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153 was adopted by the Senate on May 30,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153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