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8</w:t>
      </w:r>
    </w:p>
    <w:p w:rsidR="003F3435" w:rsidRDefault="0032493E">
      <w:pPr>
        <w:ind w:firstLine="720"/>
        <w:jc w:val="both"/>
      </w:pPr>
      <w:r>
        <w:t xml:space="preserve">(Spiller, Louderback, Tepper)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agreements between sheriffs and the United States Immigration and Customs Enforcement to enforce federal immigration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752, Government Code, is amended by adding Subchapter D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IMMIGRATION LAW ENFORCEMENT AGREEMENTS BETWEEN SHERIFFS AND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752.081.</w:t>
      </w:r>
      <w:r>
        <w:rPr>
          <w:u w:val="single"/>
        </w:rPr>
        <w:t xml:space="preserve"> </w:t>
      </w:r>
      <w:r>
        <w:rPr>
          <w:u w:val="single"/>
        </w:rPr>
        <w:t xml:space="preserve"> </w:t>
      </w:r>
      <w:r>
        <w:rPr>
          <w:u w:val="single"/>
        </w:rPr>
        <w:t xml:space="preserve">DEFINITION.  In this subchapter, "grant" means a grant authorized to be awarded by the comptroller under the grant program established by Section 752.083.</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752.082.</w:t>
      </w:r>
      <w:r>
        <w:rPr>
          <w:u w:val="single"/>
        </w:rPr>
        <w:t xml:space="preserve"> </w:t>
      </w:r>
      <w:r>
        <w:rPr>
          <w:u w:val="single"/>
        </w:rPr>
        <w:t xml:space="preserve"> </w:t>
      </w:r>
      <w:r>
        <w:rPr>
          <w:u w:val="single"/>
        </w:rPr>
        <w:t xml:space="preserve">IMMIGRATION ENFORCEMENT AGREEMENTS.  (a) </w:t>
      </w:r>
      <w:r>
        <w:rPr>
          <w:u w:val="single"/>
        </w:rPr>
        <w:t xml:space="preserve"> </w:t>
      </w:r>
      <w:r>
        <w:rPr>
          <w:u w:val="single"/>
        </w:rPr>
        <w:t xml:space="preserve">The sheriff of each county with a population of 100,000 or more shall request, and as offered, enter into a written agreement with the United States Immigration and Customs Enforcement under Section 287(g), Immigration and Nationality Act (8 U.S.C. Section 1357(g)), or an agreement under a similar federal program to authorize officers and employees of the sheriff's department to enforce federal immigration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of a county with a population of less than 100,000 may request, and as offered, enter into a written agreement with the United States Immigration and Customs Enforcement under Section 287(g), Immigration and Nationality Act (8 U.S.C. Section 1357(g)), or an agreement under a similar federal program to authorize officers and employees of the sheriff's department to enforce federal immigration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agreement entered into under this section must include the scope, duration, and limitations of the authority to enforce federal immigration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sheriff who enters into an agreement under this section shall allocate the necessary resources, including personnel and funding, to ensure the proper implementation of the agreement, including the resources necessary to meet any reasonable objectives for enforcement set forth in the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sheriff of a county with a population of 100,000 or more who requested but was not offered a written agreement under this section shall make additional requests to enter into a written agreement under this section at least once annually after each request is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752.083.</w:t>
      </w:r>
      <w:r>
        <w:rPr>
          <w:u w:val="single"/>
        </w:rPr>
        <w:t xml:space="preserve"> </w:t>
      </w:r>
      <w:r>
        <w:rPr>
          <w:u w:val="single"/>
        </w:rPr>
        <w:t xml:space="preserve"> </w:t>
      </w:r>
      <w:r>
        <w:rPr>
          <w:u w:val="single"/>
        </w:rPr>
        <w:t xml:space="preserve">GRANT PROGRAM:  ESTABLISHMENT AND ADMINISTRATION.  From any money appropriated or otherwise available for this purpose, the comptroller shall establish and administer a grant program to support the state purpose of assisting sheriffs serving counties participating in agreements in which officers and employees of the sheriffs'</w:t>
      </w:r>
      <w:r>
        <w:rPr>
          <w:u w:val="single"/>
        </w:rPr>
        <w:t xml:space="preserve"> </w:t>
      </w:r>
      <w:r>
        <w:rPr>
          <w:u w:val="single"/>
        </w:rPr>
        <w:t xml:space="preserve">departments are authorized to enforce federal immigration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752.084.</w:t>
      </w:r>
      <w:r>
        <w:rPr>
          <w:u w:val="single"/>
        </w:rPr>
        <w:t xml:space="preserve"> </w:t>
      </w:r>
      <w:r>
        <w:rPr>
          <w:u w:val="single"/>
        </w:rPr>
        <w:t xml:space="preserve"> </w:t>
      </w:r>
      <w:r>
        <w:rPr>
          <w:u w:val="single"/>
        </w:rPr>
        <w:t xml:space="preserve">GRANT PROGRAM:  APPLICATION FOR SHERIFFS OF CERTAIN COUNTIES.  (a)</w:t>
      </w:r>
      <w:r>
        <w:rPr>
          <w:u w:val="single"/>
        </w:rPr>
        <w:t xml:space="preserve"> </w:t>
      </w:r>
      <w:r>
        <w:rPr>
          <w:u w:val="single"/>
        </w:rPr>
        <w:t xml:space="preserve"> </w:t>
      </w:r>
      <w:r>
        <w:rPr>
          <w:u w:val="single"/>
        </w:rPr>
        <w:t xml:space="preserve">A sheriff is eligible to apply for a grant under this subchapter if the sheriff serves a county that has a population of less than one million and has entered into an agreement under Section 752.082. </w:t>
      </w:r>
      <w:r>
        <w:rPr>
          <w:u w:val="single"/>
        </w:rPr>
        <w:t xml:space="preserve"> </w:t>
      </w:r>
      <w:r>
        <w:rPr>
          <w:u w:val="single"/>
        </w:rPr>
        <w:t xml:space="preserve">The application must include details of the sheriff's department's obligations under the agreement and of the department's staffing resources dedicated to implementing the agreement and the staffing resources necessary to sustain the sheriff's department's participation in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by rule may require an applicant to submit additional information or documentation with respect to a grant application submitted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752.085.</w:t>
      </w:r>
      <w:r>
        <w:rPr>
          <w:u w:val="single"/>
        </w:rPr>
        <w:t xml:space="preserve"> </w:t>
      </w:r>
      <w:r>
        <w:rPr>
          <w:u w:val="single"/>
        </w:rPr>
        <w:t xml:space="preserve"> </w:t>
      </w:r>
      <w:r>
        <w:rPr>
          <w:u w:val="single"/>
        </w:rPr>
        <w:t xml:space="preserve">GRANT PROGRAM:  GRANT AWARD.  (a)  On approval of an application submitted under Section 752.084 and using money appropriated to the comptroller for this purpose, the comptroller shall award a grant to an eligible sheriff who applies for the grant as provided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by rule shall prescribe a procedure for awarding grants to each eligible sheriff who applies for a grant, with grant money divided among the following population tiers in accordance with the General Appropriations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50,000 or 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50,001 but not more than 99,999;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100,000 but not more than 499,999;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least 500,000 but not more than one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sheriff who is awarded a grant under this section must use the grant money to pay the costs associated with participating in the agreement that is the subject of the grant that are not reimbursed by the federal government. </w:t>
      </w:r>
      <w:r>
        <w:rPr>
          <w:u w:val="single"/>
        </w:rPr>
        <w:t xml:space="preserve"> </w:t>
      </w:r>
      <w:r>
        <w:rPr>
          <w:u w:val="single"/>
        </w:rPr>
        <w:t xml:space="preserve">Grant money may only be spent over a two-year period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compensation for peace officers and employees performing duties under the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generating and delivering reports required by the agreement, including administrative duties required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equipment and related services for peace officers related to the agreement, including the cost of repairing or replacing equipment required, but not provided, under the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attendance by a peace officer at any training or other event required under the agreement;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expenses associated with participating in the agreement as determined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752.086.</w:t>
      </w:r>
      <w:r>
        <w:rPr>
          <w:u w:val="single"/>
        </w:rPr>
        <w:t xml:space="preserve"> </w:t>
      </w:r>
      <w:r>
        <w:rPr>
          <w:u w:val="single"/>
        </w:rPr>
        <w:t xml:space="preserve"> </w:t>
      </w:r>
      <w:r>
        <w:rPr>
          <w:u w:val="single"/>
        </w:rPr>
        <w:t xml:space="preserve">GRANT PROGRAM:  COMPTROLLER POWERS AND DUTIES.  (a)  The comptroller shall adopt rules necessary to implement the grant program established by Section 752.083, including rules that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standardized application process, including the form to be used to apply for a grant and the manner of submitting the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deadlines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applying for the grant;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submitting detailed documentation necessary to demonstrate the sheriff's costs in participating in the agreement that is the subject of the grant at least annually;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distributing grant money;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spending grant money;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monitoring the distribution of grant money to ensure compliance with this subchapter;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returning grant money that was not used by a sheriff for a purpose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accept gifts, grants, and donations to establish and administer the grant program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by rule shall adopt a procedure for determining the period of the state fiscal year in which the comptroller expects there to be money that remains unawarded under the grant program and allowing a recipient of a grant awarded in that fiscal year to request additional grant money not to exceed any limit provided in the General Appropriations Act for the counties in the tier described by Section 752.085 applicable to the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752.087.</w:t>
      </w:r>
      <w:r>
        <w:rPr>
          <w:u w:val="single"/>
        </w:rPr>
        <w:t xml:space="preserve"> </w:t>
      </w:r>
      <w:r>
        <w:rPr>
          <w:u w:val="single"/>
        </w:rPr>
        <w:t xml:space="preserve"> </w:t>
      </w:r>
      <w:r>
        <w:rPr>
          <w:u w:val="single"/>
        </w:rPr>
        <w:t xml:space="preserve">GRANT PROGRAM:  EFFECT ON COUNTY APPROPRIATIONS.  In relation to money received from a grant awarded to a sheriff under Section 752.085, the commissioners court of the county the sheriff serves may not reduce the appropriation to the sheriff's department in response to the sheriff receiving the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752.088.</w:t>
      </w:r>
      <w:r>
        <w:rPr>
          <w:u w:val="single"/>
        </w:rPr>
        <w:t xml:space="preserve"> </w:t>
      </w:r>
      <w:r>
        <w:rPr>
          <w:u w:val="single"/>
        </w:rPr>
        <w:t xml:space="preserve"> </w:t>
      </w:r>
      <w:r>
        <w:rPr>
          <w:u w:val="single"/>
        </w:rPr>
        <w:t xml:space="preserve">REPORTING AND ACCOUNTABILITY.  (a) </w:t>
      </w:r>
      <w:r>
        <w:rPr>
          <w:u w:val="single"/>
        </w:rPr>
        <w:t xml:space="preserve"> </w:t>
      </w:r>
      <w:r>
        <w:rPr>
          <w:u w:val="single"/>
        </w:rPr>
        <w:t xml:space="preserve">A sheriff who has entered into an agreement under Section 752.082 shall, not later than the 60th day after the date the fiscal year of the county served by the sheriff ends, submit a written report to the comptroller and the attorney general. </w:t>
      </w:r>
      <w:r>
        <w:rPr>
          <w:u w:val="single"/>
        </w:rPr>
        <w:t xml:space="preserve"> </w:t>
      </w:r>
      <w:r>
        <w:rPr>
          <w:u w:val="single"/>
        </w:rPr>
        <w:t xml:space="preserve">The report must provide details on the sheriff's expenditures related to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of a county with a population of 100,000 or more who has not entered into an agreement under Section 752.082 shall annually provide proof to the attorney general of the sheriff's attempt to enter into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on Jail Standards shall annually submit to the comptroller and attorney general a report on immigration detainers reported by each county jail in compliance with Section 511.0101(a)(1)(M).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April 1 of each year, the comptroller, in collaboration with the attorney general, shall prepare a written report on participation in agreements entered into under Section 752.082 and submit the report to the governor, lieutenant governor, and speaker of the house of representatives.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sheriff reports submitted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details on the grant program established by Section 752.083, including the number of sheriffs participating and total amount of money distributed;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summary of any enforcement actions taken by the attorney general under Section 752.089.</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752.089.</w:t>
      </w:r>
      <w:r>
        <w:rPr>
          <w:u w:val="single"/>
        </w:rPr>
        <w:t xml:space="preserve"> </w:t>
      </w:r>
      <w:r>
        <w:rPr>
          <w:u w:val="single"/>
        </w:rPr>
        <w:t xml:space="preserve"> </w:t>
      </w:r>
      <w:r>
        <w:rPr>
          <w:u w:val="single"/>
        </w:rPr>
        <w:t xml:space="preserve">ENFORCEMENT BY ATTORNEY GENERAL.  (a) </w:t>
      </w:r>
      <w:r>
        <w:rPr>
          <w:u w:val="single"/>
        </w:rPr>
        <w:t xml:space="preserve"> </w:t>
      </w:r>
      <w:r>
        <w:rPr>
          <w:u w:val="single"/>
        </w:rPr>
        <w:t xml:space="preserve">The attorney general may bring an action against a sheriff who fails to comply with this subchapter in a district court for appropriate equitable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expenses incurred in obtaining relief under Subsection (a), including court costs, reasonable attorney's fees, investigative costs, witness fees, and deposition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brought against a sheriff under this section must be brought in a district court for the county served by the sheriff.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2026, the sheriff of each county with a population of 100,000 or more shall comply with Section 752.082(a),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grant awarded to a sheriff under Section 752.085, Government Code, as added by this Act, may cover any costs associated with participating in an agreement described by Section 752.082, Government Code, as added by this Act, that were incurred by the sheriff between September 30, 2025, and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Except as otherwise provided by this Act, 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