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842</w:t>
      </w:r>
    </w:p>
    <w:p w:rsidR="003F3435" w:rsidRDefault="003F3435"/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immunity for ringside physicians assigned to combative sports events.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F, Chapter 2052, Occupations Code, is amended by adding Section 2052.255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2052.255.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IMMUNITY FOR RINGSIDE PHYSICIANS.  (a)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Except as otherwise provided by this section, a ringside physician is immune from civil liability arising from acts within the scope of the physician's responsibilities at a combative sports event.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immunity from civil liability provided by Subsection (a) does not apply to a cause of action arising from an act or omission constituting gross negligence of the physician.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Section 2052.255, Occupations Code, as added by this Act, applies only to an action commenced on or after the effective date of this Act.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immediately if it receives a vote of two-thirds of all the members elected to each house, as provided by Section 39, Article III, Texas Constitution.</w:t>
      </w:r>
      <w:r>
        <w:t xml:space="preserve"> </w:t>
      </w:r>
      <w:r>
        <w:t xml:space="preserve"> </w:t>
      </w:r>
      <w:r>
        <w:t xml:space="preserve">If this Act does not receive the vote necessary for immediate effect, this Act takes effect September 1, 2025.</w:t>
      </w:r>
    </w:p>
    <w:p>
      <w:r>
        <w:br w:type="page"/>
      </w:r>
    </w:p>
    <w:p w:rsidR="003F3435" w:rsidRDefault="0032493E">
      <w:pPr>
        <w:spacing w:line="480" w:lineRule="auto"/>
        <w:jc w:val="both"/>
      </w:pPr>
    </w:p>
    <w:p w:rsidR="003F3435" w:rsidRDefault="003F3435"/>
    <w:p w:rsidR="003F3435" w:rsidRDefault="003F3435"/>
    <w:p w:rsidR="003F3435" w:rsidRDefault="0032493E">
      <w:pPr>
        <w:jc w:val="center"/>
        <w:tabs>
          <w:tab w:val="right" w:leader="none" w:pos="9350"/>
        </w:tabs>
      </w:pPr>
      <w:r>
        <w:t xml:space="preserve">______________________________</w:t>
      </w:r>
      <w:r xml:space="preserve">
        <w:tab wTab="150" tlc="none" cTlc="0"/>
      </w:r>
      <w:r>
        <w:t xml:space="preserve">______________________________</w:t>
      </w:r>
      <w:br w:type="text-wrapping" w:clear="all"/>
      <w:r>
        <w:t xml:space="preserve">President of the Senate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Speaker of the House</w:t>
      </w:r>
    </w:p>
    <w:p w:rsidR="003F3435" w:rsidRDefault="0032493E">
      <w:pPr>
        <w:spacing w:before="240" w:line="480" w:lineRule="auto"/>
        <w:ind w:firstLine="720"/>
        <w:jc w:val="both"/>
      </w:pPr>
      <w:r>
        <w:t xml:space="preserve">I hereby certify that S.B.</w:t>
      </w:r>
      <w:r xml:space="preserve">
        <w:t> </w:t>
      </w:r>
      <w:r>
        <w:t xml:space="preserve">No.</w:t>
      </w:r>
      <w:r xml:space="preserve">
        <w:t> </w:t>
      </w:r>
      <w:r>
        <w:t xml:space="preserve">842 passed the Senate on March</w:t>
      </w:r>
      <w:r xml:space="preserve">
        <w:t> </w:t>
      </w:r>
      <w:r>
        <w:t xml:space="preserve">19,</w:t>
      </w:r>
      <w:r xml:space="preserve">
        <w:t> </w:t>
      </w:r>
      <w:r>
        <w:t xml:space="preserve">2025, by the following vote:</w:t>
      </w:r>
      <w:r xml:space="preserve">
        <w:t> </w:t>
      </w:r>
      <w:r xml:space="preserve">
        <w:t> </w:t>
      </w:r>
      <w:r>
        <w:t xml:space="preserve">Yeas</w:t>
      </w:r>
      <w:r xml:space="preserve">
        <w:t> </w:t>
      </w:r>
      <w:r>
        <w:t xml:space="preserve">31, Nays</w:t>
      </w:r>
      <w:r xml:space="preserve">
        <w:t> </w:t>
      </w:r>
      <w:r>
        <w:t xml:space="preserve">0.</w:t>
      </w:r>
    </w:p>
    <w:p w:rsidR="003F3435" w:rsidRDefault="003F3435"/>
    <w:p w:rsidR="003F3435" w:rsidRDefault="003F3435"/>
    <w:p w:rsidR="003F3435" w:rsidRDefault="003F3435"/>
    <w:p w:rsidR="003F3435" w:rsidRDefault="0032493E">
      <w:pPr>
        <w:ind w:start="5040"/>
        <w:jc w:val="both"/>
      </w:pPr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Secretary of the Senate</w:t>
      </w:r>
    </w:p>
    <w:p w:rsidR="003F3435" w:rsidRDefault="0032493E">
      <w:pPr>
        <w:spacing w:before="240" w:line="480" w:lineRule="auto"/>
        <w:ind w:firstLine="720"/>
        <w:jc w:val="both"/>
      </w:pPr>
      <w:r>
        <w:t xml:space="preserve">I hereby certify that S.B.</w:t>
      </w:r>
      <w:r xml:space="preserve">
        <w:t> </w:t>
      </w:r>
      <w:r>
        <w:t xml:space="preserve">No.</w:t>
      </w:r>
      <w:r xml:space="preserve">
        <w:t> </w:t>
      </w:r>
      <w:r>
        <w:t xml:space="preserve">842 passed the House on May</w:t>
      </w:r>
      <w:r xml:space="preserve">
        <w:t> </w:t>
      </w:r>
      <w:r>
        <w:t xml:space="preserve">12,</w:t>
      </w:r>
      <w:r xml:space="preserve">
        <w:t> </w:t>
      </w:r>
      <w:r>
        <w:t xml:space="preserve">2025, by the following vote:</w:t>
      </w:r>
      <w:r xml:space="preserve">
        <w:t> </w:t>
      </w:r>
      <w:r xml:space="preserve">
        <w:t> </w:t>
      </w:r>
      <w:r>
        <w:t xml:space="preserve">Yeas</w:t>
      </w:r>
      <w:r xml:space="preserve">
        <w:t> </w:t>
      </w:r>
      <w:r>
        <w:t xml:space="preserve">141, Nays</w:t>
      </w:r>
      <w:r xml:space="preserve">
        <w:t> </w:t>
      </w:r>
      <w:r>
        <w:t xml:space="preserve">1, one present not voting.</w:t>
      </w:r>
    </w:p>
    <w:p w:rsidR="003F3435" w:rsidRDefault="003F3435"/>
    <w:p w:rsidR="003F3435" w:rsidRDefault="003F3435"/>
    <w:p w:rsidR="003F3435" w:rsidRDefault="003F3435"/>
    <w:p w:rsidR="003F3435" w:rsidRDefault="0032493E">
      <w:pPr>
        <w:ind w:start="5040"/>
        <w:jc w:val="both"/>
      </w:pPr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Chief Clerk of the House</w:t>
      </w:r>
    </w:p>
    <w:p w:rsidR="003F3435" w:rsidRDefault="003F3435"/>
    <w:p w:rsidR="003F3435" w:rsidRDefault="003F3435"/>
    <w:p w:rsidR="003F3435" w:rsidRDefault="0032493E">
      <w:pPr>
        <w:jc w:val="left"/>
      </w:pPr>
      <w:r>
        <w:t xml:space="preserve">Approved:</w:t>
      </w:r>
      <w:br w:type="text-wrapping" w:clear="all"/>
      <w:br w:type="text-wrapping" w:clear="all"/>
      <w:br w:type="text-wrapping" w:clear="all"/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Date</w:t>
      </w:r>
      <w:br w:type="text-wrapping" w:clear="all"/>
      <w:br w:type="text-wrapping" w:clear="all"/>
      <w:br w:type="text-wrapping" w:clear="all"/>
      <w:br w:type="text-wrapping" w:clear="all"/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Governor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842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