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89R11622 RDR-F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2972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51.9315(a)(2), (3), and (4), Education Code, are amended to read as follows:</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8, Article I, Texas Constitution, and includes assemblies, protests, speeches, the distribution of written material, the carrying of signs, and the circulation of petitions.  The term does not 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commercial speech</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defamation;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unlawful harassment;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incitement to imminent unlawful activity;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obscenity;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threats to engage in unlawful activity</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"Governing board" and "institution</w:t>
      </w:r>
      <w:r>
        <w:t xml:space="preserve"> [</w:t>
      </w:r>
      <w:r>
        <w:rPr>
          <w:strike/>
        </w:rPr>
        <w:t xml:space="preserve">"Institution</w:t>
      </w:r>
      <w:r>
        <w:t xml:space="preserve">] of higher education" </w:t>
      </w:r>
      <w:r>
        <w:rPr>
          <w:u w:val="single"/>
        </w:rPr>
        <w:t xml:space="preserve">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w:t>
      </w:r>
    </w:p>
    <w:p w:rsidR="003F3435" w:rsidRDefault="0032493E">
      <w:pPr>
        <w:spacing w:line="480" w:lineRule="auto"/>
        <w:ind w:firstLine="1440"/>
        <w:jc w:val="both"/>
      </w:pPr>
      <w:r>
        <w:t xml:space="preserve">(4)</w:t>
      </w:r>
      <w:r xml:space="preserve">
        <w:t> </w:t>
      </w:r>
      <w:r xml:space="preserve">
        <w:t> </w:t>
      </w:r>
      <w:r>
        <w:t xml:space="preserve">"Student organization" includes any organization that is composed [</w:t>
      </w:r>
      <w:r>
        <w:rPr>
          <w:strike/>
        </w:rPr>
        <w:t xml:space="preserve">mostly</w:t>
      </w:r>
      <w:r>
        <w:t xml:space="preserve">] of students enrolled at an institution of higher education and that receives a benefit from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 Education Code, is amended by amending Subsections (b), (c), (d), and (f) and adding Subsections (d-1) and (k) to read as follows:</w:t>
      </w:r>
    </w:p>
    <w:p w:rsidR="003F3435" w:rsidRDefault="0032493E">
      <w:pPr>
        <w:spacing w:line="480" w:lineRule="auto"/>
        <w:ind w:firstLine="720"/>
        <w:jc w:val="both"/>
      </w:pPr>
      <w:r>
        <w:t xml:space="preserve">(b)</w:t>
      </w:r>
      <w:r xml:space="preserve">
        <w:t> </w:t>
      </w:r>
      <w:r xml:space="preserve">
        <w:t> </w:t>
      </w:r>
      <w:r>
        <w:t xml:space="preserve">It is the policy of this state and the purpose of this section to protect the expressive rights of persons guaranteed by the constitutions of the United States and of this state by:</w:t>
      </w:r>
    </w:p>
    <w:p w:rsidR="003F3435" w:rsidRDefault="0032493E">
      <w:pPr>
        <w:spacing w:line="480" w:lineRule="auto"/>
        <w:ind w:firstLine="1440"/>
        <w:jc w:val="both"/>
      </w:pPr>
      <w:r>
        <w:t xml:space="preserve">(1)</w:t>
      </w:r>
      <w:r xml:space="preserve">
        <w:t> </w:t>
      </w:r>
      <w:r xml:space="preserve">
        <w:t> </w:t>
      </w:r>
      <w:r>
        <w:t xml:space="preserve">recognizing freedom of speech and assembly as central to the mission of institutions of higher education; and</w:t>
      </w:r>
    </w:p>
    <w:p w:rsidR="003F3435" w:rsidRDefault="0032493E">
      <w:pPr>
        <w:spacing w:line="480" w:lineRule="auto"/>
        <w:ind w:firstLine="1440"/>
        <w:jc w:val="both"/>
      </w:pPr>
      <w:r>
        <w:t xml:space="preserve">(2)</w:t>
      </w:r>
      <w:r xml:space="preserve">
        <w:t> </w:t>
      </w:r>
      <w:r xml:space="preserve">
        <w:t> </w:t>
      </w:r>
      <w:r>
        <w:t xml:space="preserve">ensuring that </w:t>
      </w:r>
      <w:r>
        <w:rPr>
          <w:u w:val="single"/>
        </w:rPr>
        <w:t xml:space="preserve">students enrolled at and employees of an institution of higher education</w:t>
      </w:r>
      <w:r>
        <w:t xml:space="preserve"> [</w:t>
      </w:r>
      <w:r>
        <w:rPr>
          <w:strike/>
        </w:rPr>
        <w:t xml:space="preserve">all persons</w:t>
      </w:r>
      <w:r>
        <w:t xml:space="preserve">] may assemble peaceably on the campuses of </w:t>
      </w:r>
      <w:r>
        <w:rPr>
          <w:u w:val="single"/>
        </w:rPr>
        <w:t xml:space="preserve">the institution</w:t>
      </w:r>
      <w:r>
        <w:t xml:space="preserve"> [</w:t>
      </w:r>
      <w:r>
        <w:rPr>
          <w:strike/>
        </w:rPr>
        <w:t xml:space="preserve">institutions of higher education</w:t>
      </w:r>
      <w:r>
        <w:t xml:space="preserve">] for expressive activities, including to listen to or observe the expressive activities of others.</w:t>
      </w:r>
    </w:p>
    <w:p w:rsidR="003F3435" w:rsidRDefault="0032493E">
      <w:pPr>
        <w:spacing w:line="480" w:lineRule="auto"/>
        <w:ind w:firstLine="720"/>
        <w:jc w:val="both"/>
      </w:pPr>
      <w:r>
        <w:t xml:space="preserve">(c)</w:t>
      </w:r>
      <w:r xml:space="preserve">
        <w:t> </w:t>
      </w:r>
      <w:r xml:space="preserve">
        <w:t> </w:t>
      </w:r>
      <w:r>
        <w:t xml:space="preserve">An institution of higher education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ensure that the common outdoor areas of the institution's campus are deemed traditional public forums;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permit </w:t>
      </w:r>
      <w:r>
        <w:rPr>
          <w:u w:val="single"/>
        </w:rPr>
        <w:t xml:space="preserve">students enrolled at and employees of the institution</w:t>
      </w:r>
      <w:r>
        <w:t xml:space="preserve"> [</w:t>
      </w:r>
      <w:r>
        <w:rPr>
          <w:strike/>
        </w:rPr>
        <w:t xml:space="preserve">any person</w:t>
      </w:r>
      <w:r>
        <w:t xml:space="preserve">] to engage in expressive activities in </w:t>
      </w:r>
      <w:r>
        <w:rPr>
          <w:u w:val="single"/>
        </w:rPr>
        <w:t xml:space="preserve">the common outdoor</w:t>
      </w:r>
      <w:r>
        <w:t xml:space="preserve"> [</w:t>
      </w:r>
      <w:r>
        <w:rPr>
          <w:strike/>
        </w:rPr>
        <w:t xml:space="preserve">those</w:t>
      </w:r>
      <w:r>
        <w:t xml:space="preserve">] areas of the institution's campus freely, as long as the </w:t>
      </w:r>
      <w:r>
        <w:rPr>
          <w:u w:val="single"/>
        </w:rPr>
        <w:t xml:space="preserve">expressive activity</w:t>
      </w:r>
      <w:r>
        <w:t xml:space="preserve"> [</w:t>
      </w:r>
      <w:r>
        <w:rPr>
          <w:strike/>
        </w:rPr>
        <w:t xml:space="preserve">person's conduct</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is not unlawful;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does not materially and substantially disrupt the functioning of the institution.</w:t>
      </w:r>
    </w:p>
    <w:p w:rsidR="003F3435" w:rsidRDefault="0032493E">
      <w:pPr>
        <w:spacing w:line="480" w:lineRule="auto"/>
        <w:ind w:firstLine="720"/>
        <w:jc w:val="both"/>
      </w:pPr>
      <w:r>
        <w:t xml:space="preserve">(d)</w:t>
      </w:r>
      <w:r xml:space="preserve">
        <w:t> </w:t>
      </w:r>
      <w:r xml:space="preserve">
        <w:t> </w:t>
      </w:r>
      <w:r>
        <w:t xml:space="preserve">Notwithstanding Subsection (c), an institution of higher education may adopt a policy that imposes reasonable restrictions on the time, place, and manner of expressive activities </w:t>
      </w:r>
      <w:r>
        <w:rPr>
          <w:u w:val="single"/>
        </w:rPr>
        <w:t xml:space="preserve">of students enrolled at and employees of the institution</w:t>
      </w:r>
      <w:r>
        <w:t xml:space="preserve"> in the common outdoor areas of the institution's campus if those restrictions:</w:t>
      </w:r>
    </w:p>
    <w:p w:rsidR="003F3435" w:rsidRDefault="0032493E">
      <w:pPr>
        <w:spacing w:line="480" w:lineRule="auto"/>
        <w:ind w:firstLine="1440"/>
        <w:jc w:val="both"/>
      </w:pPr>
      <w:r>
        <w:t xml:space="preserve">(1)</w:t>
      </w:r>
      <w:r xml:space="preserve">
        <w:t> </w:t>
      </w:r>
      <w:r xml:space="preserve">
        <w:t> </w:t>
      </w:r>
      <w:r>
        <w:t xml:space="preserve">are narrowly tailored to serve a significant institutional interest;</w:t>
      </w:r>
    </w:p>
    <w:p w:rsidR="003F3435" w:rsidRDefault="0032493E">
      <w:pPr>
        <w:spacing w:line="480" w:lineRule="auto"/>
        <w:ind w:firstLine="1440"/>
        <w:jc w:val="both"/>
      </w:pPr>
      <w:r>
        <w:t xml:space="preserve">(2)</w:t>
      </w:r>
      <w:r xml:space="preserve">
        <w:t> </w:t>
      </w:r>
      <w:r xml:space="preserve">
        <w:t> </w:t>
      </w:r>
      <w:r>
        <w:t xml:space="preserve">employ clear, published, content-neutral, and viewpoint-neutral criteria;</w:t>
      </w:r>
    </w:p>
    <w:p w:rsidR="003F3435" w:rsidRDefault="0032493E">
      <w:pPr>
        <w:spacing w:line="480" w:lineRule="auto"/>
        <w:ind w:firstLine="1440"/>
        <w:jc w:val="both"/>
      </w:pPr>
      <w:r>
        <w:t xml:space="preserve">(3)</w:t>
      </w:r>
      <w:r xml:space="preserve">
        <w:t> </w:t>
      </w:r>
      <w:r xml:space="preserve">
        <w:t> </w:t>
      </w:r>
      <w:r>
        <w:t xml:space="preserve">provide for ample alternative means of expression; and</w:t>
      </w:r>
    </w:p>
    <w:p w:rsidR="003F3435" w:rsidRDefault="0032493E">
      <w:pPr>
        <w:spacing w:line="480" w:lineRule="auto"/>
        <w:ind w:firstLine="1440"/>
        <w:jc w:val="both"/>
      </w:pPr>
      <w:r>
        <w:t xml:space="preserve">(4)</w:t>
      </w:r>
      <w:r xml:space="preserve">
        <w:t> </w:t>
      </w:r>
      <w:r xml:space="preserve">
        <w:t> </w:t>
      </w:r>
      <w:r>
        <w:t xml:space="preserve">allow </w:t>
      </w:r>
      <w:r>
        <w:rPr>
          <w:u w:val="single"/>
        </w:rPr>
        <w:t xml:space="preserve">students enrolled at and employees of the institution</w:t>
      </w:r>
      <w:r>
        <w:t xml:space="preserve"> [</w:t>
      </w:r>
      <w:r>
        <w:rPr>
          <w:strike/>
        </w:rPr>
        <w:t xml:space="preserve">members of the university community</w:t>
      </w:r>
      <w:r>
        <w:t xml:space="preserve">] to assemble or distribute written material without a permit or other permission from the institution.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governing board of an institution of higher education may designate the areas on the institution's campus that are public forums, consistent with the First Amendment to the United States Constitution and Section 8, Article I, Texas Constitution.</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w:t>
      </w:r>
      <w:r>
        <w:rPr>
          <w:strike/>
        </w:rPr>
        <w:t xml:space="preserve">students'</w:t>
      </w:r>
      <w:r>
        <w:t xml:space="preserve">] rights and responsibilities regarding expressive activities at the institution.  The policy must:</w:t>
      </w:r>
    </w:p>
    <w:p w:rsidR="003F3435" w:rsidRDefault="0032493E">
      <w:pPr>
        <w:spacing w:line="480" w:lineRule="auto"/>
        <w:ind w:firstLine="1440"/>
        <w:jc w:val="both"/>
      </w:pPr>
      <w:r>
        <w:t xml:space="preserve">(1)</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rPr>
          <w:u w:val="single"/>
        </w:rPr>
        <w:t xml:space="preserve">students enrolled at and employees of the institution</w:t>
      </w:r>
      <w:r>
        <w:t xml:space="preserve"> [</w:t>
      </w:r>
      <w:r>
        <w:rPr>
          <w:strike/>
        </w:rPr>
        <w:t xml:space="preserve">any person</w:t>
      </w:r>
      <w:r>
        <w:t xml:space="preserve">]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Subsection (h), invite speakers to speak on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 device to amplify sound while engaging in expressive activities on campus during class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engaging in expressive activities on campus during the last two weeks of a semester or term;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camping or erecting tents or other living accommodations on campus;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wearing a mask, facial covering, disguise, or other means of concealing a person's identity while engaging in expressive activities on campus with the intent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obstruct the enforcement of the institution's rules or the law by avoiding identification;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intimidate others;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an institution employee's or a peace officer's lawful performance of a duty;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lowering the institution's flag of the United States or of this state with the intent to raise the flag of another nation or a flag representing an organization or group of people;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engaging in expressive activities on campus between the hours of 10 p.m. and 8 a.m.;</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disciplinary sanctions for students, student organizations, or </w:t>
      </w:r>
      <w:r>
        <w:rPr>
          <w:u w:val="single"/>
        </w:rPr>
        <w:t xml:space="preserve">employees</w:t>
      </w:r>
      <w:r>
        <w:t xml:space="preserve"> [</w:t>
      </w:r>
      <w:r>
        <w:rPr>
          <w:strike/>
        </w:rPr>
        <w:t xml:space="preserve">faculty</w:t>
      </w:r>
      <w:r>
        <w:t xml:space="preserve">] who unduly interfere with the expressive activities of others on campus </w:t>
      </w:r>
      <w:r>
        <w:rPr>
          <w:u w:val="single"/>
        </w:rPr>
        <w:t xml:space="preserve">or violate an institution policy or state law</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students enrolled at or employees of the institution to present proof of identity and status at the institution on request by a peace officer on the institution's campus engaging in an official duty;</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be posted on the institution's Internet website.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Nothing in this section limits the authority of an institution of higher education to adopt rules differentiating between the rights of students and employees to engage in expressive activities on campus and those of persons not affiliated with the institution.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51.9315,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