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89R6314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 boasts an expansive trail network that provides residents and visitors with ample opportunities for exercise, recreation, and social connection;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Pflugerville maintains 56 miles of public trails within its city limits as well as an additional 15.2 miles in its extraterritorial jurisdiction, totaling more than 71 miles of accessible paths; an analysis by city staff has found that Pflugerville has more public trails per capita than any other city in the state, with 1.49 miles per 2,000 residents; moreover, an estimated 94.8 percent of its citizens live within a half mile of a trail, and 70 percent use the trails regularly;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Pflugerville's trail network meets robust safety standards and features parking, lighting, and restrooms along major routes, ensuring a safe and convenient experience for trail users of all ages; in addition to facilitating access to green spaces, the trails serve as a hub for a wide variety of cultural activities, including community events, recreational programming, and public art installations; the pathways also help to reduce traffic congestion by connecting local neighborhoods, schools, and businesses;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trail network in Pflugerville has made the city a popular destination for Texans who enjoy active lifestyles, and the city is indeed deserving of special recognition for its steadfast commitment to enhancing the health and well-being of the community;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Pflugerville as the official Trail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