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Schwertner</w:t>
      </w:r>
      <w:r xml:space="preserve">
        <w:tab wTab="150" tlc="none" cTlc="0"/>
      </w:r>
      <w:r>
        <w:t xml:space="preserve">S.J.R.</w:t>
      </w:r>
      <w:r xml:space="preserve">
        <w:t> </w:t>
      </w:r>
      <w:r>
        <w:t xml:space="preserve">No.</w:t>
      </w:r>
      <w:r xml:space="preserve">
        <w:t> </w:t>
      </w:r>
      <w:r>
        <w:t xml:space="preserve">4</w:t>
      </w:r>
    </w:p>
    <w:p w:rsidR="003F3435" w:rsidRDefault="0032493E">
      <w:pPr>
        <w:spacing w:line="480" w:lineRule="auto"/>
        <w:ind w:firstLine="720"/>
        <w:jc w:val="both"/>
      </w:pPr>
      <w:r>
        <w:t xml:space="preserve">(In the Senate</w:t>
      </w:r>
      <w:r xml:space="preserve">
        <w:t> </w:t>
      </w:r>
      <w:r>
        <w:t xml:space="preserve">-</w:t>
      </w:r>
      <w:r xml:space="preserve">
        <w:t> </w:t>
      </w:r>
      <w:r>
        <w:t xml:space="preserve">Filed March</w:t>
      </w:r>
      <w:r xml:space="preserve">
        <w:t> </w:t>
      </w:r>
      <w:r>
        <w:t xml:space="preserve">14,</w:t>
      </w:r>
      <w:r xml:space="preserve">
        <w:t> </w:t>
      </w:r>
      <w:r>
        <w:t xml:space="preserve">2025; March</w:t>
      </w:r>
      <w:r xml:space="preserve">
        <w:t> </w:t>
      </w:r>
      <w:r>
        <w:t xml:space="preserve">17,</w:t>
      </w:r>
      <w:r xml:space="preserve">
        <w:t> </w:t>
      </w:r>
      <w:r>
        <w:t xml:space="preserve">2025, read first time and referred to Committee on Finance; April</w:t>
      </w:r>
      <w:r xml:space="preserve">
        <w:t> </w:t>
      </w:r>
      <w:r>
        <w:t xml:space="preserve">3,</w:t>
      </w:r>
      <w:r xml:space="preserve">
        <w:t> </w:t>
      </w:r>
      <w:r>
        <w:t xml:space="preserve">2025, reported adversely, with favorable Committee Substitute by the following vote:</w:t>
      </w:r>
      <w:r>
        <w:t xml:space="preserve"> </w:t>
      </w:r>
      <w:r>
        <w:t xml:space="preserve"> </w:t>
      </w:r>
      <w:r>
        <w:t xml:space="preserve">Yeas 14, Nays 0, one present not voting; April</w:t>
      </w:r>
      <w:r xml:space="preserve">
        <w:t> </w:t>
      </w:r>
      <w:r>
        <w:t xml:space="preserve">3,</w:t>
      </w:r>
      <w:r xml:space="preserve">
        <w:t> </w:t>
      </w:r>
      <w:r>
        <w:t xml:space="preserve">2025,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Huffman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 of Hidalgo</w:t>
      </w:r>
      <w:r xml:space="preserve">
        <w:rPr>
          <w:u w:val="single"/>
        </w:rPr>
        <w:t> </w:t>
      </w:r>
      <w:r>
        <w:rPr>
          <w:u w:val="single"/>
        </w:rPr>
        <w:t xml:space="preserve"> </w:t>
      </w:r>
      <w:r>
        <w:rPr>
          <w:u w:val="single"/>
        </w:rPr>
        <w:t xml:space="preserve">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Alvarado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w:rPr>
          <w:u w:val="single"/>
        </w:rPr>
        <w:t xml:space="preserve"> </w:t>
      </w:r>
      <w:r>
        <w:rPr>
          <w:u w:val="single"/>
        </w:rPr>
        <w:t xml:space="preserve">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w:rPr>
          <w:u w:val="single"/>
        </w:rPr>
        <w:t xml:space="preserve"> </w:t>
      </w:r>
      <w:r xml:space="preserve">
        <w:rPr>
          <w:u w:val="single"/>
        </w:rPr>
        <w:t> </w:t>
      </w:r>
      <w:r xml:space="preserve">
        <w:rPr>
          <w:u w:val="single"/>
        </w:rPr>
        <w:t> </w:t>
      </w:r>
      <w:r xml:space="preserve">
        <w:rPr>
          <w:u w:val="single"/>
        </w:rPr>
        <w:t> </w:t>
      </w:r>
      <w:r>
        <w:rPr>
          <w:u w:val="single"/>
        </w:rPr>
        <w:t xml:space="preserve"> </w:t>
      </w:r>
      <w:r xml:space="preserve">
        <w:rPr>
          <w:u w:val="single"/>
        </w:rPr>
        <w:t> </w:t>
      </w:r>
      <w:r>
        <w:rPr>
          <w:u w:val="single"/>
        </w:rPr>
        <w:t xml:space="preserve">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S.J.R.</w:t>
      </w:r>
      <w:r xml:space="preserve">
        <w:t> </w:t>
      </w:r>
      <w:r>
        <w:t xml:space="preserve">No.</w:t>
      </w:r>
      <w:r xml:space="preserve">
        <w:t> </w:t>
      </w:r>
      <w:r>
        <w:t xml:space="preserve">4</w:t>
      </w:r>
      <w:r xml:space="preserve">
        <w:tab wTab="150" tlc="none" cTlc="0"/>
      </w:r>
      <w:r>
        <w:t xml:space="preserve">By:</w:t>
      </w:r>
      <w:r xml:space="preserve">
        <w:t> </w:t>
      </w:r>
      <w:r xml:space="preserve">
        <w:t> </w:t>
      </w:r>
      <w:r>
        <w:t xml:space="preserve">Schwertner</w:t>
      </w:r>
    </w:p>
    <w:p w:rsidR="003F3435" w:rsidRDefault="003F3435"/>
    <w:p w:rsidR="003F3435" w:rsidRDefault="0032493E">
      <w:pPr>
        <w:spacing w:line="480" w:lineRule="auto"/>
        <w:jc w:val="center"/>
      </w:pPr>
      <w:r>
        <w:t xml:space="preserve">SENATE JOINT RESOLUTION</w:t>
      </w:r>
    </w:p>
    <w:p w:rsidR="003F3435" w:rsidRDefault="003F3435"/>
    <w:p w:rsidR="003F3435" w:rsidRDefault="0032493E">
      <w:pPr>
        <w:spacing w:line="480" w:lineRule="auto"/>
        <w:jc w:val="both"/>
      </w:pPr>
      <w:r>
        <w:t xml:space="preserve">proposing a constitutional amendment providing for the maximum amount of money allowable in the economic stabilization fund.</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49-g(g), Article III, Texas Constitution, is amended to read as follows:</w:t>
      </w:r>
    </w:p>
    <w:p w:rsidR="003F3435" w:rsidRDefault="0032493E">
      <w:pPr>
        <w:spacing w:line="480" w:lineRule="auto"/>
        <w:ind w:firstLine="720"/>
        <w:jc w:val="both"/>
      </w:pPr>
      <w:r>
        <w:t xml:space="preserve">(g)</w:t>
      </w:r>
      <w:r xml:space="preserve">
        <w:t> </w:t>
      </w:r>
      <w:r xml:space="preserve">
        <w:t> </w:t>
      </w:r>
      <w:r>
        <w:t xml:space="preserve">During each fiscal biennium, the amount in the economic stabilization fund may not exceed an amount equal to </w:t>
      </w:r>
      <w:r>
        <w:rPr>
          <w:u w:val="single"/>
        </w:rPr>
        <w:t xml:space="preserve">15</w:t>
      </w:r>
      <w:r>
        <w:t xml:space="preserve"> [</w:t>
      </w:r>
      <w:r>
        <w:rPr>
          <w:strike/>
        </w:rPr>
        <w:t xml:space="preserve">10</w:t>
      </w:r>
      <w:r>
        <w:t xml:space="preserve">] percent of the total amount, excluding investment income, interest income, and amounts borrowed from special funds, deposited in general revenue during the preceding biennium.</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following temporary provision is added to the Texas Constitution:</w:t>
      </w:r>
    </w:p>
    <w:p w:rsidR="003F3435" w:rsidRDefault="0032493E">
      <w:pPr>
        <w:spacing w:line="480" w:lineRule="auto"/>
        <w:ind w:firstLine="720"/>
        <w:jc w:val="both"/>
      </w:pPr>
      <w:r>
        <w:rPr>
          <w:u w:val="single"/>
        </w:rPr>
        <w:t xml:space="preserve">TEMPORARY PROVISION.  (a) </w:t>
      </w:r>
      <w:r>
        <w:rPr>
          <w:u w:val="single"/>
        </w:rPr>
        <w:t xml:space="preserve"> </w:t>
      </w:r>
      <w:r>
        <w:rPr>
          <w:u w:val="single"/>
        </w:rPr>
        <w:t xml:space="preserve">This temporary provision applies to the constitutional amendment proposed by the 89th Legislature, Regular Session, 2025, providing for the maximum amount of money allowable in the economic stabilization fund.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amendment to Section 49-g, Article III, of this constitution takes effect September 1, 2027.</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temporary provision expires September 1, 2028.</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proposed constitutional amendment shall be submitted to the voters at an election to be held November 4, 2025.  The ballot shall be printed to permit voting for or against the proposition:  "The constitutional amendment providing for the maximum amount of money allowable in the economic stabilization fund."</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C.S.S.J.R.</w:t>
    </w:r>
    <w:r xml:space="preserve">
      <w:t> </w:t>
    </w:r>
    <w:r>
      <w:t xml:space="preserve">No.</w:t>
    </w:r>
    <w:r xml:space="preserve">
      <w:t> </w:t>
    </w:r>
    <w:r>
      <w:t xml:space="preserve">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