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588</w:t>
      </w:r>
    </w:p>
    <w:p w:rsidR="003F3435" w:rsidRDefault="003F3435"/>
    <w:p w:rsidR="003F3435" w:rsidRDefault="0032493E">
      <w:pPr>
        <w:spacing w:line="480" w:lineRule="auto"/>
        <w:ind w:firstLine="720"/>
        <w:jc w:val="both"/>
      </w:pPr>
      <w:r>
        <w:rPr>
          <w:b/>
        </w:rPr>
        <w:t xml:space="preserve">WHEREAS</w:t>
      </w:r>
      <w:r>
        <w:t xml:space="preserve">, The Senate of the State of Texas is pleased to recognize Judge Wayne Mack for 35 years of exemplary public service to the people of Montgomery County; and</w:t>
      </w:r>
    </w:p>
    <w:p w:rsidR="003F3435" w:rsidRDefault="0032493E">
      <w:pPr>
        <w:spacing w:line="480" w:lineRule="auto"/>
        <w:ind w:firstLine="720"/>
        <w:jc w:val="both"/>
      </w:pPr>
      <w:r>
        <w:rPr>
          <w:b/>
        </w:rPr>
        <w:t xml:space="preserve">WHEREAS</w:t>
      </w:r>
      <w:r>
        <w:t xml:space="preserve">, This treasured civic leader distinguished himself for his diligence and uncompromising work ethic as a staff member of the Montgomery County Building Maintenance Department in the 1980s, and he advanced to become director of Building Custodial Services in 1995; and</w:t>
      </w:r>
    </w:p>
    <w:p w:rsidR="003F3435" w:rsidRDefault="0032493E">
      <w:pPr>
        <w:spacing w:line="480" w:lineRule="auto"/>
        <w:ind w:firstLine="720"/>
        <w:jc w:val="both"/>
      </w:pPr>
      <w:r>
        <w:rPr>
          <w:b/>
        </w:rPr>
        <w:t xml:space="preserve">WHEREAS</w:t>
      </w:r>
      <w:r>
        <w:t xml:space="preserve">, He went on to revive the Conroe Police Department Reserve Unit during his tenure as deputy reserve constable of Montgomery County; he skillfully supervised the unit for ten years, and he has also contributed to his local law enforcement agency as an adjunct instructor at the Montgomery County Sheriff's Academy; and</w:t>
      </w:r>
    </w:p>
    <w:p w:rsidR="003F3435" w:rsidRDefault="0032493E">
      <w:pPr>
        <w:spacing w:line="480" w:lineRule="auto"/>
        <w:ind w:firstLine="720"/>
        <w:jc w:val="both"/>
      </w:pPr>
      <w:r>
        <w:rPr>
          <w:b/>
        </w:rPr>
        <w:t xml:space="preserve">WHEREAS</w:t>
      </w:r>
      <w:r>
        <w:t xml:space="preserve">, Judge Mack was sworn in as justice of the peace of Montgomery County Precinct 1 on May 1, 2014, and he has since presided over the court with wisdom, integrity, and a strong focus on helping troubled youth; his numerous administrative accomplishments include expanding the court's office hours of operation, updating court management software and technology, and establishing a thriving chaplaincy program in cooperation with area churches and law enforcement officers; and</w:t>
      </w:r>
    </w:p>
    <w:p w:rsidR="003F3435" w:rsidRDefault="0032493E">
      <w:pPr>
        <w:spacing w:line="480" w:lineRule="auto"/>
        <w:ind w:firstLine="720"/>
        <w:jc w:val="both"/>
      </w:pPr>
      <w:r>
        <w:rPr>
          <w:b/>
        </w:rPr>
        <w:t xml:space="preserve">WHEREAS</w:t>
      </w:r>
      <w:r>
        <w:t xml:space="preserve">, A tireless public servant, Judge Mack has served on the boards of a dozen nonprofit and community organizations and has received numerous honors for his generous professional, charitable, and civic contributions; he is admired by residents of Montgomery County for his honesty, his compassion, and his fairness in the administration of law, and he is truly deserving of recognition for his years of devoted service; now, therefore, be it</w:t>
      </w:r>
    </w:p>
    <w:p w:rsidR="003F3435" w:rsidRDefault="0032493E">
      <w:pPr>
        <w:spacing w:line="480" w:lineRule="auto"/>
        <w:ind w:firstLine="720"/>
        <w:jc w:val="both"/>
      </w:pPr>
      <w:r>
        <w:rPr>
          <w:b/>
        </w:rPr>
        <w:t xml:space="preserve">RESOLVED</w:t>
      </w:r>
      <w:r>
        <w:t xml:space="preserve">, That the Senate of the State of Texas, 89th Legislature, hereby commend Judge Wayne Mack on his judicial excellence and his 35 years of outstanding service to the citizens of Montgomery County and extend to him best wishes for the future; and, be it further</w:t>
      </w:r>
    </w:p>
    <w:p w:rsidR="003F3435" w:rsidRDefault="0032493E">
      <w:pPr>
        <w:spacing w:line="480" w:lineRule="auto"/>
        <w:ind w:firstLine="720"/>
        <w:jc w:val="both"/>
      </w:pPr>
      <w:r>
        <w:rPr>
          <w:b/>
        </w:rPr>
        <w:t xml:space="preserve">RESOLVED</w:t>
      </w:r>
      <w:r>
        <w:t xml:space="preserve">, That a copy of this Resolution be prepared for him as an expression of esteem from the Texas Senate.</w:t>
      </w:r>
    </w:p>
    <w:p w:rsidR="003F3435" w:rsidRDefault="003F3435"/>
    <w:p w:rsidR="003F3435" w:rsidRDefault="0032493E">
      <w:pPr>
        <w:spacing w:line="480" w:lineRule="auto"/>
        <w:jc w:val="right"/>
      </w:pPr>
      <w:r>
        <w:t xml:space="preserve">Creighton</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May 31,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588</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