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3E907F9A" w14:textId="77777777" w:rsidTr="00B87A2C">
        <w:tblPrEx>
          <w:tblW w:w="4820" w:type="pct"/>
          <w:tblInd w:w="6" w:type="dxa"/>
          <w:tblLayout w:type="fixed"/>
          <w:tblCellMar>
            <w:left w:w="0" w:type="dxa"/>
            <w:bottom w:w="288" w:type="dxa"/>
            <w:right w:w="720" w:type="dxa"/>
          </w:tblCellMar>
          <w:tblLook w:val="01E0"/>
        </w:tblPrEx>
        <w:trPr>
          <w:cantSplit/>
          <w:tblHeader/>
        </w:trPr>
        <w:tc>
          <w:tcPr>
            <w:tcW w:w="18046" w:type="dxa"/>
            <w:gridSpan w:val="3"/>
          </w:tcPr>
          <w:p w:rsidR="005D7F57" w14:paraId="2937A335" w14:textId="77777777">
            <w:pPr>
              <w:ind w:left="650"/>
              <w:jc w:val="center"/>
            </w:pPr>
            <w:r>
              <w:rPr>
                <w:b/>
              </w:rPr>
              <w:t>House Bill  14</w:t>
            </w:r>
          </w:p>
          <w:p w:rsidR="005D7F57" w14:paraId="567CFEA5" w14:textId="77777777">
            <w:pPr>
              <w:ind w:left="650"/>
              <w:jc w:val="center"/>
            </w:pPr>
            <w:r>
              <w:t>Senate Amendments</w:t>
            </w:r>
          </w:p>
          <w:p w:rsidR="005D7F57" w14:paraId="1441EA58" w14:textId="77777777">
            <w:pPr>
              <w:ind w:left="650"/>
              <w:jc w:val="center"/>
            </w:pPr>
            <w:r>
              <w:t>Section-by-Section Analysis</w:t>
            </w:r>
          </w:p>
          <w:p w:rsidR="005D7F57" w14:paraId="3FC7E2BF" w14:textId="77777777">
            <w:pPr>
              <w:jc w:val="center"/>
            </w:pPr>
          </w:p>
        </w:tc>
      </w:tr>
      <w:tr w14:paraId="3890B3E5" w14:textId="77777777" w:rsidTr="00B87A2C">
        <w:tblPrEx>
          <w:tblW w:w="4820" w:type="pct"/>
          <w:tblInd w:w="6" w:type="dxa"/>
          <w:tblLayout w:type="fixed"/>
          <w:tblCellMar>
            <w:left w:w="0" w:type="dxa"/>
            <w:bottom w:w="288" w:type="dxa"/>
            <w:right w:w="720" w:type="dxa"/>
          </w:tblCellMar>
          <w:tblLook w:val="01E0"/>
        </w:tblPrEx>
        <w:trPr>
          <w:cantSplit/>
          <w:tblHeader/>
        </w:trPr>
        <w:tc>
          <w:tcPr>
            <w:tcW w:w="6016" w:type="dxa"/>
            <w:tcMar>
              <w:bottom w:w="188" w:type="dxa"/>
              <w:right w:w="0" w:type="dxa"/>
            </w:tcMar>
          </w:tcPr>
          <w:p w:rsidR="005D7F57" w14:paraId="487C155B" w14:textId="77777777">
            <w:pPr>
              <w:jc w:val="center"/>
            </w:pPr>
            <w:r>
              <w:t>HOUSE VERSION</w:t>
            </w:r>
          </w:p>
        </w:tc>
        <w:tc>
          <w:tcPr>
            <w:tcW w:w="6017" w:type="dxa"/>
            <w:tcMar>
              <w:bottom w:w="188" w:type="dxa"/>
              <w:right w:w="0" w:type="dxa"/>
            </w:tcMar>
          </w:tcPr>
          <w:p w:rsidR="005D7F57" w14:paraId="5B4C18CD" w14:textId="77777777">
            <w:pPr>
              <w:jc w:val="center"/>
            </w:pPr>
            <w:r>
              <w:t>SENATE VERSION (IE)</w:t>
            </w:r>
          </w:p>
        </w:tc>
        <w:tc>
          <w:tcPr>
            <w:tcW w:w="6013" w:type="dxa"/>
            <w:tcMar>
              <w:bottom w:w="188" w:type="dxa"/>
              <w:right w:w="0" w:type="dxa"/>
            </w:tcMar>
          </w:tcPr>
          <w:p w:rsidR="005D7F57" w14:paraId="11605B06" w14:textId="77777777">
            <w:pPr>
              <w:jc w:val="center"/>
            </w:pPr>
            <w:r>
              <w:t>CONFERENCE</w:t>
            </w:r>
          </w:p>
        </w:tc>
      </w:tr>
      <w:tr w14:paraId="46F71BC4" w14:textId="77777777" w:rsidTr="00B87A2C">
        <w:tblPrEx>
          <w:tblW w:w="4820" w:type="pct"/>
          <w:tblInd w:w="6" w:type="dxa"/>
          <w:tblLayout w:type="fixed"/>
          <w:tblCellMar>
            <w:left w:w="0" w:type="dxa"/>
            <w:bottom w:w="288" w:type="dxa"/>
            <w:right w:w="720" w:type="dxa"/>
          </w:tblCellMar>
          <w:tblLook w:val="01E0"/>
        </w:tblPrEx>
        <w:tc>
          <w:tcPr>
            <w:tcW w:w="6016" w:type="dxa"/>
          </w:tcPr>
          <w:p w:rsidR="005D7F57" w14:paraId="2252334E" w14:textId="77777777">
            <w:pPr>
              <w:jc w:val="both"/>
            </w:pPr>
            <w:r>
              <w:t>SECTION 1.  Subtitle F, Title 4, Government Code, is amended by adding Chapter 483 to read as follows:</w:t>
            </w:r>
          </w:p>
          <w:p w:rsidR="005D7F57" w14:paraId="46870C61" w14:textId="77777777">
            <w:pPr>
              <w:jc w:val="both"/>
            </w:pPr>
            <w:r>
              <w:rPr>
                <w:u w:val="single"/>
              </w:rPr>
              <w:t>CHAPTER 483.  TEXAS ADVANCED NUCLEAR ENERGY OFFICE</w:t>
            </w:r>
          </w:p>
          <w:p w:rsidR="005D7F57" w14:paraId="45F2C54C" w14:textId="77777777">
            <w:pPr>
              <w:jc w:val="both"/>
            </w:pPr>
            <w:r>
              <w:rPr>
                <w:u w:val="single"/>
              </w:rPr>
              <w:t>SUBCHAPTER A.  GENERAL PROVISIONS</w:t>
            </w:r>
          </w:p>
          <w:p w:rsidR="005D7F57" w14:paraId="0D87C935" w14:textId="77777777">
            <w:pPr>
              <w:jc w:val="both"/>
            </w:pPr>
            <w:r>
              <w:rPr>
                <w:u w:val="single"/>
              </w:rPr>
              <w:t>Sec. 483.001.  DEFINITIONS.  In this chapter:</w:t>
            </w:r>
          </w:p>
          <w:p w:rsidR="005D7F57" w14:paraId="2D3EAC81" w14:textId="77777777">
            <w:pPr>
              <w:jc w:val="both"/>
            </w:pPr>
            <w:r>
              <w:rPr>
                <w:u w:val="single"/>
              </w:rPr>
              <w:t xml:space="preserve">(1)  "Advanced nuclear reactor" means a range of nuclear reactor technologies determined by the </w:t>
            </w:r>
            <w:r w:rsidRPr="003149AF">
              <w:rPr>
                <w:highlight w:val="lightGray"/>
                <w:u w:val="single"/>
              </w:rPr>
              <w:t>office</w:t>
            </w:r>
            <w:r>
              <w:rPr>
                <w:u w:val="single"/>
              </w:rPr>
              <w:t xml:space="preserve"> to be either of </w:t>
            </w:r>
            <w:r w:rsidRPr="003149AF">
              <w:rPr>
                <w:highlight w:val="lightGray"/>
                <w:u w:val="single"/>
              </w:rPr>
              <w:t>generation III</w:t>
            </w:r>
            <w:r>
              <w:rPr>
                <w:u w:val="single"/>
              </w:rPr>
              <w:t xml:space="preserve"> or generation IV, including large light water reactors, small modular reactors, microreactors, and nuclear cogeneration.</w:t>
            </w:r>
          </w:p>
          <w:p w:rsidR="005D7F57" w14:paraId="586C97D2" w14:textId="77777777">
            <w:pPr>
              <w:jc w:val="both"/>
            </w:pPr>
            <w:r>
              <w:rPr>
                <w:u w:val="single"/>
              </w:rPr>
              <w:t xml:space="preserve">(2)  "Advanced nuclear </w:t>
            </w:r>
            <w:r w:rsidRPr="000C788E">
              <w:rPr>
                <w:highlight w:val="lightGray"/>
                <w:u w:val="single"/>
              </w:rPr>
              <w:t>reactor</w:t>
            </w:r>
            <w:r>
              <w:rPr>
                <w:u w:val="single"/>
              </w:rPr>
              <w:t xml:space="preserve"> project" means an electric generation facility that relies on an advanced nuclear reactor to generate power, a nuclear fuel cycle facility that supplies advanced nuclear reactors, or associated technologies supporting the advanced nuclear energy industry.</w:t>
            </w:r>
          </w:p>
          <w:p w:rsidR="00484D82" w14:paraId="6754B402" w14:textId="77777777">
            <w:pPr>
              <w:jc w:val="both"/>
              <w:rPr>
                <w:i/>
                <w:iCs/>
              </w:rPr>
            </w:pPr>
          </w:p>
          <w:p w:rsidR="00893289" w:rsidRPr="003149AF" w14:paraId="61348EA1" w14:textId="7EC504C3">
            <w:pPr>
              <w:jc w:val="both"/>
              <w:rPr>
                <w:i/>
                <w:iCs/>
              </w:rPr>
            </w:pPr>
            <w:r>
              <w:rPr>
                <w:i/>
                <w:iCs/>
              </w:rPr>
              <w:t xml:space="preserve">See </w:t>
            </w:r>
            <w:r w:rsidR="004E15D7">
              <w:rPr>
                <w:i/>
                <w:iCs/>
              </w:rPr>
              <w:t>subdivision</w:t>
            </w:r>
            <w:r>
              <w:rPr>
                <w:i/>
                <w:iCs/>
              </w:rPr>
              <w:t xml:space="preserve"> (1) above.</w:t>
            </w:r>
          </w:p>
          <w:p w:rsidR="00893289" w14:paraId="082A9C42" w14:textId="77777777">
            <w:pPr>
              <w:jc w:val="both"/>
              <w:rPr>
                <w:u w:val="single"/>
              </w:rPr>
            </w:pPr>
          </w:p>
          <w:p w:rsidR="00893289" w14:paraId="0E21590B" w14:textId="77777777">
            <w:pPr>
              <w:jc w:val="both"/>
              <w:rPr>
                <w:u w:val="single"/>
              </w:rPr>
            </w:pPr>
          </w:p>
          <w:p w:rsidR="00893289" w14:paraId="2D4FB690" w14:textId="77777777">
            <w:pPr>
              <w:jc w:val="both"/>
              <w:rPr>
                <w:u w:val="single"/>
              </w:rPr>
            </w:pPr>
          </w:p>
          <w:p w:rsidR="00893289" w14:paraId="484FD7B0" w14:textId="77777777">
            <w:pPr>
              <w:jc w:val="both"/>
              <w:rPr>
                <w:u w:val="single"/>
              </w:rPr>
            </w:pPr>
          </w:p>
          <w:p w:rsidR="005D7F57" w14:paraId="59092DA7" w14:textId="661B81CF">
            <w:pPr>
              <w:jc w:val="both"/>
            </w:pPr>
            <w:r>
              <w:rPr>
                <w:u w:val="single"/>
              </w:rPr>
              <w:t>(3)  "</w:t>
            </w:r>
            <w:r w:rsidRPr="00893289">
              <w:rPr>
                <w:highlight w:val="lightGray"/>
                <w:u w:val="single"/>
              </w:rPr>
              <w:t>Combined</w:t>
            </w:r>
            <w:r>
              <w:rPr>
                <w:u w:val="single"/>
              </w:rPr>
              <w:t xml:space="preserve"> license" means a license issued by the nuclear commission that authorizes a licensee to construct and operate a nuclear power facility, such as a nuclear plant at a specific site, with specified conditions.</w:t>
            </w:r>
          </w:p>
          <w:p w:rsidR="005D7F57" w14:paraId="50293BC1" w14:textId="3569CF38">
            <w:pPr>
              <w:jc w:val="both"/>
              <w:rPr>
                <w:u w:val="single"/>
              </w:rPr>
            </w:pPr>
            <w:r>
              <w:rPr>
                <w:u w:val="single"/>
              </w:rPr>
              <w:t>(4)  "Construction permit" means a permit issued by the nuclear commission for the construction of a nuclear production or utilization facility.</w:t>
            </w:r>
          </w:p>
          <w:p w:rsidR="00893289" w14:paraId="7CDCF45B" w14:textId="77777777">
            <w:pPr>
              <w:jc w:val="both"/>
              <w:rPr>
                <w:u w:val="single"/>
              </w:rPr>
            </w:pPr>
          </w:p>
          <w:p w:rsidR="00893289" w14:paraId="1CC3D09B" w14:textId="77777777">
            <w:pPr>
              <w:jc w:val="both"/>
            </w:pPr>
          </w:p>
          <w:p w:rsidR="00484D82" w14:paraId="5CDB0157" w14:textId="77777777">
            <w:pPr>
              <w:jc w:val="both"/>
            </w:pPr>
          </w:p>
          <w:p w:rsidR="005D7F57" w14:paraId="58E63E04" w14:textId="77777777">
            <w:pPr>
              <w:jc w:val="both"/>
            </w:pPr>
            <w:r>
              <w:rPr>
                <w:u w:val="single"/>
              </w:rPr>
              <w:t>(5)  "Director" means the director of the office.</w:t>
            </w:r>
          </w:p>
          <w:p w:rsidR="00893289" w:rsidRPr="00893289" w14:paraId="23D0ECE4" w14:textId="649CFA48">
            <w:pPr>
              <w:jc w:val="both"/>
              <w:rPr>
                <w:i/>
                <w:iCs/>
              </w:rPr>
            </w:pPr>
            <w:r>
              <w:rPr>
                <w:i/>
                <w:iCs/>
              </w:rPr>
              <w:t xml:space="preserve">See </w:t>
            </w:r>
            <w:r w:rsidR="004E15D7">
              <w:rPr>
                <w:i/>
                <w:iCs/>
              </w:rPr>
              <w:t>subdivision</w:t>
            </w:r>
            <w:r>
              <w:rPr>
                <w:i/>
                <w:iCs/>
              </w:rPr>
              <w:t xml:space="preserve"> (3) above.</w:t>
            </w:r>
          </w:p>
          <w:p w:rsidR="00893289" w14:paraId="6360BC99" w14:textId="77777777">
            <w:pPr>
              <w:jc w:val="both"/>
              <w:rPr>
                <w:u w:val="single"/>
              </w:rPr>
            </w:pPr>
          </w:p>
          <w:p w:rsidR="00893289" w14:paraId="7F87E3D2" w14:textId="77777777">
            <w:pPr>
              <w:jc w:val="both"/>
              <w:rPr>
                <w:u w:val="single"/>
              </w:rPr>
            </w:pPr>
          </w:p>
          <w:p w:rsidR="00893289" w14:paraId="65796548" w14:textId="77777777">
            <w:pPr>
              <w:jc w:val="both"/>
              <w:rPr>
                <w:u w:val="single"/>
              </w:rPr>
            </w:pPr>
          </w:p>
          <w:p w:rsidR="00893289" w:rsidRPr="00893289" w14:paraId="1BFC2AE3" w14:textId="6BC4A495">
            <w:pPr>
              <w:jc w:val="both"/>
              <w:rPr>
                <w:i/>
                <w:iCs/>
              </w:rPr>
            </w:pPr>
            <w:r>
              <w:rPr>
                <w:i/>
                <w:iCs/>
              </w:rPr>
              <w:t xml:space="preserve">See </w:t>
            </w:r>
            <w:r w:rsidR="00281ADE">
              <w:rPr>
                <w:i/>
                <w:iCs/>
              </w:rPr>
              <w:t>subdivision</w:t>
            </w:r>
            <w:r>
              <w:rPr>
                <w:i/>
                <w:iCs/>
              </w:rPr>
              <w:t xml:space="preserve"> (7) below.</w:t>
            </w:r>
          </w:p>
          <w:p w:rsidR="00893289" w14:paraId="68F86EAE" w14:textId="77777777">
            <w:pPr>
              <w:jc w:val="both"/>
              <w:rPr>
                <w:u w:val="single"/>
              </w:rPr>
            </w:pPr>
          </w:p>
          <w:p w:rsidR="005D7F57" w14:paraId="13E616AB" w14:textId="340618F6">
            <w:pPr>
              <w:jc w:val="both"/>
            </w:pPr>
            <w:r>
              <w:rPr>
                <w:u w:val="single"/>
              </w:rPr>
              <w:t>(6)  "</w:t>
            </w:r>
            <w:r w:rsidRPr="00893289">
              <w:rPr>
                <w:highlight w:val="lightGray"/>
                <w:u w:val="single"/>
              </w:rPr>
              <w:t>Nuclear</w:t>
            </w:r>
            <w:r>
              <w:rPr>
                <w:u w:val="single"/>
              </w:rPr>
              <w:t xml:space="preserve"> commission" means the United States Nuclear Regulatory Commission </w:t>
            </w:r>
            <w:r w:rsidRPr="00893289">
              <w:rPr>
                <w:highlight w:val="lightGray"/>
                <w:u w:val="single"/>
              </w:rPr>
              <w:t>or a representative of that commission</w:t>
            </w:r>
            <w:r>
              <w:rPr>
                <w:u w:val="single"/>
              </w:rPr>
              <w:t>.</w:t>
            </w:r>
          </w:p>
          <w:p w:rsidR="005D7F57" w14:paraId="7D005138" w14:textId="0265754B">
            <w:pPr>
              <w:jc w:val="both"/>
            </w:pPr>
            <w:r>
              <w:rPr>
                <w:u w:val="single"/>
              </w:rPr>
              <w:t>(7)  "Office" means the Texas Advanced Nuclear Energy Office established under Subchapter B.</w:t>
            </w:r>
          </w:p>
          <w:p w:rsidR="005D7F57" w14:paraId="1038CCE7" w14:textId="146AB90C">
            <w:pPr>
              <w:jc w:val="both"/>
            </w:pPr>
            <w:r>
              <w:rPr>
                <w:u w:val="single"/>
              </w:rPr>
              <w:t>(8)  "Utility commission" means the Public Utility Commission of Texas.</w:t>
            </w:r>
          </w:p>
          <w:p w:rsidR="005D7F57" w14:paraId="6E19819F" w14:textId="77777777">
            <w:pPr>
              <w:jc w:val="both"/>
            </w:pPr>
            <w:r w:rsidRPr="003149AF">
              <w:rPr>
                <w:highlight w:val="lightGray"/>
                <w:u w:val="single"/>
              </w:rPr>
              <w:t>Sec. 483.002.  EXPIRATION.  This chapter expires September 1, 2040.</w:t>
            </w:r>
          </w:p>
          <w:p w:rsidR="003149AF" w14:paraId="4988196E" w14:textId="77777777">
            <w:pPr>
              <w:jc w:val="both"/>
              <w:rPr>
                <w:u w:val="single"/>
              </w:rPr>
            </w:pPr>
          </w:p>
          <w:p w:rsidR="003149AF" w14:paraId="2BC51787" w14:textId="77777777">
            <w:pPr>
              <w:jc w:val="both"/>
              <w:rPr>
                <w:u w:val="single"/>
              </w:rPr>
            </w:pPr>
          </w:p>
          <w:p w:rsidR="003149AF" w14:paraId="64AEE7C2" w14:textId="77777777">
            <w:pPr>
              <w:jc w:val="both"/>
              <w:rPr>
                <w:u w:val="single"/>
              </w:rPr>
            </w:pPr>
          </w:p>
          <w:p w:rsidR="005D7F57" w14:paraId="638EAA72" w14:textId="43245A74">
            <w:pPr>
              <w:jc w:val="both"/>
            </w:pPr>
            <w:r>
              <w:rPr>
                <w:u w:val="single"/>
              </w:rPr>
              <w:t>SUBCHAPTER B.  TEXAS ADVANCED NUCLEAR ENERGY OFFICE</w:t>
            </w:r>
          </w:p>
          <w:p w:rsidR="005D7F57" w14:paraId="732DB0A7" w14:textId="77777777">
            <w:pPr>
              <w:jc w:val="both"/>
            </w:pPr>
            <w:r>
              <w:rPr>
                <w:u w:val="single"/>
              </w:rPr>
              <w:t>Sec. 483.101.  ESTABLISHMENT AND PURPOSE OF OFFICE.  (a)  The Texas Advanced Nuclear Energy Office is an office within the office of the governor.</w:t>
            </w:r>
          </w:p>
          <w:p w:rsidR="005D7F57" w14:paraId="3ADEDD52" w14:textId="77777777">
            <w:pPr>
              <w:jc w:val="both"/>
            </w:pPr>
            <w:r>
              <w:rPr>
                <w:u w:val="single"/>
              </w:rPr>
              <w:t>(b)  The purposes of the office are to:</w:t>
            </w:r>
          </w:p>
          <w:p w:rsidR="005D7F57" w14:paraId="12DD66F0" w14:textId="77777777">
            <w:pPr>
              <w:jc w:val="both"/>
            </w:pPr>
            <w:r>
              <w:rPr>
                <w:u w:val="single"/>
              </w:rPr>
              <w:t>(1)  provide strategic leadership for the advanced nuclear reactor system in this state;</w:t>
            </w:r>
          </w:p>
          <w:p w:rsidR="005D7F57" w14:paraId="52C2B7FD" w14:textId="77777777">
            <w:pPr>
              <w:jc w:val="both"/>
            </w:pPr>
            <w:r>
              <w:rPr>
                <w:u w:val="single"/>
              </w:rPr>
              <w:t>(2)  collaborate with interested stakeholders and state and local leaders to craft a statewide strategic advanced nuclear energy public outreach program;</w:t>
            </w:r>
          </w:p>
          <w:p w:rsidR="005D7F57" w14:paraId="13194499" w14:textId="77777777">
            <w:pPr>
              <w:jc w:val="both"/>
            </w:pPr>
            <w:r>
              <w:rPr>
                <w:u w:val="single"/>
              </w:rPr>
              <w:t xml:space="preserve">(3)  promote the development of </w:t>
            </w:r>
            <w:r w:rsidRPr="003149AF">
              <w:rPr>
                <w:highlight w:val="lightGray"/>
                <w:u w:val="single"/>
              </w:rPr>
              <w:t>advanced nuclear reactor projects</w:t>
            </w:r>
            <w:r>
              <w:rPr>
                <w:u w:val="single"/>
              </w:rPr>
              <w:t xml:space="preserve"> for dispatchable electric generation while creating high-wage advanced manufacturing jobs in this state;</w:t>
            </w:r>
          </w:p>
          <w:p w:rsidR="005D7F57" w14:paraId="4B695356" w14:textId="77777777">
            <w:pPr>
              <w:jc w:val="both"/>
            </w:pPr>
            <w:r>
              <w:rPr>
                <w:u w:val="single"/>
              </w:rPr>
              <w:t>(4)  lead the transition to a balanced energy future by advancing innovative nuclear energy generation technologies while delivering safe, reliable, and clean energy solutions that address the state's growing demand;</w:t>
            </w:r>
          </w:p>
          <w:p w:rsidR="005D7F57" w14:paraId="22AED519" w14:textId="77777777">
            <w:pPr>
              <w:jc w:val="both"/>
            </w:pPr>
            <w:r>
              <w:rPr>
                <w:u w:val="single"/>
              </w:rPr>
              <w:t>(5)  enhance the state's energy security, foster economic growth, and ensure the safety of future nuclear energy generation development;</w:t>
            </w:r>
          </w:p>
          <w:p w:rsidR="005D7F57" w14:paraId="2831E52B" w14:textId="77777777">
            <w:pPr>
              <w:jc w:val="both"/>
            </w:pPr>
            <w:r>
              <w:rPr>
                <w:u w:val="single"/>
              </w:rPr>
              <w:t>(6)  identify barriers to the financial viability of nuclear energy generation and regulatory and licensing complexities that increase risk to developers of nuclear energy;</w:t>
            </w:r>
          </w:p>
          <w:p w:rsidR="005D7F57" w14:paraId="1D31683B" w14:textId="77777777">
            <w:pPr>
              <w:jc w:val="both"/>
            </w:pPr>
            <w:r w:rsidRPr="003149AF">
              <w:rPr>
                <w:highlight w:val="lightGray"/>
                <w:u w:val="single"/>
              </w:rPr>
              <w:t>(7)  provide recommendations to the governor and legislature regarding advanced nuclear energy and associated technologies;</w:t>
            </w:r>
          </w:p>
          <w:p w:rsidR="005D7F57" w14:paraId="0B786F76" w14:textId="77777777">
            <w:pPr>
              <w:jc w:val="both"/>
            </w:pPr>
            <w:r>
              <w:rPr>
                <w:u w:val="single"/>
              </w:rPr>
              <w:t>(8)  leverage the expertise and capacity of institutions of higher education, the nuclear energy industry, and regulatory stakeholders to develop a comprehensive strategic plan to ensure the development of advanced nuclear energy and associated technologies in this state; and</w:t>
            </w:r>
          </w:p>
          <w:p w:rsidR="00D72C05" w14:paraId="10AA9524" w14:textId="77777777">
            <w:pPr>
              <w:jc w:val="both"/>
              <w:rPr>
                <w:u w:val="single"/>
              </w:rPr>
            </w:pPr>
          </w:p>
          <w:p w:rsidR="005D7F57" w14:paraId="2658B50C" w14:textId="0A2D8DEE">
            <w:pPr>
              <w:jc w:val="both"/>
            </w:pPr>
            <w:r>
              <w:rPr>
                <w:u w:val="single"/>
              </w:rPr>
              <w:t>(9)  support the development of an advanced nuclear energy supply chain and associated technologies in this state.</w:t>
            </w:r>
          </w:p>
          <w:p w:rsidR="005D7F57" w14:paraId="34264329" w14:textId="77777777">
            <w:pPr>
              <w:jc w:val="both"/>
            </w:pPr>
            <w:r>
              <w:rPr>
                <w:u w:val="single"/>
              </w:rPr>
              <w:t>(c)  The office may:</w:t>
            </w:r>
          </w:p>
          <w:p w:rsidR="005D7F57" w14:paraId="3AEB3F68" w14:textId="77777777">
            <w:pPr>
              <w:jc w:val="both"/>
            </w:pPr>
            <w:r>
              <w:rPr>
                <w:u w:val="single"/>
              </w:rPr>
              <w:t>(1)  solicit and accept gifts, grants, or loans from and contract with any entity;</w:t>
            </w:r>
          </w:p>
          <w:p w:rsidR="005D7F57" w14:paraId="6DEC4581" w14:textId="77777777">
            <w:pPr>
              <w:jc w:val="both"/>
            </w:pPr>
            <w:r>
              <w:rPr>
                <w:u w:val="single"/>
              </w:rPr>
              <w:t>(2)  establish ad hoc advisory committees as necessary to carry out the office's duties under this chapter; and</w:t>
            </w:r>
          </w:p>
          <w:p w:rsidR="005D7F57" w14:paraId="1C336611" w14:textId="77777777">
            <w:pPr>
              <w:jc w:val="both"/>
            </w:pPr>
            <w:r>
              <w:rPr>
                <w:u w:val="single"/>
              </w:rPr>
              <w:t>(3)  exercise any other power necessary to carry out this chapter.</w:t>
            </w:r>
          </w:p>
          <w:p w:rsidR="00ED0B1D" w14:paraId="5F03C816" w14:textId="77777777">
            <w:pPr>
              <w:jc w:val="both"/>
              <w:rPr>
                <w:u w:val="single"/>
              </w:rPr>
            </w:pPr>
          </w:p>
          <w:p w:rsidR="00ED0B1D" w14:paraId="71EEB8A2" w14:textId="77777777">
            <w:pPr>
              <w:jc w:val="both"/>
              <w:rPr>
                <w:u w:val="single"/>
              </w:rPr>
            </w:pPr>
          </w:p>
          <w:p w:rsidR="00ED0B1D" w14:paraId="7B3364C7" w14:textId="77777777">
            <w:pPr>
              <w:jc w:val="both"/>
              <w:rPr>
                <w:u w:val="single"/>
              </w:rPr>
            </w:pPr>
          </w:p>
          <w:p w:rsidR="00484D82" w14:paraId="25633EFF" w14:textId="77777777">
            <w:pPr>
              <w:jc w:val="both"/>
              <w:rPr>
                <w:u w:val="single"/>
              </w:rPr>
            </w:pPr>
          </w:p>
          <w:p w:rsidR="00ED0B1D" w14:paraId="1B07FEE8" w14:textId="77777777">
            <w:pPr>
              <w:jc w:val="both"/>
              <w:rPr>
                <w:u w:val="single"/>
              </w:rPr>
            </w:pPr>
          </w:p>
          <w:p w:rsidR="00ED0B1D" w14:paraId="2A8DB9C0" w14:textId="77777777">
            <w:pPr>
              <w:jc w:val="both"/>
              <w:rPr>
                <w:u w:val="single"/>
              </w:rPr>
            </w:pPr>
          </w:p>
          <w:p w:rsidR="00ED0B1D" w14:paraId="37FF7ECE" w14:textId="77777777">
            <w:pPr>
              <w:jc w:val="both"/>
              <w:rPr>
                <w:u w:val="single"/>
              </w:rPr>
            </w:pPr>
          </w:p>
          <w:p w:rsidR="00ED0B1D" w14:paraId="102F4D93" w14:textId="77777777">
            <w:pPr>
              <w:jc w:val="both"/>
              <w:rPr>
                <w:u w:val="single"/>
              </w:rPr>
            </w:pPr>
          </w:p>
          <w:p w:rsidR="005D7F57" w14:paraId="7ADF6BEB" w14:textId="01BFC75D">
            <w:pPr>
              <w:jc w:val="both"/>
            </w:pPr>
            <w:r>
              <w:rPr>
                <w:u w:val="single"/>
              </w:rPr>
              <w:t xml:space="preserve">(d)  The office shall conduct a study </w:t>
            </w:r>
            <w:r w:rsidRPr="00ED0B1D">
              <w:rPr>
                <w:highlight w:val="lightGray"/>
                <w:u w:val="single"/>
              </w:rPr>
              <w:t>to determine the necessity and feasibility of the office undertaking</w:t>
            </w:r>
            <w:r>
              <w:rPr>
                <w:u w:val="single"/>
              </w:rPr>
              <w:t xml:space="preserve"> regulatory functions related to nuclear energy generation facilities in this state. The office shall submit the study to the legislature not later than December 1, 2026. This subsection expires August 31, 2027.</w:t>
            </w:r>
          </w:p>
          <w:p w:rsidR="00ED0B1D" w14:paraId="4B6812B7" w14:textId="77777777">
            <w:pPr>
              <w:jc w:val="both"/>
              <w:rPr>
                <w:u w:val="single"/>
              </w:rPr>
            </w:pPr>
          </w:p>
          <w:p w:rsidR="00ED0B1D" w14:paraId="6E29A869" w14:textId="77777777">
            <w:pPr>
              <w:jc w:val="both"/>
              <w:rPr>
                <w:u w:val="single"/>
              </w:rPr>
            </w:pPr>
          </w:p>
          <w:p w:rsidR="005D7F57" w14:paraId="683C1D17" w14:textId="4F2EBFB3">
            <w:pPr>
              <w:jc w:val="both"/>
            </w:pPr>
            <w:r>
              <w:rPr>
                <w:u w:val="single"/>
              </w:rPr>
              <w:t xml:space="preserve">Sec. 483.102.  DIRECTOR; DUTIES.  (a)  The governor shall </w:t>
            </w:r>
            <w:r w:rsidRPr="00ED0B1D">
              <w:rPr>
                <w:highlight w:val="lightGray"/>
                <w:u w:val="single"/>
              </w:rPr>
              <w:t>appoint</w:t>
            </w:r>
            <w:r>
              <w:rPr>
                <w:u w:val="single"/>
              </w:rPr>
              <w:t xml:space="preserve"> a director of the office. The director serves at the pleasure of the governor.</w:t>
            </w:r>
          </w:p>
          <w:p w:rsidR="005D7F57" w14:paraId="6534EBF9" w14:textId="77777777">
            <w:pPr>
              <w:jc w:val="both"/>
            </w:pPr>
            <w:r>
              <w:rPr>
                <w:u w:val="single"/>
              </w:rPr>
              <w:t>(b)  The director must have demonstrated:</w:t>
            </w:r>
          </w:p>
          <w:p w:rsidR="005D7F57" w14:paraId="3A4D8986" w14:textId="77777777">
            <w:pPr>
              <w:jc w:val="both"/>
            </w:pPr>
            <w:r>
              <w:rPr>
                <w:u w:val="single"/>
              </w:rPr>
              <w:t>(1)  experience in the field of advanced nuclear energy; and</w:t>
            </w:r>
          </w:p>
          <w:p w:rsidR="005D7F57" w14:paraId="4BA199E5" w14:textId="77777777">
            <w:pPr>
              <w:jc w:val="both"/>
            </w:pPr>
            <w:r>
              <w:rPr>
                <w:u w:val="single"/>
              </w:rPr>
              <w:t>(2)  executive and organizational ability.</w:t>
            </w:r>
          </w:p>
          <w:p w:rsidR="00ED0B1D" w14:paraId="0EA296A9" w14:textId="77777777">
            <w:pPr>
              <w:jc w:val="both"/>
              <w:rPr>
                <w:u w:val="single"/>
              </w:rPr>
            </w:pPr>
          </w:p>
          <w:p w:rsidR="00ED0B1D" w14:paraId="0F33BA92" w14:textId="77777777">
            <w:pPr>
              <w:jc w:val="both"/>
              <w:rPr>
                <w:u w:val="single"/>
              </w:rPr>
            </w:pPr>
          </w:p>
          <w:p w:rsidR="005D7F57" w14:paraId="1199B339" w14:textId="0E7A91B0">
            <w:pPr>
              <w:jc w:val="both"/>
            </w:pPr>
            <w:r>
              <w:rPr>
                <w:u w:val="single"/>
              </w:rPr>
              <w:t>(c)  The director shall:</w:t>
            </w:r>
          </w:p>
          <w:p w:rsidR="005D7F57" w14:paraId="507D3AB1" w14:textId="77777777">
            <w:pPr>
              <w:jc w:val="both"/>
            </w:pPr>
            <w:r>
              <w:rPr>
                <w:u w:val="single"/>
              </w:rPr>
              <w:t>(1)  manage the affairs of the office;</w:t>
            </w:r>
          </w:p>
          <w:p w:rsidR="005D7F57" w14:paraId="6F417FD9" w14:textId="77777777">
            <w:pPr>
              <w:jc w:val="both"/>
            </w:pPr>
            <w:r w:rsidRPr="00ED0B1D">
              <w:rPr>
                <w:highlight w:val="lightGray"/>
                <w:u w:val="single"/>
              </w:rPr>
              <w:t>(2)  advise the utility commission on the provision of grants from the Texas energy fund under Chapter 34, Utilities Code, for nuclear energy generation facilities;</w:t>
            </w:r>
          </w:p>
          <w:p w:rsidR="005D7F57" w14:paraId="3ED2A915" w14:textId="77777777">
            <w:pPr>
              <w:jc w:val="both"/>
            </w:pPr>
            <w:r>
              <w:rPr>
                <w:u w:val="single"/>
              </w:rPr>
              <w:t>(3)  administer programs established by this chapter;</w:t>
            </w:r>
          </w:p>
          <w:p w:rsidR="00484D82" w14:paraId="027A9650" w14:textId="77777777">
            <w:pPr>
              <w:jc w:val="both"/>
            </w:pPr>
            <w:r>
              <w:rPr>
                <w:u w:val="single"/>
              </w:rPr>
              <w:t>(4)  establish appropriate standards to ensure proper use of money under this chapter; and</w:t>
            </w:r>
          </w:p>
          <w:p w:rsidR="005D7F57" w14:paraId="42DCCB48" w14:textId="70F1ACAF">
            <w:pPr>
              <w:jc w:val="both"/>
            </w:pPr>
            <w:r w:rsidRPr="00ED0B1D">
              <w:rPr>
                <w:highlight w:val="lightGray"/>
                <w:u w:val="single"/>
              </w:rPr>
              <w:t>(5)  facilitate the location, expansion, and retention of advanced nuclear reactor projects in this state.</w:t>
            </w:r>
          </w:p>
          <w:p w:rsidR="005D7F57" w14:paraId="2B6F5882" w14:textId="77777777">
            <w:pPr>
              <w:jc w:val="both"/>
            </w:pPr>
            <w:r>
              <w:rPr>
                <w:u w:val="single"/>
              </w:rPr>
              <w:t>(d)  The director may hire staff as necessary to implement the duties of the office under this chapter.</w:t>
            </w:r>
          </w:p>
          <w:p w:rsidR="005D7F57" w14:paraId="69A33469" w14:textId="77777777">
            <w:pPr>
              <w:jc w:val="both"/>
            </w:pPr>
            <w:r>
              <w:rPr>
                <w:u w:val="single"/>
              </w:rPr>
              <w:t>Sec. 483.103.  STRATEGIC PLAN.  Not later than December 1 of each even-numbered year, the director shall submit to the governor and Legislative Budget Board a strategic plan for furthering the goals, purposes, and objectives established by this chapter.</w:t>
            </w:r>
          </w:p>
          <w:p w:rsidR="00484D82" w14:paraId="70E338AE" w14:textId="77777777">
            <w:pPr>
              <w:jc w:val="both"/>
              <w:rPr>
                <w:u w:val="single"/>
              </w:rPr>
            </w:pPr>
          </w:p>
          <w:p w:rsidR="005D7F57" w14:paraId="351EA166" w14:textId="6CAE2C37">
            <w:pPr>
              <w:jc w:val="both"/>
            </w:pPr>
            <w:r>
              <w:rPr>
                <w:u w:val="single"/>
              </w:rPr>
              <w:t xml:space="preserve">Sec. 483.104.  NUCLEAR PERMITTING COORDINATOR.  (a) The director may employ a nuclear permitting coordinator to assist businesses throughout the nuclear energy </w:t>
            </w:r>
            <w:r w:rsidRPr="00ED0B1D">
              <w:rPr>
                <w:highlight w:val="lightGray"/>
                <w:u w:val="single"/>
              </w:rPr>
              <w:t>generation</w:t>
            </w:r>
            <w:r>
              <w:rPr>
                <w:u w:val="single"/>
              </w:rPr>
              <w:t xml:space="preserve"> permitting and regulatory process.</w:t>
            </w:r>
          </w:p>
          <w:p w:rsidR="005D7F57" w14:paraId="73228631" w14:textId="77777777">
            <w:pPr>
              <w:jc w:val="both"/>
            </w:pPr>
            <w:r>
              <w:rPr>
                <w:u w:val="single"/>
              </w:rPr>
              <w:t>(b)  A nuclear permitting coordinator must have:</w:t>
            </w:r>
          </w:p>
          <w:p w:rsidR="005D7F57" w14:paraId="0E82F23A" w14:textId="77777777">
            <w:pPr>
              <w:jc w:val="both"/>
            </w:pPr>
            <w:r>
              <w:rPr>
                <w:u w:val="single"/>
              </w:rPr>
              <w:t xml:space="preserve">(1)  a demonstrated familiarity with the permitting and regulatory process in this state; </w:t>
            </w:r>
            <w:r w:rsidRPr="00607CD4">
              <w:rPr>
                <w:highlight w:val="lightGray"/>
                <w:u w:val="single"/>
              </w:rPr>
              <w:t>and</w:t>
            </w:r>
          </w:p>
          <w:p w:rsidR="005D7F57" w14:paraId="50934840" w14:textId="77777777">
            <w:pPr>
              <w:jc w:val="both"/>
            </w:pPr>
            <w:r w:rsidRPr="00ED0B1D">
              <w:rPr>
                <w:highlight w:val="lightGray"/>
                <w:u w:val="single"/>
              </w:rPr>
              <w:t>(2)  a network of contacts within the government of this state.</w:t>
            </w:r>
          </w:p>
          <w:p w:rsidR="005D7F57" w14:paraId="3D47AD65" w14:textId="77777777">
            <w:pPr>
              <w:jc w:val="both"/>
            </w:pPr>
            <w:r>
              <w:rPr>
                <w:u w:val="single"/>
              </w:rPr>
              <w:t>(c)  The nuclear permitting coordinator shall:</w:t>
            </w:r>
          </w:p>
          <w:p w:rsidR="005D7F57" w14:paraId="01D3D5FC" w14:textId="77777777">
            <w:pPr>
              <w:jc w:val="both"/>
            </w:pPr>
            <w:r>
              <w:rPr>
                <w:u w:val="single"/>
              </w:rPr>
              <w:t xml:space="preserve">(1)  act as a single point of contact for stakeholders during the nuclear energy </w:t>
            </w:r>
            <w:r w:rsidRPr="002A250C">
              <w:rPr>
                <w:highlight w:val="lightGray"/>
                <w:u w:val="single"/>
              </w:rPr>
              <w:t>generation</w:t>
            </w:r>
            <w:r>
              <w:rPr>
                <w:u w:val="single"/>
              </w:rPr>
              <w:t xml:space="preserve"> permitting process;</w:t>
            </w:r>
          </w:p>
          <w:p w:rsidR="005D7F57" w14:paraId="36C4D34E" w14:textId="77777777">
            <w:pPr>
              <w:jc w:val="both"/>
            </w:pPr>
            <w:r>
              <w:rPr>
                <w:u w:val="single"/>
              </w:rPr>
              <w:t>(2)  identify active or likely siting opportunities and required permits and approvals for nuclear energy generation sites and key personnel;</w:t>
            </w:r>
          </w:p>
          <w:p w:rsidR="005D7F57" w14:paraId="37EB1801" w14:textId="77777777">
            <w:pPr>
              <w:jc w:val="both"/>
            </w:pPr>
            <w:r>
              <w:rPr>
                <w:u w:val="single"/>
              </w:rPr>
              <w:t xml:space="preserve">(3)  provide </w:t>
            </w:r>
            <w:r w:rsidRPr="002A250C">
              <w:rPr>
                <w:highlight w:val="lightGray"/>
                <w:u w:val="single"/>
              </w:rPr>
              <w:t>tailored assistance</w:t>
            </w:r>
            <w:r>
              <w:rPr>
                <w:u w:val="single"/>
              </w:rPr>
              <w:t xml:space="preserve"> for regulated persons navigating local, state, and federal regulations for nuclear energy generation facilities; </w:t>
            </w:r>
            <w:r w:rsidRPr="00483B41">
              <w:rPr>
                <w:highlight w:val="lightGray"/>
                <w:u w:val="single"/>
              </w:rPr>
              <w:t>and</w:t>
            </w:r>
          </w:p>
          <w:p w:rsidR="005D7F57" w14:paraId="51049F7A" w14:textId="77777777">
            <w:pPr>
              <w:jc w:val="both"/>
            </w:pPr>
            <w:r w:rsidRPr="002A250C">
              <w:rPr>
                <w:highlight w:val="lightGray"/>
                <w:u w:val="single"/>
              </w:rPr>
              <w:t>(4)  share information regarding this state's economic incentive programs for advanced nuclear reactor projects.</w:t>
            </w:r>
          </w:p>
          <w:p w:rsidR="002A250C" w14:paraId="675B9D4E" w14:textId="77777777">
            <w:pPr>
              <w:jc w:val="both"/>
              <w:rPr>
                <w:u w:val="single"/>
              </w:rPr>
            </w:pPr>
          </w:p>
          <w:p w:rsidR="002A250C" w14:paraId="0605E35E" w14:textId="77777777">
            <w:pPr>
              <w:jc w:val="both"/>
              <w:rPr>
                <w:u w:val="single"/>
              </w:rPr>
            </w:pPr>
          </w:p>
          <w:p w:rsidR="002A250C" w14:paraId="5BF7E24C" w14:textId="77777777">
            <w:pPr>
              <w:jc w:val="both"/>
              <w:rPr>
                <w:u w:val="single"/>
              </w:rPr>
            </w:pPr>
          </w:p>
          <w:p w:rsidR="002A250C" w14:paraId="655CFB71" w14:textId="77777777">
            <w:pPr>
              <w:jc w:val="both"/>
              <w:rPr>
                <w:u w:val="single"/>
              </w:rPr>
            </w:pPr>
          </w:p>
          <w:p w:rsidR="002A250C" w14:paraId="647BCF68" w14:textId="77777777">
            <w:pPr>
              <w:jc w:val="both"/>
              <w:rPr>
                <w:u w:val="single"/>
              </w:rPr>
            </w:pPr>
          </w:p>
          <w:p w:rsidR="002A250C" w14:paraId="6EEF51E9" w14:textId="77777777">
            <w:pPr>
              <w:jc w:val="both"/>
              <w:rPr>
                <w:u w:val="single"/>
              </w:rPr>
            </w:pPr>
          </w:p>
          <w:p w:rsidR="002A250C" w14:paraId="4B4DA7E5" w14:textId="77777777">
            <w:pPr>
              <w:jc w:val="both"/>
              <w:rPr>
                <w:u w:val="single"/>
              </w:rPr>
            </w:pPr>
          </w:p>
          <w:p w:rsidR="002A250C" w14:paraId="0A7F2F71" w14:textId="77777777">
            <w:pPr>
              <w:jc w:val="both"/>
              <w:rPr>
                <w:u w:val="single"/>
              </w:rPr>
            </w:pPr>
          </w:p>
          <w:p w:rsidR="00484D82" w14:paraId="70C588E8" w14:textId="77777777">
            <w:pPr>
              <w:jc w:val="both"/>
              <w:rPr>
                <w:u w:val="single"/>
              </w:rPr>
            </w:pPr>
          </w:p>
          <w:p w:rsidR="005D7F57" w14:paraId="3966DF3E" w14:textId="4C4BB91F">
            <w:pPr>
              <w:jc w:val="both"/>
            </w:pPr>
            <w:r>
              <w:rPr>
                <w:u w:val="single"/>
              </w:rPr>
              <w:t>SUBCHAPTER C.  TEXAS ADVANCED NUCLEAR DEVELOPMENT FUND; GRANT PROGRAMS</w:t>
            </w:r>
          </w:p>
          <w:p w:rsidR="005D7F57" w14:paraId="3A8F11C9" w14:textId="77777777">
            <w:pPr>
              <w:jc w:val="both"/>
            </w:pPr>
            <w:r>
              <w:rPr>
                <w:u w:val="single"/>
              </w:rPr>
              <w:t>Sec. 483.201.  TEXAS ADVANCED NUCLEAR DEVELOPMENT FUND.  (a)  The Texas advanced nuclear development fund is created as a dedicated account in the general revenue fund. The fund consists of:</w:t>
            </w:r>
          </w:p>
          <w:p w:rsidR="005D7F57" w14:paraId="1DAA11B5" w14:textId="77777777">
            <w:pPr>
              <w:jc w:val="both"/>
            </w:pPr>
            <w:r>
              <w:rPr>
                <w:u w:val="single"/>
              </w:rPr>
              <w:t>(1)  gifts, grants, or donations to the fund; and</w:t>
            </w:r>
          </w:p>
          <w:p w:rsidR="002A250C" w14:paraId="1D21767E" w14:textId="77777777">
            <w:pPr>
              <w:jc w:val="both"/>
              <w:rPr>
                <w:u w:val="single"/>
              </w:rPr>
            </w:pPr>
          </w:p>
          <w:p w:rsidR="005D7F57" w14:paraId="2075FD62" w14:textId="512BEC9F">
            <w:pPr>
              <w:jc w:val="both"/>
            </w:pPr>
            <w:r>
              <w:rPr>
                <w:u w:val="single"/>
              </w:rPr>
              <w:t>(2)  money from any other source designated by the legislature.</w:t>
            </w:r>
          </w:p>
          <w:p w:rsidR="005D7F57" w14:paraId="69866E05" w14:textId="77777777">
            <w:pPr>
              <w:jc w:val="both"/>
            </w:pPr>
            <w:r>
              <w:rPr>
                <w:u w:val="single"/>
              </w:rPr>
              <w:t>(b)  The office may use money in the fund:</w:t>
            </w:r>
          </w:p>
          <w:p w:rsidR="005D7F57" w14:paraId="6537925A" w14:textId="77777777">
            <w:pPr>
              <w:jc w:val="both"/>
            </w:pPr>
            <w:r>
              <w:rPr>
                <w:u w:val="single"/>
              </w:rPr>
              <w:t>(1)  to provide reimbursement-based grants to businesses, nonprofit organizations, and governmental entities, including institutions of higher education, through the programs established in this subchapter; and</w:t>
            </w:r>
          </w:p>
          <w:p w:rsidR="005D7F57" w14:paraId="1FF66D0D" w14:textId="77777777">
            <w:pPr>
              <w:jc w:val="both"/>
            </w:pPr>
            <w:r>
              <w:rPr>
                <w:u w:val="single"/>
              </w:rPr>
              <w:t>(2)  to pay for reasonable and necessary costs for staff support necessary to facilitate the work of the office.</w:t>
            </w:r>
          </w:p>
          <w:p w:rsidR="005D7F57" w14:paraId="4BC243D8" w14:textId="77777777">
            <w:pPr>
              <w:jc w:val="both"/>
            </w:pPr>
            <w:r w:rsidRPr="002A250C">
              <w:rPr>
                <w:highlight w:val="lightGray"/>
                <w:u w:val="single"/>
              </w:rPr>
              <w:t>(c)  Each biennium, the director shall allocate an amount of the money appropriated to the fund for that biennium not to exceed 25 percent to fund projects that may qualify for the program established in Section 483.203.</w:t>
            </w:r>
          </w:p>
          <w:p w:rsidR="005D7F57" w14:paraId="76B1912E" w14:textId="77777777">
            <w:pPr>
              <w:jc w:val="both"/>
            </w:pPr>
            <w:r>
              <w:rPr>
                <w:u w:val="single"/>
              </w:rPr>
              <w:t>Sec. 483.202.  REIMBURSEMENT GRANT PROGRAMS ESTABLISHED.  (a)  The office shall establish grant programs under this subchapter and the director shall administer those programs.</w:t>
            </w:r>
          </w:p>
          <w:p w:rsidR="005D7F57" w14:paraId="151B7824" w14:textId="77777777">
            <w:pPr>
              <w:jc w:val="both"/>
            </w:pPr>
            <w:r>
              <w:rPr>
                <w:u w:val="single"/>
              </w:rPr>
              <w:t>(b)  The office may only provide a grant under this subchapter to reimburse expenses paid by a recipient using the recipient's own funds. The office may not provide a grant under this subchapter to reimburse expenses paid by a recipient using financial assistance or incentives from any local, state, or federal source.</w:t>
            </w:r>
          </w:p>
          <w:p w:rsidR="00D86112" w14:paraId="63916DE1" w14:textId="77777777">
            <w:pPr>
              <w:jc w:val="both"/>
              <w:rPr>
                <w:u w:val="single"/>
              </w:rPr>
            </w:pPr>
          </w:p>
          <w:p w:rsidR="00D86112" w14:paraId="45DE9789" w14:textId="77777777">
            <w:pPr>
              <w:jc w:val="both"/>
              <w:rPr>
                <w:u w:val="single"/>
              </w:rPr>
            </w:pPr>
          </w:p>
          <w:p w:rsidR="00D86112" w14:paraId="45F83230" w14:textId="77777777">
            <w:pPr>
              <w:jc w:val="both"/>
              <w:rPr>
                <w:u w:val="single"/>
              </w:rPr>
            </w:pPr>
          </w:p>
          <w:p w:rsidR="00D86112" w14:paraId="6529BDB5" w14:textId="77777777">
            <w:pPr>
              <w:jc w:val="both"/>
              <w:rPr>
                <w:u w:val="single"/>
              </w:rPr>
            </w:pPr>
          </w:p>
          <w:p w:rsidR="00D86112" w14:paraId="28F332A2" w14:textId="77777777">
            <w:pPr>
              <w:jc w:val="both"/>
              <w:rPr>
                <w:u w:val="single"/>
              </w:rPr>
            </w:pPr>
          </w:p>
          <w:p w:rsidR="00D86112" w14:paraId="79F2C8F9" w14:textId="77777777">
            <w:pPr>
              <w:jc w:val="both"/>
              <w:rPr>
                <w:u w:val="single"/>
              </w:rPr>
            </w:pPr>
          </w:p>
          <w:p w:rsidR="00D86112" w14:paraId="2669A19D" w14:textId="77777777">
            <w:pPr>
              <w:jc w:val="both"/>
              <w:rPr>
                <w:u w:val="single"/>
              </w:rPr>
            </w:pPr>
          </w:p>
          <w:p w:rsidR="00D86112" w14:paraId="1E5E0F7C" w14:textId="77777777">
            <w:pPr>
              <w:jc w:val="both"/>
              <w:rPr>
                <w:u w:val="single"/>
              </w:rPr>
            </w:pPr>
          </w:p>
          <w:p w:rsidR="00D86112" w14:paraId="1687B96C" w14:textId="77777777">
            <w:pPr>
              <w:jc w:val="both"/>
              <w:rPr>
                <w:u w:val="single"/>
              </w:rPr>
            </w:pPr>
          </w:p>
          <w:p w:rsidR="00D86112" w14:paraId="281B4104" w14:textId="77777777">
            <w:pPr>
              <w:jc w:val="both"/>
              <w:rPr>
                <w:u w:val="single"/>
              </w:rPr>
            </w:pPr>
          </w:p>
          <w:p w:rsidR="00D86112" w14:paraId="08506BDB" w14:textId="77777777">
            <w:pPr>
              <w:jc w:val="both"/>
              <w:rPr>
                <w:u w:val="single"/>
              </w:rPr>
            </w:pPr>
          </w:p>
          <w:p w:rsidR="00D86112" w14:paraId="75EBD0C9" w14:textId="77777777">
            <w:pPr>
              <w:jc w:val="both"/>
              <w:rPr>
                <w:u w:val="single"/>
              </w:rPr>
            </w:pPr>
          </w:p>
          <w:p w:rsidR="00D86112" w14:paraId="3DFBFBDF" w14:textId="77777777">
            <w:pPr>
              <w:jc w:val="both"/>
              <w:rPr>
                <w:u w:val="single"/>
              </w:rPr>
            </w:pPr>
          </w:p>
          <w:p w:rsidR="00D86112" w14:paraId="4E446602" w14:textId="77777777">
            <w:pPr>
              <w:jc w:val="both"/>
              <w:rPr>
                <w:u w:val="single"/>
              </w:rPr>
            </w:pPr>
          </w:p>
          <w:p w:rsidR="00484D82" w14:paraId="08BE5155" w14:textId="77777777">
            <w:pPr>
              <w:jc w:val="both"/>
              <w:rPr>
                <w:u w:val="single"/>
              </w:rPr>
            </w:pPr>
          </w:p>
          <w:p w:rsidR="00484D82" w14:paraId="05CB9969" w14:textId="77777777">
            <w:pPr>
              <w:jc w:val="both"/>
              <w:rPr>
                <w:u w:val="single"/>
              </w:rPr>
            </w:pPr>
          </w:p>
          <w:p w:rsidR="00484D82" w14:paraId="30A09AFD" w14:textId="77777777">
            <w:pPr>
              <w:jc w:val="both"/>
              <w:rPr>
                <w:u w:val="single"/>
              </w:rPr>
            </w:pPr>
          </w:p>
          <w:p w:rsidR="00D86112" w14:paraId="718F1953" w14:textId="77777777">
            <w:pPr>
              <w:jc w:val="both"/>
              <w:rPr>
                <w:u w:val="single"/>
              </w:rPr>
            </w:pPr>
          </w:p>
          <w:p w:rsidR="00D86112" w14:paraId="2F044E9A" w14:textId="77777777">
            <w:pPr>
              <w:jc w:val="both"/>
              <w:rPr>
                <w:u w:val="single"/>
              </w:rPr>
            </w:pPr>
          </w:p>
          <w:p w:rsidR="00D86112" w14:paraId="13580A7C" w14:textId="77777777">
            <w:pPr>
              <w:jc w:val="both"/>
              <w:rPr>
                <w:u w:val="single"/>
              </w:rPr>
            </w:pPr>
          </w:p>
          <w:p w:rsidR="005D7F57" w14:paraId="59DCBC3E" w14:textId="3396E61A">
            <w:pPr>
              <w:jc w:val="both"/>
            </w:pPr>
            <w:r>
              <w:rPr>
                <w:u w:val="single"/>
              </w:rPr>
              <w:t>(c)  Before awarding a grant under this subchapter, the office shall enter into a written agreement with the grant recipient. A written agreement under this subsection must:</w:t>
            </w:r>
          </w:p>
          <w:p w:rsidR="005D7F57" w14:paraId="042E7516" w14:textId="77777777">
            <w:pPr>
              <w:jc w:val="both"/>
            </w:pPr>
            <w:r>
              <w:rPr>
                <w:u w:val="single"/>
              </w:rPr>
              <w:t>(1)  specify benchmarks for the completion of the project for which the grant is provided; and</w:t>
            </w:r>
          </w:p>
          <w:p w:rsidR="005D7F57" w14:paraId="054E8950" w14:textId="77777777">
            <w:pPr>
              <w:jc w:val="both"/>
            </w:pPr>
            <w:r>
              <w:rPr>
                <w:u w:val="single"/>
              </w:rPr>
              <w:t>(2)  require the grant recipient to repay to the state money received if the recipient fails to reach the specified benchmarks.</w:t>
            </w:r>
          </w:p>
          <w:p w:rsidR="00D86112" w14:paraId="1F522394" w14:textId="77777777">
            <w:pPr>
              <w:jc w:val="both"/>
              <w:rPr>
                <w:u w:val="single"/>
              </w:rPr>
            </w:pPr>
          </w:p>
          <w:p w:rsidR="00D86112" w14:paraId="7CA77241" w14:textId="77777777">
            <w:pPr>
              <w:jc w:val="both"/>
              <w:rPr>
                <w:u w:val="single"/>
              </w:rPr>
            </w:pPr>
          </w:p>
          <w:p w:rsidR="00D86112" w14:paraId="5B8A57DA" w14:textId="77777777">
            <w:pPr>
              <w:jc w:val="both"/>
              <w:rPr>
                <w:u w:val="single"/>
              </w:rPr>
            </w:pPr>
          </w:p>
          <w:p w:rsidR="00D86112" w14:paraId="28A75A00" w14:textId="77777777">
            <w:pPr>
              <w:jc w:val="both"/>
              <w:rPr>
                <w:u w:val="single"/>
              </w:rPr>
            </w:pPr>
          </w:p>
          <w:p w:rsidR="00D86112" w14:paraId="7569EE56" w14:textId="77777777">
            <w:pPr>
              <w:jc w:val="both"/>
              <w:rPr>
                <w:u w:val="single"/>
              </w:rPr>
            </w:pPr>
          </w:p>
          <w:p w:rsidR="00D86112" w14:paraId="3FD7763B" w14:textId="77777777">
            <w:pPr>
              <w:jc w:val="both"/>
              <w:rPr>
                <w:u w:val="single"/>
              </w:rPr>
            </w:pPr>
          </w:p>
          <w:p w:rsidR="00D86112" w14:paraId="6637C5B8" w14:textId="77777777">
            <w:pPr>
              <w:jc w:val="both"/>
              <w:rPr>
                <w:u w:val="single"/>
              </w:rPr>
            </w:pPr>
          </w:p>
          <w:p w:rsidR="005D7F57" w14:paraId="30F67E02" w14:textId="47DF8D2D">
            <w:pPr>
              <w:jc w:val="both"/>
            </w:pPr>
            <w:r>
              <w:rPr>
                <w:u w:val="single"/>
              </w:rPr>
              <w:t xml:space="preserve">Sec. 483.203.  PROJECT DEVELOPMENT AND SUPPLY CHAIN REIMBURSEMENT PROGRAM.  (a)  The office may provide a reimbursement grant from the Texas advanced nuclear development fund under this section for the expenses associated with initial development of an advanced nuclear </w:t>
            </w:r>
            <w:r w:rsidRPr="005138E9">
              <w:rPr>
                <w:highlight w:val="lightGray"/>
                <w:u w:val="single"/>
              </w:rPr>
              <w:t>reactor</w:t>
            </w:r>
            <w:r>
              <w:rPr>
                <w:u w:val="single"/>
              </w:rPr>
              <w:t xml:space="preserve"> project in this state.</w:t>
            </w:r>
          </w:p>
          <w:p w:rsidR="005D7F57" w14:paraId="7B4CD230" w14:textId="77777777">
            <w:pPr>
              <w:jc w:val="both"/>
            </w:pPr>
            <w:r>
              <w:rPr>
                <w:u w:val="single"/>
              </w:rPr>
              <w:t>(b)  Expenses that qualify for reimbursement under this section are limited to expenses attributable or allocable to:</w:t>
            </w:r>
          </w:p>
          <w:p w:rsidR="005D7F57" w14:paraId="4D2875DF" w14:textId="77777777">
            <w:pPr>
              <w:jc w:val="both"/>
            </w:pPr>
            <w:r>
              <w:rPr>
                <w:u w:val="single"/>
              </w:rPr>
              <w:t>(1)  technology development, including university technology development;</w:t>
            </w:r>
          </w:p>
          <w:p w:rsidR="005D7F57" w14:paraId="243EBE5C" w14:textId="77777777">
            <w:pPr>
              <w:jc w:val="both"/>
            </w:pPr>
            <w:r>
              <w:rPr>
                <w:u w:val="single"/>
              </w:rPr>
              <w:t>(2)  feasibility studies;</w:t>
            </w:r>
          </w:p>
          <w:p w:rsidR="005D7F57" w14:paraId="16199ACD" w14:textId="77777777">
            <w:pPr>
              <w:jc w:val="both"/>
            </w:pPr>
            <w:r>
              <w:rPr>
                <w:u w:val="single"/>
              </w:rPr>
              <w:t>(3)  site planning, including conceptual site-specific engineering studies;</w:t>
            </w:r>
          </w:p>
          <w:p w:rsidR="005D7F57" w14:paraId="6F5479F8" w14:textId="77777777">
            <w:pPr>
              <w:jc w:val="both"/>
            </w:pPr>
            <w:r>
              <w:rPr>
                <w:u w:val="single"/>
              </w:rPr>
              <w:t xml:space="preserve">(4)  front-end engineering design, </w:t>
            </w:r>
            <w:r w:rsidRPr="00372B0A">
              <w:rPr>
                <w:highlight w:val="lightGray"/>
                <w:u w:val="single"/>
              </w:rPr>
              <w:t>including interconnection costs that would otherwise be paid by the project</w:t>
            </w:r>
            <w:r>
              <w:rPr>
                <w:u w:val="single"/>
              </w:rPr>
              <w:t>;</w:t>
            </w:r>
          </w:p>
          <w:p w:rsidR="005D7F57" w14:paraId="16D81496" w14:textId="77777777">
            <w:pPr>
              <w:jc w:val="both"/>
            </w:pPr>
            <w:r>
              <w:rPr>
                <w:u w:val="single"/>
              </w:rPr>
              <w:t>(5)  site and environmental characterization;</w:t>
            </w:r>
          </w:p>
          <w:p w:rsidR="005D7F57" w14:paraId="7A9A6AC6" w14:textId="77777777">
            <w:pPr>
              <w:jc w:val="both"/>
            </w:pPr>
            <w:r>
              <w:rPr>
                <w:u w:val="single"/>
              </w:rPr>
              <w:t xml:space="preserve">(6)  </w:t>
            </w:r>
            <w:r w:rsidRPr="005138E9">
              <w:rPr>
                <w:highlight w:val="lightGray"/>
                <w:u w:val="single"/>
              </w:rPr>
              <w:t>nuclear</w:t>
            </w:r>
            <w:r>
              <w:rPr>
                <w:u w:val="single"/>
              </w:rPr>
              <w:t xml:space="preserve"> commission early site permit work;</w:t>
            </w:r>
          </w:p>
          <w:p w:rsidR="005D7F57" w14:paraId="10FF152F" w14:textId="77777777">
            <w:pPr>
              <w:jc w:val="both"/>
            </w:pPr>
            <w:r>
              <w:rPr>
                <w:u w:val="single"/>
              </w:rPr>
              <w:t xml:space="preserve">(7)  preparation of the construction permit or </w:t>
            </w:r>
            <w:r w:rsidRPr="005138E9">
              <w:rPr>
                <w:highlight w:val="lightGray"/>
                <w:u w:val="single"/>
              </w:rPr>
              <w:t>combined</w:t>
            </w:r>
            <w:r>
              <w:rPr>
                <w:u w:val="single"/>
              </w:rPr>
              <w:t xml:space="preserve"> license application to the </w:t>
            </w:r>
            <w:r w:rsidRPr="005138E9">
              <w:rPr>
                <w:highlight w:val="lightGray"/>
                <w:u w:val="single"/>
              </w:rPr>
              <w:t>nuclear</w:t>
            </w:r>
            <w:r>
              <w:rPr>
                <w:u w:val="single"/>
              </w:rPr>
              <w:t xml:space="preserve"> commission;</w:t>
            </w:r>
          </w:p>
          <w:p w:rsidR="005D7F57" w14:paraId="24DC6B3E" w14:textId="77777777">
            <w:pPr>
              <w:jc w:val="both"/>
            </w:pPr>
            <w:r w:rsidRPr="00372B0A">
              <w:rPr>
                <w:highlight w:val="lightGray"/>
                <w:u w:val="single"/>
              </w:rPr>
              <w:t>(8)  expanding existing nuclear assets in the state;</w:t>
            </w:r>
          </w:p>
          <w:p w:rsidR="005D7F57" w14:paraId="370AE1B8" w14:textId="77777777">
            <w:pPr>
              <w:jc w:val="both"/>
            </w:pPr>
            <w:r>
              <w:rPr>
                <w:u w:val="single"/>
              </w:rPr>
              <w:t>(9)  developing manufacturing capacity and readiness;</w:t>
            </w:r>
          </w:p>
          <w:p w:rsidR="005D7F57" w14:paraId="37823286" w14:textId="77777777">
            <w:pPr>
              <w:jc w:val="both"/>
            </w:pPr>
            <w:r>
              <w:rPr>
                <w:u w:val="single"/>
              </w:rPr>
              <w:t xml:space="preserve">(10)  fuel processing, manufacturing, and fabrication activities essential to the fuel cycle supply; </w:t>
            </w:r>
            <w:r w:rsidRPr="005138E9">
              <w:rPr>
                <w:highlight w:val="lightGray"/>
                <w:u w:val="single"/>
              </w:rPr>
              <w:t>and</w:t>
            </w:r>
          </w:p>
          <w:p w:rsidR="005D7F57" w14:paraId="18D920FD" w14:textId="77777777">
            <w:pPr>
              <w:jc w:val="both"/>
              <w:rPr>
                <w:u w:val="single"/>
              </w:rPr>
            </w:pPr>
            <w:r>
              <w:rPr>
                <w:u w:val="single"/>
              </w:rPr>
              <w:t xml:space="preserve">(11)  preparation of local, state, and </w:t>
            </w:r>
            <w:r w:rsidRPr="005138E9">
              <w:rPr>
                <w:highlight w:val="lightGray"/>
                <w:u w:val="single"/>
              </w:rPr>
              <w:t>non-nuclear</w:t>
            </w:r>
            <w:r>
              <w:rPr>
                <w:u w:val="single"/>
              </w:rPr>
              <w:t xml:space="preserve"> commission federal permits.</w:t>
            </w:r>
          </w:p>
          <w:p w:rsidR="00372B0A" w14:paraId="15D150B4" w14:textId="77777777">
            <w:pPr>
              <w:jc w:val="both"/>
            </w:pPr>
          </w:p>
          <w:p w:rsidR="00372B0A" w14:paraId="352B6676" w14:textId="77777777">
            <w:pPr>
              <w:jc w:val="both"/>
              <w:rPr>
                <w:u w:val="single"/>
              </w:rPr>
            </w:pPr>
          </w:p>
          <w:p w:rsidR="00372B0A" w14:paraId="5D835572" w14:textId="77777777">
            <w:pPr>
              <w:jc w:val="both"/>
              <w:rPr>
                <w:u w:val="single"/>
              </w:rPr>
            </w:pPr>
          </w:p>
          <w:p w:rsidR="00372B0A" w14:paraId="36967986" w14:textId="77777777">
            <w:pPr>
              <w:jc w:val="both"/>
              <w:rPr>
                <w:u w:val="single"/>
              </w:rPr>
            </w:pPr>
          </w:p>
          <w:p w:rsidR="005D7F57" w14:paraId="5CD3495F" w14:textId="1271E623">
            <w:pPr>
              <w:jc w:val="both"/>
            </w:pPr>
            <w:r>
              <w:rPr>
                <w:u w:val="single"/>
              </w:rPr>
              <w:t>(c)  A grant provided under this section may not exceed the lesser of:</w:t>
            </w:r>
          </w:p>
          <w:p w:rsidR="005D7F57" w14:paraId="30B2BBF2" w14:textId="77777777">
            <w:pPr>
              <w:jc w:val="both"/>
            </w:pPr>
            <w:r>
              <w:rPr>
                <w:u w:val="single"/>
              </w:rPr>
              <w:t xml:space="preserve">(1)  50 percent of the amount of qualifying expenses associated with </w:t>
            </w:r>
            <w:r w:rsidRPr="00372B0A">
              <w:rPr>
                <w:highlight w:val="lightGray"/>
                <w:u w:val="single"/>
              </w:rPr>
              <w:t>the initial development of</w:t>
            </w:r>
            <w:r>
              <w:rPr>
                <w:u w:val="single"/>
              </w:rPr>
              <w:t xml:space="preserve"> the project; or</w:t>
            </w:r>
          </w:p>
          <w:p w:rsidR="005D7F57" w14:paraId="53E1051C" w14:textId="77777777">
            <w:pPr>
              <w:jc w:val="both"/>
            </w:pPr>
            <w:r>
              <w:rPr>
                <w:u w:val="single"/>
              </w:rPr>
              <w:t>(2)  $12.5 million.</w:t>
            </w:r>
          </w:p>
          <w:p w:rsidR="005D7F57" w14:paraId="7A8DE6F9" w14:textId="77777777">
            <w:pPr>
              <w:jc w:val="both"/>
            </w:pPr>
            <w:r>
              <w:rPr>
                <w:u w:val="single"/>
              </w:rPr>
              <w:t>(d)  The office by rule shall establish procedures for the application for and provision of a grant under this section.</w:t>
            </w:r>
          </w:p>
          <w:p w:rsidR="005D7F57" w14:paraId="30E2DC90" w14:textId="77777777">
            <w:pPr>
              <w:jc w:val="both"/>
            </w:pPr>
            <w:r>
              <w:rPr>
                <w:u w:val="single"/>
              </w:rPr>
              <w:t xml:space="preserve">Sec. 483.204.  ADVANCED NUCLEAR CONSTRUCTION REIMBURSEMENT PROGRAM.  (a)  The office may provide a reimbursement grant from the Texas advanced nuclear development fund under this section for expenses associated with the construction of an advanced nuclear </w:t>
            </w:r>
            <w:r w:rsidRPr="00E40F9C">
              <w:rPr>
                <w:highlight w:val="lightGray"/>
                <w:u w:val="single"/>
              </w:rPr>
              <w:t>reactor</w:t>
            </w:r>
            <w:r>
              <w:rPr>
                <w:u w:val="single"/>
              </w:rPr>
              <w:t xml:space="preserve"> project in this state.</w:t>
            </w:r>
          </w:p>
          <w:p w:rsidR="005D7F57" w14:paraId="0A344EC4" w14:textId="77777777">
            <w:pPr>
              <w:jc w:val="both"/>
            </w:pPr>
            <w:r>
              <w:rPr>
                <w:u w:val="single"/>
              </w:rPr>
              <w:t>(b)   Expenses that qualify for reimbursement under this section are limited to expenses associated with:</w:t>
            </w:r>
          </w:p>
          <w:p w:rsidR="005D7F57" w14:paraId="13BE6F80" w14:textId="77777777">
            <w:pPr>
              <w:jc w:val="both"/>
            </w:pPr>
            <w:r>
              <w:rPr>
                <w:u w:val="single"/>
              </w:rPr>
              <w:t xml:space="preserve">(1)  the </w:t>
            </w:r>
            <w:r w:rsidRPr="00E40F9C">
              <w:rPr>
                <w:highlight w:val="lightGray"/>
                <w:u w:val="single"/>
              </w:rPr>
              <w:t>nuclear</w:t>
            </w:r>
            <w:r>
              <w:rPr>
                <w:u w:val="single"/>
              </w:rPr>
              <w:t xml:space="preserve"> commission's review of the construction permit or </w:t>
            </w:r>
            <w:r w:rsidRPr="00E40F9C">
              <w:rPr>
                <w:highlight w:val="lightGray"/>
                <w:u w:val="single"/>
              </w:rPr>
              <w:t>combined</w:t>
            </w:r>
            <w:r>
              <w:rPr>
                <w:u w:val="single"/>
              </w:rPr>
              <w:t xml:space="preserve"> license application;</w:t>
            </w:r>
          </w:p>
          <w:p w:rsidR="005D7F57" w14:paraId="0BC8411E" w14:textId="77777777">
            <w:pPr>
              <w:jc w:val="both"/>
            </w:pPr>
            <w:r>
              <w:rPr>
                <w:u w:val="single"/>
              </w:rPr>
              <w:t>(2)  procurement of long-lead components; or</w:t>
            </w:r>
          </w:p>
          <w:p w:rsidR="00372B0A" w14:paraId="12D12F60" w14:textId="77777777">
            <w:pPr>
              <w:jc w:val="both"/>
              <w:rPr>
                <w:u w:val="single"/>
              </w:rPr>
            </w:pPr>
          </w:p>
          <w:p w:rsidR="005D7F57" w14:paraId="1C76D78B" w14:textId="27982506">
            <w:pPr>
              <w:jc w:val="both"/>
            </w:pPr>
            <w:r>
              <w:rPr>
                <w:u w:val="single"/>
              </w:rPr>
              <w:t xml:space="preserve">(3)  construction activities, including the manufacture, fabrication, quality assurance, placement, erection, installation, modification, inspection, or testing of an advanced nuclear </w:t>
            </w:r>
            <w:r w:rsidRPr="00E40F9C">
              <w:rPr>
                <w:highlight w:val="lightGray"/>
                <w:u w:val="single"/>
              </w:rPr>
              <w:t>reactor</w:t>
            </w:r>
            <w:r>
              <w:rPr>
                <w:u w:val="single"/>
              </w:rPr>
              <w:t xml:space="preserve"> project.</w:t>
            </w:r>
          </w:p>
          <w:p w:rsidR="00372B0A" w14:paraId="02C8188E" w14:textId="77777777">
            <w:pPr>
              <w:jc w:val="both"/>
              <w:rPr>
                <w:u w:val="single"/>
              </w:rPr>
            </w:pPr>
          </w:p>
          <w:p w:rsidR="00372B0A" w14:paraId="523FE134" w14:textId="77777777">
            <w:pPr>
              <w:jc w:val="both"/>
              <w:rPr>
                <w:u w:val="single"/>
              </w:rPr>
            </w:pPr>
          </w:p>
          <w:p w:rsidR="00372B0A" w14:paraId="1D5F1EF4" w14:textId="77777777">
            <w:pPr>
              <w:jc w:val="both"/>
              <w:rPr>
                <w:u w:val="single"/>
              </w:rPr>
            </w:pPr>
          </w:p>
          <w:p w:rsidR="002A382A" w14:paraId="7CB42052" w14:textId="77777777">
            <w:pPr>
              <w:jc w:val="both"/>
              <w:rPr>
                <w:u w:val="single"/>
              </w:rPr>
            </w:pPr>
          </w:p>
          <w:p w:rsidR="005D7F57" w14:paraId="1637B974" w14:textId="77AF5BBB">
            <w:pPr>
              <w:jc w:val="both"/>
            </w:pPr>
            <w:r>
              <w:rPr>
                <w:u w:val="single"/>
              </w:rPr>
              <w:t>(c)  A grant provided under this section may not exceed the lesser of:</w:t>
            </w:r>
          </w:p>
          <w:p w:rsidR="005D7F57" w14:paraId="72D25554" w14:textId="77777777">
            <w:pPr>
              <w:jc w:val="both"/>
            </w:pPr>
            <w:r>
              <w:rPr>
                <w:u w:val="single"/>
              </w:rPr>
              <w:t>(1)  50 percent of the amount of qualifying expenses associated with the project; or</w:t>
            </w:r>
          </w:p>
          <w:p w:rsidR="005D7F57" w14:paraId="0A206E95" w14:textId="77777777">
            <w:pPr>
              <w:jc w:val="both"/>
            </w:pPr>
            <w:r>
              <w:rPr>
                <w:u w:val="single"/>
              </w:rPr>
              <w:t xml:space="preserve">(2)  </w:t>
            </w:r>
            <w:r w:rsidRPr="00372B0A">
              <w:rPr>
                <w:highlight w:val="lightGray"/>
                <w:u w:val="single"/>
              </w:rPr>
              <w:t>$200 million.</w:t>
            </w:r>
          </w:p>
          <w:p w:rsidR="005D7F57" w14:paraId="193EEF5F" w14:textId="77777777">
            <w:pPr>
              <w:jc w:val="both"/>
            </w:pPr>
            <w:r>
              <w:rPr>
                <w:u w:val="single"/>
              </w:rPr>
              <w:t>(d)  The office by rule shall establish procedures for the application for and provision of a grant under this section.</w:t>
            </w:r>
          </w:p>
          <w:p w:rsidR="005D7F57" w14:paraId="1E71CD8E" w14:textId="77777777">
            <w:pPr>
              <w:jc w:val="both"/>
            </w:pPr>
            <w:r>
              <w:rPr>
                <w:u w:val="single"/>
              </w:rPr>
              <w:t xml:space="preserve">(e)  The office may not provide a reimbursement grant for a project under this section until the </w:t>
            </w:r>
            <w:r w:rsidRPr="00CC520F">
              <w:rPr>
                <w:highlight w:val="lightGray"/>
                <w:u w:val="single"/>
              </w:rPr>
              <w:t>applicant has filed with the nuclear commission a construction permit or combined license application for the project.</w:t>
            </w:r>
          </w:p>
          <w:p w:rsidR="005D7F57" w14:paraId="0EE7835A" w14:textId="77777777">
            <w:pPr>
              <w:jc w:val="both"/>
            </w:pPr>
            <w:r>
              <w:rPr>
                <w:u w:val="single"/>
              </w:rPr>
              <w:t xml:space="preserve">(f)  The office shall </w:t>
            </w:r>
            <w:r w:rsidRPr="00E40F9C">
              <w:rPr>
                <w:highlight w:val="lightGray"/>
                <w:u w:val="single"/>
              </w:rPr>
              <w:t>provide for</w:t>
            </w:r>
            <w:r>
              <w:rPr>
                <w:u w:val="single"/>
              </w:rPr>
              <w:t xml:space="preserve"> the proceeds of each grant awarded under this section to </w:t>
            </w:r>
            <w:r w:rsidRPr="00E40F9C">
              <w:rPr>
                <w:highlight w:val="lightGray"/>
                <w:u w:val="single"/>
              </w:rPr>
              <w:t>be distributed to</w:t>
            </w:r>
            <w:r>
              <w:rPr>
                <w:u w:val="single"/>
              </w:rPr>
              <w:t xml:space="preserve"> the grant recipient on a rolling basis for qualifying expenses.</w:t>
            </w:r>
          </w:p>
          <w:p w:rsidR="00CC520F" w14:paraId="31369DB4" w14:textId="77777777">
            <w:pPr>
              <w:jc w:val="both"/>
              <w:rPr>
                <w:u w:val="single"/>
              </w:rPr>
            </w:pPr>
          </w:p>
          <w:p w:rsidR="00CC520F" w14:paraId="7A113BF5" w14:textId="77777777">
            <w:pPr>
              <w:jc w:val="both"/>
              <w:rPr>
                <w:u w:val="single"/>
              </w:rPr>
            </w:pPr>
          </w:p>
          <w:p w:rsidR="00CC520F" w14:paraId="70900601" w14:textId="77777777">
            <w:pPr>
              <w:jc w:val="both"/>
              <w:rPr>
                <w:u w:val="single"/>
              </w:rPr>
            </w:pPr>
          </w:p>
          <w:p w:rsidR="00CC520F" w14:paraId="0F2D68AA" w14:textId="77777777">
            <w:pPr>
              <w:jc w:val="both"/>
              <w:rPr>
                <w:u w:val="single"/>
              </w:rPr>
            </w:pPr>
          </w:p>
          <w:p w:rsidR="00CC520F" w:rsidRPr="000D2792" w14:paraId="0433ADF1" w14:textId="7137343B">
            <w:pPr>
              <w:jc w:val="both"/>
              <w:rPr>
                <w:i/>
                <w:iCs/>
              </w:rPr>
            </w:pPr>
            <w:r w:rsidRPr="000D2792">
              <w:rPr>
                <w:i/>
                <w:iCs/>
              </w:rPr>
              <w:t xml:space="preserve">(See SECTION 3, </w:t>
            </w:r>
            <w:r w:rsidRPr="000D2792">
              <w:rPr>
                <w:i/>
                <w:iCs/>
              </w:rPr>
              <w:t>Sec. 34.0302</w:t>
            </w:r>
            <w:r w:rsidRPr="000D2792">
              <w:rPr>
                <w:i/>
                <w:iCs/>
              </w:rPr>
              <w:t xml:space="preserve"> below.)</w:t>
            </w:r>
          </w:p>
          <w:p w:rsidR="00CC520F" w14:paraId="424972A3" w14:textId="77777777">
            <w:pPr>
              <w:jc w:val="both"/>
              <w:rPr>
                <w:u w:val="single"/>
              </w:rPr>
            </w:pPr>
          </w:p>
          <w:p w:rsidR="00CC520F" w14:paraId="514BEB07" w14:textId="77777777">
            <w:pPr>
              <w:jc w:val="both"/>
              <w:rPr>
                <w:u w:val="single"/>
              </w:rPr>
            </w:pPr>
          </w:p>
          <w:p w:rsidR="00CC520F" w14:paraId="355DF2AA" w14:textId="77777777">
            <w:pPr>
              <w:jc w:val="both"/>
              <w:rPr>
                <w:u w:val="single"/>
              </w:rPr>
            </w:pPr>
          </w:p>
          <w:p w:rsidR="00CC520F" w14:paraId="74D835E7" w14:textId="77777777">
            <w:pPr>
              <w:jc w:val="both"/>
              <w:rPr>
                <w:u w:val="single"/>
              </w:rPr>
            </w:pPr>
          </w:p>
          <w:p w:rsidR="00CC520F" w14:paraId="74303FF4" w14:textId="77777777">
            <w:pPr>
              <w:jc w:val="both"/>
              <w:rPr>
                <w:u w:val="single"/>
              </w:rPr>
            </w:pPr>
          </w:p>
          <w:p w:rsidR="00CC520F" w14:paraId="3196CFC5" w14:textId="77777777">
            <w:pPr>
              <w:jc w:val="both"/>
              <w:rPr>
                <w:u w:val="single"/>
              </w:rPr>
            </w:pPr>
          </w:p>
          <w:p w:rsidR="00CC520F" w14:paraId="7A12FA3E" w14:textId="77777777">
            <w:pPr>
              <w:jc w:val="both"/>
              <w:rPr>
                <w:u w:val="single"/>
              </w:rPr>
            </w:pPr>
          </w:p>
          <w:p w:rsidR="00CC520F" w14:paraId="246520D9" w14:textId="77777777">
            <w:pPr>
              <w:jc w:val="both"/>
              <w:rPr>
                <w:u w:val="single"/>
              </w:rPr>
            </w:pPr>
          </w:p>
          <w:p w:rsidR="00CC520F" w14:paraId="50881615" w14:textId="77777777">
            <w:pPr>
              <w:jc w:val="both"/>
              <w:rPr>
                <w:u w:val="single"/>
              </w:rPr>
            </w:pPr>
          </w:p>
          <w:p w:rsidR="00CC520F" w14:paraId="6C139F72" w14:textId="77777777">
            <w:pPr>
              <w:jc w:val="both"/>
              <w:rPr>
                <w:u w:val="single"/>
              </w:rPr>
            </w:pPr>
          </w:p>
          <w:p w:rsidR="00CC520F" w14:paraId="62C4B0B2" w14:textId="77777777">
            <w:pPr>
              <w:jc w:val="both"/>
              <w:rPr>
                <w:u w:val="single"/>
              </w:rPr>
            </w:pPr>
          </w:p>
          <w:p w:rsidR="00CC520F" w14:paraId="6BB20285" w14:textId="77777777">
            <w:pPr>
              <w:jc w:val="both"/>
              <w:rPr>
                <w:u w:val="single"/>
              </w:rPr>
            </w:pPr>
          </w:p>
          <w:p w:rsidR="00CC520F" w14:paraId="5024B972" w14:textId="77777777">
            <w:pPr>
              <w:jc w:val="both"/>
              <w:rPr>
                <w:u w:val="single"/>
              </w:rPr>
            </w:pPr>
          </w:p>
          <w:p w:rsidR="00CC520F" w14:paraId="79AC22D2" w14:textId="77777777">
            <w:pPr>
              <w:jc w:val="both"/>
              <w:rPr>
                <w:u w:val="single"/>
              </w:rPr>
            </w:pPr>
          </w:p>
          <w:p w:rsidR="002A382A" w14:paraId="79FA9EF2" w14:textId="77777777">
            <w:pPr>
              <w:jc w:val="both"/>
              <w:rPr>
                <w:u w:val="single"/>
              </w:rPr>
            </w:pPr>
          </w:p>
          <w:p w:rsidR="002A382A" w14:paraId="7816CE43" w14:textId="77777777">
            <w:pPr>
              <w:jc w:val="both"/>
              <w:rPr>
                <w:u w:val="single"/>
              </w:rPr>
            </w:pPr>
          </w:p>
          <w:p w:rsidR="00CC520F" w14:paraId="0F7D5BC4" w14:textId="77777777">
            <w:pPr>
              <w:jc w:val="both"/>
              <w:rPr>
                <w:u w:val="single"/>
              </w:rPr>
            </w:pPr>
          </w:p>
          <w:p w:rsidR="00F11AF8" w14:paraId="3FE38F83" w14:textId="77777777">
            <w:pPr>
              <w:jc w:val="both"/>
              <w:rPr>
                <w:u w:val="single"/>
              </w:rPr>
            </w:pPr>
          </w:p>
          <w:p w:rsidR="005D7F57" w14:paraId="62A6C11A" w14:textId="44E5D32F">
            <w:pPr>
              <w:jc w:val="both"/>
            </w:pPr>
            <w:r>
              <w:rPr>
                <w:u w:val="single"/>
              </w:rPr>
              <w:t xml:space="preserve">Sec. 483.205.  GRANT APPLICATION EVALUATION.  The office shall evaluate </w:t>
            </w:r>
            <w:r w:rsidRPr="00CC520F">
              <w:rPr>
                <w:highlight w:val="lightGray"/>
                <w:u w:val="single"/>
              </w:rPr>
              <w:t xml:space="preserve">an </w:t>
            </w:r>
            <w:r w:rsidRPr="00E40F9C">
              <w:rPr>
                <w:u w:val="single"/>
              </w:rPr>
              <w:t>application</w:t>
            </w:r>
            <w:r>
              <w:rPr>
                <w:u w:val="single"/>
              </w:rPr>
              <w:t xml:space="preserve"> for a grant under this subchapter based on:</w:t>
            </w:r>
          </w:p>
          <w:p w:rsidR="005D7F57" w14:paraId="324ADF22" w14:textId="77777777">
            <w:pPr>
              <w:jc w:val="both"/>
            </w:pPr>
            <w:r>
              <w:rPr>
                <w:u w:val="single"/>
              </w:rPr>
              <w:t>(1)  the grant applicant's:</w:t>
            </w:r>
          </w:p>
          <w:p w:rsidR="005D7F57" w14:paraId="7D5EE946" w14:textId="77777777">
            <w:pPr>
              <w:jc w:val="both"/>
            </w:pPr>
            <w:r>
              <w:rPr>
                <w:u w:val="single"/>
              </w:rPr>
              <w:t>(A)  quality of services and management;</w:t>
            </w:r>
          </w:p>
          <w:p w:rsidR="005D7F57" w14:paraId="3D281F09" w14:textId="77777777">
            <w:pPr>
              <w:jc w:val="both"/>
            </w:pPr>
            <w:r>
              <w:rPr>
                <w:u w:val="single"/>
              </w:rPr>
              <w:t>(B)  efficiency of operations;</w:t>
            </w:r>
          </w:p>
          <w:p w:rsidR="005D7F57" w14:paraId="473B78CE" w14:textId="77777777">
            <w:pPr>
              <w:jc w:val="both"/>
            </w:pPr>
            <w:r>
              <w:rPr>
                <w:u w:val="single"/>
              </w:rPr>
              <w:t>(C)  access to resources essential for operating the project for which the grant is requested, such as land, water, and reliable infrastructure, as applicable;</w:t>
            </w:r>
          </w:p>
          <w:p w:rsidR="005D7F57" w14:paraId="4F965D30" w14:textId="77777777">
            <w:pPr>
              <w:jc w:val="both"/>
            </w:pPr>
            <w:r>
              <w:rPr>
                <w:u w:val="single"/>
              </w:rPr>
              <w:t xml:space="preserve">(D)  application or docketing of a permit or license with the </w:t>
            </w:r>
            <w:r w:rsidRPr="00E40F9C">
              <w:rPr>
                <w:highlight w:val="lightGray"/>
                <w:u w:val="single"/>
              </w:rPr>
              <w:t>nuclear</w:t>
            </w:r>
            <w:r>
              <w:rPr>
                <w:u w:val="single"/>
              </w:rPr>
              <w:t xml:space="preserve"> commission;</w:t>
            </w:r>
          </w:p>
          <w:p w:rsidR="005D7F57" w14:paraId="5681D8EC" w14:textId="77777777">
            <w:pPr>
              <w:jc w:val="both"/>
            </w:pPr>
            <w:r>
              <w:rPr>
                <w:u w:val="single"/>
              </w:rPr>
              <w:t xml:space="preserve">(E)  </w:t>
            </w:r>
            <w:r w:rsidRPr="00CC520F">
              <w:rPr>
                <w:highlight w:val="lightGray"/>
                <w:u w:val="single"/>
              </w:rPr>
              <w:t>evidence of creditworthiness and</w:t>
            </w:r>
            <w:r>
              <w:rPr>
                <w:u w:val="single"/>
              </w:rPr>
              <w:t xml:space="preserve"> ability to repay the grant; and</w:t>
            </w:r>
          </w:p>
          <w:p w:rsidR="00E40F9C" w14:paraId="0B7CDC58" w14:textId="77777777">
            <w:pPr>
              <w:jc w:val="both"/>
              <w:rPr>
                <w:highlight w:val="lightGray"/>
                <w:u w:val="single"/>
              </w:rPr>
            </w:pPr>
          </w:p>
          <w:p w:rsidR="005D7F57" w:rsidRPr="00E825AB" w14:paraId="4E6BB172" w14:textId="17720029">
            <w:pPr>
              <w:jc w:val="both"/>
              <w:rPr>
                <w:highlight w:val="lightGray"/>
              </w:rPr>
            </w:pPr>
            <w:r w:rsidRPr="00E825AB">
              <w:rPr>
                <w:highlight w:val="lightGray"/>
                <w:u w:val="single"/>
              </w:rPr>
              <w:t>(F)  history of operations in this state and the United States; and</w:t>
            </w:r>
          </w:p>
          <w:p w:rsidR="005D7F57" w:rsidRPr="00E825AB" w14:paraId="148348D8" w14:textId="77777777">
            <w:pPr>
              <w:jc w:val="both"/>
              <w:rPr>
                <w:highlight w:val="lightGray"/>
              </w:rPr>
            </w:pPr>
            <w:r w:rsidRPr="00E825AB">
              <w:rPr>
                <w:highlight w:val="lightGray"/>
                <w:u w:val="single"/>
              </w:rPr>
              <w:t>(2)  the project's:</w:t>
            </w:r>
          </w:p>
          <w:p w:rsidR="005D7F57" w:rsidRPr="00E825AB" w14:paraId="0B8E4590" w14:textId="77777777">
            <w:pPr>
              <w:jc w:val="both"/>
              <w:rPr>
                <w:highlight w:val="lightGray"/>
              </w:rPr>
            </w:pPr>
            <w:r w:rsidRPr="00E825AB">
              <w:rPr>
                <w:highlight w:val="lightGray"/>
                <w:u w:val="single"/>
              </w:rPr>
              <w:t>(A)  technological readiness, including safety measures and licensing pathways;</w:t>
            </w:r>
          </w:p>
          <w:p w:rsidR="005D7F57" w:rsidRPr="00E825AB" w14:paraId="6C0F568A" w14:textId="77777777">
            <w:pPr>
              <w:jc w:val="both"/>
              <w:rPr>
                <w:highlight w:val="lightGray"/>
              </w:rPr>
            </w:pPr>
            <w:r w:rsidRPr="00E825AB">
              <w:rPr>
                <w:highlight w:val="lightGray"/>
                <w:u w:val="single"/>
              </w:rPr>
              <w:t>(B)  demands on water resources;</w:t>
            </w:r>
          </w:p>
          <w:p w:rsidR="005D7F57" w:rsidRPr="00E825AB" w14:paraId="2377D2F0" w14:textId="77777777">
            <w:pPr>
              <w:jc w:val="both"/>
              <w:rPr>
                <w:highlight w:val="lightGray"/>
              </w:rPr>
            </w:pPr>
            <w:r w:rsidRPr="00E825AB">
              <w:rPr>
                <w:highlight w:val="lightGray"/>
                <w:u w:val="single"/>
              </w:rPr>
              <w:t>(C)  protection of natural resources and safeguards against impacts on wildlife or habitats;</w:t>
            </w:r>
          </w:p>
          <w:p w:rsidR="005D7F57" w:rsidRPr="00E825AB" w14:paraId="46E3FCC1" w14:textId="77777777">
            <w:pPr>
              <w:jc w:val="both"/>
              <w:rPr>
                <w:highlight w:val="lightGray"/>
              </w:rPr>
            </w:pPr>
            <w:r w:rsidRPr="00E825AB">
              <w:rPr>
                <w:highlight w:val="lightGray"/>
                <w:u w:val="single"/>
              </w:rPr>
              <w:t>(D)  support in the surrounding jurisdictions; and</w:t>
            </w:r>
          </w:p>
          <w:p w:rsidR="005D7F57" w14:paraId="33646177" w14:textId="77777777">
            <w:pPr>
              <w:jc w:val="both"/>
            </w:pPr>
            <w:r w:rsidRPr="00E825AB">
              <w:rPr>
                <w:highlight w:val="lightGray"/>
                <w:u w:val="single"/>
              </w:rPr>
              <w:t>(E)  support from local, state, and federal officials.</w:t>
            </w:r>
          </w:p>
          <w:p w:rsidR="005D7F57" w14:paraId="2CFBD48B" w14:textId="77777777">
            <w:pPr>
              <w:jc w:val="both"/>
            </w:pPr>
            <w:r>
              <w:rPr>
                <w:u w:val="single"/>
              </w:rPr>
              <w:t>Sec. 483.206.  CONFIDENTIALITY.  Information submitted to the office in an application for a grant under this subchapter is confidential and not subject to disclosure under Chapter 552.</w:t>
            </w:r>
          </w:p>
          <w:p w:rsidR="005D7F57" w14:paraId="5415A8D1" w14:textId="77777777">
            <w:pPr>
              <w:jc w:val="both"/>
            </w:pPr>
          </w:p>
        </w:tc>
        <w:tc>
          <w:tcPr>
            <w:tcW w:w="6017" w:type="dxa"/>
          </w:tcPr>
          <w:p w:rsidR="005D7F57" w14:paraId="5DFA4F56" w14:textId="77777777">
            <w:pPr>
              <w:jc w:val="both"/>
            </w:pPr>
            <w:r>
              <w:t>SECTION 1.  Subtitle F, Title 4, Government Code, is amended by adding Chapter 483 to read as follows:</w:t>
            </w:r>
          </w:p>
          <w:p w:rsidR="005D7F57" w14:paraId="66C28848" w14:textId="77777777">
            <w:pPr>
              <w:jc w:val="both"/>
            </w:pPr>
            <w:r>
              <w:rPr>
                <w:u w:val="single"/>
              </w:rPr>
              <w:t>CHAPTER 483.  TEXAS ADVANCED NUCLEAR ENERGY OFFICE</w:t>
            </w:r>
          </w:p>
          <w:p w:rsidR="005D7F57" w14:paraId="4FF31D87" w14:textId="77777777">
            <w:pPr>
              <w:jc w:val="both"/>
            </w:pPr>
            <w:r>
              <w:rPr>
                <w:u w:val="single"/>
              </w:rPr>
              <w:t>SUBCHAPTER A.  GENERAL PROVISIONS</w:t>
            </w:r>
          </w:p>
          <w:p w:rsidR="005D7F57" w14:paraId="3CC0A90C" w14:textId="77777777">
            <w:pPr>
              <w:jc w:val="both"/>
            </w:pPr>
            <w:r>
              <w:rPr>
                <w:u w:val="single"/>
              </w:rPr>
              <w:t>Sec. 483.001.  DEFINITIONS.  In this chapter:</w:t>
            </w:r>
          </w:p>
          <w:p w:rsidR="000C788E" w:rsidRPr="003149AF" w14:paraId="38C31DCF" w14:textId="556FF8E2">
            <w:pPr>
              <w:jc w:val="both"/>
              <w:rPr>
                <w:i/>
                <w:iCs/>
              </w:rPr>
            </w:pPr>
            <w:r>
              <w:rPr>
                <w:i/>
                <w:iCs/>
              </w:rPr>
              <w:t xml:space="preserve">See </w:t>
            </w:r>
            <w:r w:rsidR="00281ADE">
              <w:rPr>
                <w:i/>
                <w:iCs/>
              </w:rPr>
              <w:t>subdivision</w:t>
            </w:r>
            <w:r>
              <w:rPr>
                <w:i/>
                <w:iCs/>
              </w:rPr>
              <w:t xml:space="preserve"> (2) below.</w:t>
            </w:r>
          </w:p>
          <w:p w:rsidR="000C788E" w14:paraId="3B90F1E1" w14:textId="77777777">
            <w:pPr>
              <w:jc w:val="both"/>
              <w:rPr>
                <w:u w:val="single"/>
              </w:rPr>
            </w:pPr>
          </w:p>
          <w:p w:rsidR="000C788E" w14:paraId="76D88D44" w14:textId="77777777">
            <w:pPr>
              <w:jc w:val="both"/>
              <w:rPr>
                <w:u w:val="single"/>
              </w:rPr>
            </w:pPr>
          </w:p>
          <w:p w:rsidR="000C788E" w14:paraId="4748F61D" w14:textId="77777777">
            <w:pPr>
              <w:jc w:val="both"/>
              <w:rPr>
                <w:u w:val="single"/>
              </w:rPr>
            </w:pPr>
          </w:p>
          <w:p w:rsidR="000C788E" w14:paraId="5E31BE99" w14:textId="77777777">
            <w:pPr>
              <w:jc w:val="both"/>
              <w:rPr>
                <w:u w:val="single"/>
              </w:rPr>
            </w:pPr>
          </w:p>
          <w:p w:rsidR="005D7F57" w14:paraId="46220581" w14:textId="551693D2">
            <w:pPr>
              <w:jc w:val="both"/>
            </w:pPr>
            <w:r>
              <w:rPr>
                <w:u w:val="single"/>
              </w:rPr>
              <w:t xml:space="preserve">(1)  "Advanced nuclear project" means an electric generation facility that relies on an advanced nuclear reactor to generate power, </w:t>
            </w:r>
            <w:r w:rsidRPr="000C788E">
              <w:rPr>
                <w:highlight w:val="lightGray"/>
                <w:u w:val="single"/>
              </w:rPr>
              <w:t>steam, or heat</w:t>
            </w:r>
            <w:r>
              <w:rPr>
                <w:u w:val="single"/>
              </w:rPr>
              <w:t>, a nuclear fuel cycle facility that supplies advanced nuclear reactors, or associated technologies supporting the advanced nuclear energy industry.</w:t>
            </w:r>
          </w:p>
          <w:p w:rsidR="005D7F57" w14:paraId="2239FF08" w14:textId="77777777">
            <w:pPr>
              <w:jc w:val="both"/>
            </w:pPr>
            <w:r>
              <w:rPr>
                <w:u w:val="single"/>
              </w:rPr>
              <w:t xml:space="preserve">(2)  "Advanced nuclear reactor" means a range of nuclear reactor technologies determined by the </w:t>
            </w:r>
            <w:r w:rsidRPr="003149AF">
              <w:rPr>
                <w:highlight w:val="lightGray"/>
                <w:u w:val="single"/>
              </w:rPr>
              <w:t>regulatory commission</w:t>
            </w:r>
            <w:r>
              <w:rPr>
                <w:u w:val="single"/>
              </w:rPr>
              <w:t xml:space="preserve"> to be either of </w:t>
            </w:r>
            <w:r w:rsidRPr="003149AF">
              <w:rPr>
                <w:highlight w:val="lightGray"/>
                <w:u w:val="single"/>
              </w:rPr>
              <w:t>generation III+</w:t>
            </w:r>
            <w:r>
              <w:rPr>
                <w:u w:val="single"/>
              </w:rPr>
              <w:t xml:space="preserve"> or generation IV, including large light water reactors, small modular reactors, microreactors, and nuclear cogeneration.</w:t>
            </w:r>
            <w:r>
              <w:t xml:space="preserve">  [FA1(1)]</w:t>
            </w:r>
          </w:p>
          <w:p w:rsidR="00893289" w:rsidRPr="00893289" w14:paraId="6B373461" w14:textId="23833E98">
            <w:pPr>
              <w:jc w:val="both"/>
              <w:rPr>
                <w:i/>
                <w:iCs/>
              </w:rPr>
            </w:pPr>
            <w:r>
              <w:rPr>
                <w:i/>
                <w:iCs/>
              </w:rPr>
              <w:t xml:space="preserve">See </w:t>
            </w:r>
            <w:r w:rsidR="00281ADE">
              <w:rPr>
                <w:i/>
                <w:iCs/>
              </w:rPr>
              <w:t>subdivision</w:t>
            </w:r>
            <w:r>
              <w:rPr>
                <w:i/>
                <w:iCs/>
              </w:rPr>
              <w:t xml:space="preserve"> (5) below.</w:t>
            </w:r>
          </w:p>
          <w:p w:rsidR="00893289" w14:paraId="422B4819" w14:textId="77777777">
            <w:pPr>
              <w:jc w:val="both"/>
              <w:rPr>
                <w:u w:val="single"/>
              </w:rPr>
            </w:pPr>
          </w:p>
          <w:p w:rsidR="00893289" w14:paraId="04C5E81D" w14:textId="77777777">
            <w:pPr>
              <w:jc w:val="both"/>
              <w:rPr>
                <w:u w:val="single"/>
              </w:rPr>
            </w:pPr>
          </w:p>
          <w:p w:rsidR="00893289" w14:paraId="68DA897B" w14:textId="77777777">
            <w:pPr>
              <w:jc w:val="both"/>
              <w:rPr>
                <w:u w:val="single"/>
              </w:rPr>
            </w:pPr>
          </w:p>
          <w:p w:rsidR="005D7F57" w14:paraId="25F98F3A" w14:textId="3766410E">
            <w:pPr>
              <w:jc w:val="both"/>
            </w:pPr>
            <w:r>
              <w:rPr>
                <w:u w:val="single"/>
              </w:rPr>
              <w:t>(3)  "Construction permit" means a permit issued by the regulatory commission for the construction of:</w:t>
            </w:r>
          </w:p>
          <w:p w:rsidR="005D7F57" w14:paraId="71F87C2F" w14:textId="77777777">
            <w:pPr>
              <w:jc w:val="both"/>
            </w:pPr>
            <w:r>
              <w:rPr>
                <w:u w:val="single"/>
              </w:rPr>
              <w:t>(A)  a nuclear production or utilization facility; or</w:t>
            </w:r>
          </w:p>
          <w:p w:rsidR="005D7F57" w14:paraId="64C1084A" w14:textId="77777777">
            <w:pPr>
              <w:jc w:val="both"/>
            </w:pPr>
            <w:r w:rsidRPr="003149AF">
              <w:rPr>
                <w:highlight w:val="lightGray"/>
                <w:u w:val="single"/>
              </w:rPr>
              <w:t>(B)  a research or test reactor that contributes to the future commercialization of that research or test reactor technology</w:t>
            </w:r>
            <w:r>
              <w:rPr>
                <w:u w:val="single"/>
              </w:rPr>
              <w:t>.</w:t>
            </w:r>
          </w:p>
          <w:p w:rsidR="005D7F57" w14:paraId="5C67EA67" w14:textId="77777777">
            <w:pPr>
              <w:jc w:val="both"/>
            </w:pPr>
            <w:r>
              <w:rPr>
                <w:u w:val="single"/>
              </w:rPr>
              <w:t>(4)  "Director" means the director of the office.</w:t>
            </w:r>
          </w:p>
          <w:p w:rsidR="005D7F57" w14:paraId="1998645C" w14:textId="77777777">
            <w:pPr>
              <w:jc w:val="both"/>
            </w:pPr>
            <w:r>
              <w:rPr>
                <w:u w:val="single"/>
              </w:rPr>
              <w:t>(5)  "License" means a license issued by the regulatory commission that authorizes the license holder to construct and operate a nuclear power facility, such as a nuclear plant at a specific site, with specified conditions.</w:t>
            </w:r>
          </w:p>
          <w:p w:rsidR="005D7F57" w14:paraId="064EE954" w14:textId="77777777">
            <w:pPr>
              <w:jc w:val="both"/>
            </w:pPr>
            <w:r>
              <w:rPr>
                <w:u w:val="single"/>
              </w:rPr>
              <w:t>(6)  "Office" means the Texas Advanced Nuclear Energy Office established under Subchapter B.</w:t>
            </w:r>
          </w:p>
          <w:p w:rsidR="005D7F57" w14:paraId="1C59EF12" w14:textId="77777777">
            <w:pPr>
              <w:jc w:val="both"/>
            </w:pPr>
            <w:r>
              <w:rPr>
                <w:u w:val="single"/>
              </w:rPr>
              <w:t>(7)  "</w:t>
            </w:r>
            <w:r w:rsidRPr="00893289">
              <w:rPr>
                <w:highlight w:val="lightGray"/>
                <w:u w:val="single"/>
              </w:rPr>
              <w:t>Regulatory</w:t>
            </w:r>
            <w:r>
              <w:rPr>
                <w:u w:val="single"/>
              </w:rPr>
              <w:t xml:space="preserve"> commission" means the United States Nuclear Regulatory Commission.</w:t>
            </w:r>
          </w:p>
          <w:p w:rsidR="00893289" w14:paraId="289C1941" w14:textId="77777777">
            <w:pPr>
              <w:jc w:val="both"/>
              <w:rPr>
                <w:u w:val="single"/>
              </w:rPr>
            </w:pPr>
          </w:p>
          <w:p w:rsidR="00893289" w:rsidRPr="00893289" w14:paraId="129F8863" w14:textId="2AF66218">
            <w:pPr>
              <w:jc w:val="both"/>
              <w:rPr>
                <w:i/>
                <w:iCs/>
              </w:rPr>
            </w:pPr>
            <w:r>
              <w:rPr>
                <w:i/>
                <w:iCs/>
              </w:rPr>
              <w:t xml:space="preserve">See </w:t>
            </w:r>
            <w:r w:rsidR="00281ADE">
              <w:rPr>
                <w:i/>
                <w:iCs/>
              </w:rPr>
              <w:t>subdivision</w:t>
            </w:r>
            <w:r>
              <w:rPr>
                <w:i/>
                <w:iCs/>
              </w:rPr>
              <w:t xml:space="preserve"> (6) above.</w:t>
            </w:r>
          </w:p>
          <w:p w:rsidR="00893289" w14:paraId="6B68B356" w14:textId="77777777">
            <w:pPr>
              <w:jc w:val="both"/>
              <w:rPr>
                <w:u w:val="single"/>
              </w:rPr>
            </w:pPr>
          </w:p>
          <w:p w:rsidR="005D7F57" w14:paraId="413537D1" w14:textId="0D4000BB">
            <w:pPr>
              <w:jc w:val="both"/>
            </w:pPr>
            <w:r>
              <w:rPr>
                <w:u w:val="single"/>
              </w:rPr>
              <w:t>(8)  "Utility commission" means the Public Utility Commission of Texas.</w:t>
            </w:r>
          </w:p>
          <w:p w:rsidR="005D7F57" w14:paraId="31AB2232" w14:textId="77777777">
            <w:pPr>
              <w:jc w:val="both"/>
            </w:pPr>
            <w:r w:rsidRPr="003149AF">
              <w:rPr>
                <w:highlight w:val="lightGray"/>
                <w:u w:val="single"/>
              </w:rPr>
              <w:t>Sec. 483.002. SUNSET PROVISION.  The office is subject to Chapter 325, Government Code (Texas Sunset Act).  Unless continued in existence as provided by that chapter, the office is abolished and this chapter expires September 1, 2035</w:t>
            </w:r>
            <w:r>
              <w:rPr>
                <w:u w:val="single"/>
              </w:rPr>
              <w:t>.</w:t>
            </w:r>
            <w:r>
              <w:t xml:space="preserve">  [FA2]</w:t>
            </w:r>
          </w:p>
          <w:p w:rsidR="005D7F57" w14:paraId="0D4BA6C4" w14:textId="77777777">
            <w:pPr>
              <w:jc w:val="both"/>
            </w:pPr>
            <w:r>
              <w:rPr>
                <w:u w:val="single"/>
              </w:rPr>
              <w:t>SUBCHAPTER B.  TEXAS ADVANCED NUCLEAR ENERGY OFFICE</w:t>
            </w:r>
          </w:p>
          <w:p w:rsidR="005D7F57" w14:paraId="2A497570" w14:textId="77777777">
            <w:pPr>
              <w:jc w:val="both"/>
            </w:pPr>
            <w:r>
              <w:rPr>
                <w:u w:val="single"/>
              </w:rPr>
              <w:t>Sec. 483.101.  ESTABLISHMENT AND PURPOSE OF OFFICE.  (a)  The Texas Advanced Nuclear Energy Office is an office within the office of the governor.</w:t>
            </w:r>
          </w:p>
          <w:p w:rsidR="005D7F57" w14:paraId="5F2B010F" w14:textId="77777777">
            <w:pPr>
              <w:jc w:val="both"/>
            </w:pPr>
            <w:r>
              <w:rPr>
                <w:u w:val="single"/>
              </w:rPr>
              <w:t>(b)  The purposes of the office are to:</w:t>
            </w:r>
          </w:p>
          <w:p w:rsidR="005D7F57" w14:paraId="0FD47F35" w14:textId="77777777">
            <w:pPr>
              <w:jc w:val="both"/>
            </w:pPr>
            <w:r>
              <w:rPr>
                <w:u w:val="single"/>
              </w:rPr>
              <w:t>(1)  provide strategic leadership for the advanced nuclear reactor system in this state;</w:t>
            </w:r>
          </w:p>
          <w:p w:rsidR="005D7F57" w14:paraId="6620D72A" w14:textId="77777777">
            <w:pPr>
              <w:jc w:val="both"/>
            </w:pPr>
            <w:r>
              <w:rPr>
                <w:u w:val="single"/>
              </w:rPr>
              <w:t>(2)  collaborate with interested stakeholders and state and local leaders to craft a statewide strategic advanced nuclear energy public outreach program;</w:t>
            </w:r>
          </w:p>
          <w:p w:rsidR="005D7F57" w14:paraId="14EB47F8" w14:textId="77777777">
            <w:pPr>
              <w:jc w:val="both"/>
            </w:pPr>
            <w:r>
              <w:rPr>
                <w:u w:val="single"/>
              </w:rPr>
              <w:t xml:space="preserve">(3)  promote the development of </w:t>
            </w:r>
            <w:r w:rsidRPr="003149AF">
              <w:rPr>
                <w:highlight w:val="lightGray"/>
                <w:u w:val="single"/>
              </w:rPr>
              <w:t>advanced nuclear reactors</w:t>
            </w:r>
            <w:r>
              <w:rPr>
                <w:u w:val="single"/>
              </w:rPr>
              <w:t xml:space="preserve"> for dispatchable electric generation while creating high-wage advanced manufacturing jobs in this state;</w:t>
            </w:r>
          </w:p>
          <w:p w:rsidR="005D7F57" w14:paraId="2134A32D" w14:textId="77777777">
            <w:pPr>
              <w:jc w:val="both"/>
            </w:pPr>
            <w:r>
              <w:rPr>
                <w:u w:val="single"/>
              </w:rPr>
              <w:t>(4)  lead the transition to a balanced energy future by advancing innovative nuclear energy generation technologies while delivering safe, reliable, and clean energy solutions that address the state's growing demand;</w:t>
            </w:r>
          </w:p>
          <w:p w:rsidR="005D7F57" w14:paraId="7B64C405" w14:textId="77777777">
            <w:pPr>
              <w:jc w:val="both"/>
            </w:pPr>
            <w:r>
              <w:rPr>
                <w:u w:val="single"/>
              </w:rPr>
              <w:t>(5)  enhance the state's energy security, foster economic growth, and ensure the safety of future nuclear energy generation development;</w:t>
            </w:r>
          </w:p>
          <w:p w:rsidR="005D7F57" w14:paraId="63C0E961" w14:textId="77777777">
            <w:pPr>
              <w:jc w:val="both"/>
            </w:pPr>
            <w:r>
              <w:rPr>
                <w:u w:val="single"/>
              </w:rPr>
              <w:t>(6)  identify barriers to the financial viability of nuclear energy generation and regulatory and licensing complexities that increase risk to developers of nuclear energy;</w:t>
            </w:r>
          </w:p>
          <w:p w:rsidR="003149AF" w14:paraId="3D506106" w14:textId="77777777">
            <w:pPr>
              <w:jc w:val="both"/>
              <w:rPr>
                <w:u w:val="single"/>
              </w:rPr>
            </w:pPr>
          </w:p>
          <w:p w:rsidR="003149AF" w14:paraId="539EC1FD" w14:textId="77777777">
            <w:pPr>
              <w:jc w:val="both"/>
              <w:rPr>
                <w:u w:val="single"/>
              </w:rPr>
            </w:pPr>
          </w:p>
          <w:p w:rsidR="003149AF" w14:paraId="61F0E8F0" w14:textId="77777777">
            <w:pPr>
              <w:jc w:val="both"/>
              <w:rPr>
                <w:u w:val="single"/>
              </w:rPr>
            </w:pPr>
          </w:p>
          <w:p w:rsidR="005D7F57" w14:paraId="7AC607ED" w14:textId="0C84E925">
            <w:pPr>
              <w:jc w:val="both"/>
            </w:pPr>
            <w:r>
              <w:rPr>
                <w:u w:val="single"/>
              </w:rPr>
              <w:t xml:space="preserve">(7)  leverage the expertise and capacity of institutions of higher education, the nuclear energy industry, </w:t>
            </w:r>
            <w:r w:rsidRPr="003149AF">
              <w:rPr>
                <w:highlight w:val="lightGray"/>
                <w:u w:val="single"/>
              </w:rPr>
              <w:t>the industrial manufacturing sector,</w:t>
            </w:r>
            <w:r>
              <w:rPr>
                <w:u w:val="single"/>
              </w:rPr>
              <w:t xml:space="preserve"> and regulatory stakeholders to develop a comprehensive strategic plan to ensure the development of advanced nuclear energy and associated technologies in this state; and</w:t>
            </w:r>
          </w:p>
          <w:p w:rsidR="005D7F57" w14:paraId="1A2AF933" w14:textId="77777777">
            <w:pPr>
              <w:jc w:val="both"/>
            </w:pPr>
            <w:r>
              <w:rPr>
                <w:u w:val="single"/>
              </w:rPr>
              <w:t>(8)  support the development of an advanced nuclear energy supply chain and associated technologies in this state.</w:t>
            </w:r>
          </w:p>
          <w:p w:rsidR="005D7F57" w14:paraId="7DA6D4CB" w14:textId="77777777">
            <w:pPr>
              <w:jc w:val="both"/>
            </w:pPr>
            <w:r>
              <w:rPr>
                <w:u w:val="single"/>
              </w:rPr>
              <w:t>(c)  The office may:</w:t>
            </w:r>
          </w:p>
          <w:p w:rsidR="005D7F57" w14:paraId="043E6397" w14:textId="77777777">
            <w:pPr>
              <w:jc w:val="both"/>
            </w:pPr>
            <w:r>
              <w:rPr>
                <w:u w:val="single"/>
              </w:rPr>
              <w:t xml:space="preserve">(1)  </w:t>
            </w:r>
            <w:r w:rsidRPr="003149AF">
              <w:rPr>
                <w:highlight w:val="lightGray"/>
                <w:u w:val="single"/>
              </w:rPr>
              <w:t>subject to Subsection (d),</w:t>
            </w:r>
            <w:r>
              <w:rPr>
                <w:u w:val="single"/>
              </w:rPr>
              <w:t xml:space="preserve"> solicit and accept gifts, grants, or loans from and contract with any entity;</w:t>
            </w:r>
          </w:p>
          <w:p w:rsidR="005D7F57" w14:paraId="687F4470" w14:textId="77777777">
            <w:pPr>
              <w:jc w:val="both"/>
            </w:pPr>
            <w:r>
              <w:rPr>
                <w:u w:val="single"/>
              </w:rPr>
              <w:t>(2)  establish ad hoc advisory committees as necessary to carry out the office's duties under this chapter; and</w:t>
            </w:r>
          </w:p>
          <w:p w:rsidR="005D7F57" w14:paraId="75715972" w14:textId="77777777">
            <w:pPr>
              <w:jc w:val="both"/>
            </w:pPr>
            <w:r>
              <w:rPr>
                <w:u w:val="single"/>
              </w:rPr>
              <w:t>(3)  exercise any other power necessary to carry out this chapter.</w:t>
            </w:r>
          </w:p>
          <w:p w:rsidR="005D7F57" w:rsidRPr="00ED0B1D" w14:paraId="188165AD" w14:textId="77777777">
            <w:pPr>
              <w:jc w:val="both"/>
              <w:rPr>
                <w:highlight w:val="lightGray"/>
              </w:rPr>
            </w:pPr>
            <w:r w:rsidRPr="00ED0B1D">
              <w:rPr>
                <w:highlight w:val="lightGray"/>
                <w:u w:val="single"/>
              </w:rPr>
              <w:t>(d)  The office may not accept a gift, grant, or loan from or contract with an applicant for or a beneficiary of a grant provided under Subchapter C.</w:t>
            </w:r>
          </w:p>
          <w:p w:rsidR="005D7F57" w14:paraId="372649AE" w14:textId="77777777">
            <w:pPr>
              <w:jc w:val="both"/>
            </w:pPr>
            <w:r w:rsidRPr="00ED0B1D">
              <w:rPr>
                <w:highlight w:val="lightGray"/>
                <w:u w:val="single"/>
              </w:rPr>
              <w:t>( )  The office may not require an advanced nuclear project to be located in a specific location.</w:t>
            </w:r>
            <w:r>
              <w:t xml:space="preserve">  [FA1(2)]</w:t>
            </w:r>
          </w:p>
          <w:p w:rsidR="005D7F57" w14:paraId="52E57C04" w14:textId="77777777">
            <w:pPr>
              <w:jc w:val="both"/>
            </w:pPr>
            <w:r w:rsidRPr="00ED0B1D">
              <w:rPr>
                <w:highlight w:val="lightGray"/>
                <w:u w:val="single"/>
              </w:rPr>
              <w:t>(e)  The office may adopt and enforce rules necessary to carry out this chapter.</w:t>
            </w:r>
          </w:p>
          <w:p w:rsidR="005D7F57" w14:paraId="48D37D32" w14:textId="77777777">
            <w:pPr>
              <w:jc w:val="both"/>
            </w:pPr>
            <w:r>
              <w:rPr>
                <w:u w:val="single"/>
              </w:rPr>
              <w:t xml:space="preserve">(f)  The office </w:t>
            </w:r>
            <w:r w:rsidRPr="00ED0B1D">
              <w:rPr>
                <w:highlight w:val="lightGray"/>
                <w:u w:val="single"/>
              </w:rPr>
              <w:t>and the utility commission, with the assistance of any other state entity the office or the utility commission determines is necessary,</w:t>
            </w:r>
            <w:r>
              <w:rPr>
                <w:u w:val="single"/>
              </w:rPr>
              <w:t xml:space="preserve"> shall conduct a study </w:t>
            </w:r>
            <w:r w:rsidRPr="00ED0B1D">
              <w:rPr>
                <w:highlight w:val="lightGray"/>
                <w:u w:val="single"/>
              </w:rPr>
              <w:t>to identify necessary state</w:t>
            </w:r>
            <w:r>
              <w:rPr>
                <w:u w:val="single"/>
              </w:rPr>
              <w:t xml:space="preserve"> regulatory functions related to nuclear energy generation facilities in this state.  The office </w:t>
            </w:r>
            <w:r w:rsidRPr="00ED0B1D">
              <w:rPr>
                <w:highlight w:val="lightGray"/>
                <w:u w:val="single"/>
              </w:rPr>
              <w:t>and the utility commission</w:t>
            </w:r>
            <w:r>
              <w:rPr>
                <w:u w:val="single"/>
              </w:rPr>
              <w:t xml:space="preserve"> shall submit the study to the legislature not later than December 1, 2026.  This subsection expires August 31, 2027.</w:t>
            </w:r>
            <w:r>
              <w:t xml:space="preserve">  [FA1(3)]</w:t>
            </w:r>
          </w:p>
          <w:p w:rsidR="005D7F57" w14:paraId="7476B589" w14:textId="77777777">
            <w:pPr>
              <w:jc w:val="both"/>
            </w:pPr>
            <w:r>
              <w:rPr>
                <w:u w:val="single"/>
              </w:rPr>
              <w:t xml:space="preserve">Sec. 483.102.  DIRECTOR; DUTIES.  (a)  The governor shall </w:t>
            </w:r>
            <w:r w:rsidRPr="00ED0B1D">
              <w:rPr>
                <w:highlight w:val="lightGray"/>
                <w:u w:val="single"/>
              </w:rPr>
              <w:t>employ</w:t>
            </w:r>
            <w:r>
              <w:rPr>
                <w:u w:val="single"/>
              </w:rPr>
              <w:t xml:space="preserve"> a director of the office. The director serves at the pleasure of the governor.</w:t>
            </w:r>
          </w:p>
          <w:p w:rsidR="005D7F57" w14:paraId="091F48D3" w14:textId="77777777">
            <w:pPr>
              <w:jc w:val="both"/>
            </w:pPr>
            <w:r>
              <w:rPr>
                <w:u w:val="single"/>
              </w:rPr>
              <w:t>(b)  The director must have demonstrated:</w:t>
            </w:r>
          </w:p>
          <w:p w:rsidR="005D7F57" w14:paraId="10398A77" w14:textId="77777777">
            <w:pPr>
              <w:jc w:val="both"/>
            </w:pPr>
            <w:r>
              <w:rPr>
                <w:u w:val="single"/>
              </w:rPr>
              <w:t>(1)  experience in the field of advanced nuclear energy; and</w:t>
            </w:r>
          </w:p>
          <w:p w:rsidR="005D7F57" w14:paraId="0A81B978" w14:textId="77777777">
            <w:pPr>
              <w:jc w:val="both"/>
            </w:pPr>
            <w:r>
              <w:rPr>
                <w:u w:val="single"/>
              </w:rPr>
              <w:t>(2)  executive and organizational ability.</w:t>
            </w:r>
          </w:p>
          <w:p w:rsidR="005D7F57" w14:paraId="2DB4F9F3" w14:textId="77777777">
            <w:pPr>
              <w:jc w:val="both"/>
            </w:pPr>
            <w:r w:rsidRPr="00ED0B1D">
              <w:rPr>
                <w:highlight w:val="lightGray"/>
                <w:u w:val="single"/>
              </w:rPr>
              <w:t>(c)  The director may not have any direct or indirect interests that substantially conflict with the director's duties.</w:t>
            </w:r>
          </w:p>
          <w:p w:rsidR="005D7F57" w14:paraId="12E5B273" w14:textId="77777777">
            <w:pPr>
              <w:jc w:val="both"/>
            </w:pPr>
            <w:r>
              <w:rPr>
                <w:u w:val="single"/>
              </w:rPr>
              <w:t>(d)  The director shall:</w:t>
            </w:r>
          </w:p>
          <w:p w:rsidR="005D7F57" w14:paraId="10FBB115" w14:textId="77777777">
            <w:pPr>
              <w:jc w:val="both"/>
            </w:pPr>
            <w:r>
              <w:rPr>
                <w:u w:val="single"/>
              </w:rPr>
              <w:t>(1)  manage the affairs of the office;</w:t>
            </w:r>
          </w:p>
          <w:p w:rsidR="005D7F57" w14:paraId="22C53B29" w14:textId="77777777">
            <w:pPr>
              <w:jc w:val="both"/>
            </w:pPr>
            <w:r>
              <w:rPr>
                <w:u w:val="single"/>
              </w:rPr>
              <w:t>(2)</w:t>
            </w:r>
            <w:r>
              <w:t xml:space="preserve">  [Deleted by FA1(4)]</w:t>
            </w:r>
          </w:p>
          <w:p w:rsidR="00ED0B1D" w14:paraId="02269EA2" w14:textId="77777777">
            <w:pPr>
              <w:jc w:val="both"/>
              <w:rPr>
                <w:u w:val="single"/>
              </w:rPr>
            </w:pPr>
          </w:p>
          <w:p w:rsidR="00ED0B1D" w14:paraId="093D6C76" w14:textId="77777777">
            <w:pPr>
              <w:jc w:val="both"/>
              <w:rPr>
                <w:u w:val="single"/>
              </w:rPr>
            </w:pPr>
          </w:p>
          <w:p w:rsidR="005D7F57" w14:paraId="037B6725" w14:textId="1EA05DDB">
            <w:pPr>
              <w:jc w:val="both"/>
            </w:pPr>
            <w:r>
              <w:rPr>
                <w:u w:val="single"/>
              </w:rPr>
              <w:t>(3)  administer programs established by this chapter;</w:t>
            </w:r>
          </w:p>
          <w:p w:rsidR="005D7F57" w14:paraId="3030A25A" w14:textId="77777777">
            <w:pPr>
              <w:jc w:val="both"/>
            </w:pPr>
            <w:r>
              <w:rPr>
                <w:u w:val="single"/>
              </w:rPr>
              <w:t xml:space="preserve">(4)  establish appropriate </w:t>
            </w:r>
            <w:r w:rsidRPr="00ED0B1D">
              <w:rPr>
                <w:highlight w:val="lightGray"/>
                <w:u w:val="single"/>
              </w:rPr>
              <w:t>milestones and</w:t>
            </w:r>
            <w:r>
              <w:rPr>
                <w:u w:val="single"/>
              </w:rPr>
              <w:t xml:space="preserve"> standards to ensure proper use of money under this chapter; and</w:t>
            </w:r>
          </w:p>
          <w:p w:rsidR="00484D82" w14:paraId="775756E9" w14:textId="77777777">
            <w:pPr>
              <w:jc w:val="both"/>
              <w:rPr>
                <w:u w:val="single"/>
              </w:rPr>
            </w:pPr>
          </w:p>
          <w:p w:rsidR="005D7F57" w14:paraId="54D11B1B" w14:textId="33E51B5C">
            <w:pPr>
              <w:jc w:val="both"/>
            </w:pPr>
            <w:r>
              <w:rPr>
                <w:u w:val="single"/>
              </w:rPr>
              <w:t>(5)</w:t>
            </w:r>
            <w:r>
              <w:t xml:space="preserve">  [Deleted by FA1(4)]</w:t>
            </w:r>
          </w:p>
          <w:p w:rsidR="00ED0B1D" w14:paraId="2668DED9" w14:textId="77777777">
            <w:pPr>
              <w:jc w:val="both"/>
            </w:pPr>
          </w:p>
          <w:p w:rsidR="005D7F57" w14:paraId="7509AE6D" w14:textId="77777777">
            <w:pPr>
              <w:jc w:val="both"/>
            </w:pPr>
            <w:r>
              <w:rPr>
                <w:u w:val="single"/>
              </w:rPr>
              <w:t>(e)  The director may hire staff as necessary to implement the duties of the office under this chapter.</w:t>
            </w:r>
          </w:p>
          <w:p w:rsidR="005D7F57" w14:paraId="0F7580B7" w14:textId="77777777">
            <w:pPr>
              <w:jc w:val="both"/>
            </w:pPr>
            <w:r>
              <w:rPr>
                <w:u w:val="single"/>
              </w:rPr>
              <w:t xml:space="preserve">Sec. 483.103.  STRATEGIC PLAN.  Not later than December 1 of each even-numbered year, the director shall submit to the </w:t>
            </w:r>
            <w:r w:rsidRPr="00607CD4">
              <w:rPr>
                <w:highlight w:val="lightGray"/>
                <w:u w:val="single"/>
              </w:rPr>
              <w:t>the</w:t>
            </w:r>
            <w:r>
              <w:rPr>
                <w:u w:val="single"/>
              </w:rPr>
              <w:t xml:space="preserve"> governor, </w:t>
            </w:r>
            <w:r w:rsidRPr="00ED0B1D">
              <w:rPr>
                <w:highlight w:val="lightGray"/>
                <w:u w:val="single"/>
              </w:rPr>
              <w:t>the legislature,</w:t>
            </w:r>
            <w:r>
              <w:rPr>
                <w:u w:val="single"/>
              </w:rPr>
              <w:t xml:space="preserve"> and </w:t>
            </w:r>
            <w:r w:rsidRPr="00607CD4">
              <w:rPr>
                <w:highlight w:val="lightGray"/>
                <w:u w:val="single"/>
              </w:rPr>
              <w:t>the</w:t>
            </w:r>
            <w:r>
              <w:rPr>
                <w:u w:val="single"/>
              </w:rPr>
              <w:t xml:space="preserve"> Legislative Budget Board a strategic plan for furthering the goals, purposes, and objectives established by this chapter.</w:t>
            </w:r>
            <w:r>
              <w:t xml:space="preserve">  [FA1(5)]</w:t>
            </w:r>
          </w:p>
          <w:p w:rsidR="005D7F57" w14:paraId="29D79C5D" w14:textId="77777777">
            <w:pPr>
              <w:jc w:val="both"/>
            </w:pPr>
            <w:r>
              <w:rPr>
                <w:u w:val="single"/>
              </w:rPr>
              <w:t>Sec. 483.104.  NUCLEAR PERMITTING COORDINATOR.  (a) The director may employ a nuclear permitting coordinator to assist businesses throughout the nuclear energy permitting and regulatory process.</w:t>
            </w:r>
          </w:p>
          <w:p w:rsidR="005D7F57" w14:paraId="4F9651E2" w14:textId="77777777">
            <w:pPr>
              <w:jc w:val="both"/>
            </w:pPr>
            <w:r>
              <w:rPr>
                <w:u w:val="single"/>
              </w:rPr>
              <w:t>(b)  A nuclear permitting coordinator must have a demonstrated familiarity with the permitting and regulatory process in this state.</w:t>
            </w:r>
            <w:r>
              <w:t xml:space="preserve">  [FA1(6)]</w:t>
            </w:r>
          </w:p>
          <w:p w:rsidR="00ED0B1D" w14:paraId="44F8AB49" w14:textId="77777777">
            <w:pPr>
              <w:jc w:val="both"/>
              <w:rPr>
                <w:u w:val="single"/>
              </w:rPr>
            </w:pPr>
          </w:p>
          <w:p w:rsidR="005D7F57" w14:paraId="54D02A7C" w14:textId="214DE937">
            <w:pPr>
              <w:jc w:val="both"/>
            </w:pPr>
            <w:r>
              <w:rPr>
                <w:u w:val="single"/>
              </w:rPr>
              <w:t>(c)  The nuclear permitting coordinator shall:</w:t>
            </w:r>
          </w:p>
          <w:p w:rsidR="005D7F57" w14:paraId="50FAB9A7" w14:textId="77777777">
            <w:pPr>
              <w:jc w:val="both"/>
            </w:pPr>
            <w:r>
              <w:rPr>
                <w:u w:val="single"/>
              </w:rPr>
              <w:t xml:space="preserve">(1)  act as a single point of contact for stakeholders during the nuclear energy permitting </w:t>
            </w:r>
            <w:r w:rsidRPr="002A250C">
              <w:rPr>
                <w:highlight w:val="lightGray"/>
                <w:u w:val="single"/>
              </w:rPr>
              <w:t>and regulatory</w:t>
            </w:r>
            <w:r>
              <w:rPr>
                <w:u w:val="single"/>
              </w:rPr>
              <w:t xml:space="preserve"> process;</w:t>
            </w:r>
          </w:p>
          <w:p w:rsidR="005D7F57" w14:paraId="3DB11702" w14:textId="77777777">
            <w:pPr>
              <w:jc w:val="both"/>
            </w:pPr>
            <w:r>
              <w:rPr>
                <w:u w:val="single"/>
              </w:rPr>
              <w:t xml:space="preserve">(2)  identify active or likely siting opportunities and required permits and approvals for nuclear energy generation sites and key personnel; </w:t>
            </w:r>
            <w:r w:rsidRPr="00607CD4">
              <w:rPr>
                <w:highlight w:val="lightGray"/>
                <w:u w:val="single"/>
              </w:rPr>
              <w:t>and</w:t>
            </w:r>
          </w:p>
          <w:p w:rsidR="005D7F57" w14:paraId="4DCC6B50" w14:textId="77777777">
            <w:pPr>
              <w:jc w:val="both"/>
            </w:pPr>
            <w:r>
              <w:rPr>
                <w:u w:val="single"/>
              </w:rPr>
              <w:t xml:space="preserve">(3)  provide </w:t>
            </w:r>
            <w:r w:rsidRPr="002A250C">
              <w:rPr>
                <w:highlight w:val="lightGray"/>
                <w:u w:val="single"/>
              </w:rPr>
              <w:t>guidance</w:t>
            </w:r>
            <w:r>
              <w:rPr>
                <w:u w:val="single"/>
              </w:rPr>
              <w:t xml:space="preserve"> for regulated persons navigating local, state, and federal regulations for nuclear energy generation facilities.</w:t>
            </w:r>
            <w:r>
              <w:t xml:space="preserve">  [FA1(7)]</w:t>
            </w:r>
          </w:p>
          <w:p w:rsidR="002A250C" w14:paraId="4440C59C" w14:textId="77777777">
            <w:pPr>
              <w:jc w:val="both"/>
              <w:rPr>
                <w:u w:val="single"/>
              </w:rPr>
            </w:pPr>
          </w:p>
          <w:p w:rsidR="002A250C" w14:paraId="388AD0C9" w14:textId="77777777">
            <w:pPr>
              <w:jc w:val="both"/>
              <w:rPr>
                <w:u w:val="single"/>
              </w:rPr>
            </w:pPr>
          </w:p>
          <w:p w:rsidR="005D7F57" w:rsidRPr="002A250C" w14:paraId="363DAFC2" w14:textId="03E9B9D5">
            <w:pPr>
              <w:jc w:val="both"/>
              <w:rPr>
                <w:highlight w:val="lightGray"/>
              </w:rPr>
            </w:pPr>
            <w:r w:rsidRPr="002A250C">
              <w:rPr>
                <w:highlight w:val="lightGray"/>
                <w:u w:val="single"/>
              </w:rPr>
              <w:t xml:space="preserve">(d)  The nuclear permitting coordinator shall make any assistance provided under this section equally available to all </w:t>
            </w:r>
            <w:r w:rsidRPr="002A250C">
              <w:rPr>
                <w:highlight w:val="lightGray"/>
                <w:u w:val="single"/>
              </w:rPr>
              <w:t>businesses engaged in the nuclear energy permitting and regulatory process.</w:t>
            </w:r>
          </w:p>
          <w:p w:rsidR="005D7F57" w14:paraId="778C7B31" w14:textId="77777777">
            <w:pPr>
              <w:jc w:val="both"/>
            </w:pPr>
            <w:r w:rsidRPr="002A250C">
              <w:rPr>
                <w:highlight w:val="lightGray"/>
                <w:u w:val="single"/>
              </w:rPr>
              <w:t>(e)  The nuclear permitting coordinator shall document all activities carried out in the provision of assistance under this section and make that information available to the public on request.</w:t>
            </w:r>
          </w:p>
          <w:p w:rsidR="005D7F57" w14:paraId="635EFF35" w14:textId="77777777">
            <w:pPr>
              <w:jc w:val="both"/>
            </w:pPr>
            <w:r>
              <w:rPr>
                <w:u w:val="single"/>
              </w:rPr>
              <w:t>SUBCHAPTER C.  TEXAS ADVANCED NUCLEAR DEVELOPMENT FUND; GRANT PROGRAMS</w:t>
            </w:r>
          </w:p>
          <w:p w:rsidR="005D7F57" w14:paraId="4E71908F" w14:textId="77777777">
            <w:pPr>
              <w:jc w:val="both"/>
            </w:pPr>
            <w:r>
              <w:rPr>
                <w:u w:val="single"/>
              </w:rPr>
              <w:t>Sec. 483.201.  TEXAS ADVANCED NUCLEAR DEVELOPMENT FUND.  (a)  The Texas advanced nuclear development fund is created as a dedicated account in the general revenue fund. The fund consists of:</w:t>
            </w:r>
          </w:p>
          <w:p w:rsidR="005D7F57" w14:paraId="75C3A4E6" w14:textId="77777777">
            <w:pPr>
              <w:jc w:val="both"/>
            </w:pPr>
            <w:r>
              <w:rPr>
                <w:u w:val="single"/>
              </w:rPr>
              <w:t xml:space="preserve">(1)  </w:t>
            </w:r>
            <w:r w:rsidRPr="002A250C">
              <w:rPr>
                <w:highlight w:val="lightGray"/>
                <w:u w:val="single"/>
              </w:rPr>
              <w:t>subject to Section 483.101(d),</w:t>
            </w:r>
            <w:r>
              <w:rPr>
                <w:u w:val="single"/>
              </w:rPr>
              <w:t xml:space="preserve"> gifts, grants, or donations to the fund; and</w:t>
            </w:r>
          </w:p>
          <w:p w:rsidR="005D7F57" w14:paraId="6D99FB6C" w14:textId="77777777">
            <w:pPr>
              <w:jc w:val="both"/>
            </w:pPr>
            <w:r>
              <w:rPr>
                <w:u w:val="single"/>
              </w:rPr>
              <w:t>(2)  money from any other source designated by the legislature.</w:t>
            </w:r>
          </w:p>
          <w:p w:rsidR="005D7F57" w14:paraId="474F3F6B" w14:textId="77777777">
            <w:pPr>
              <w:jc w:val="both"/>
            </w:pPr>
            <w:r>
              <w:rPr>
                <w:u w:val="single"/>
              </w:rPr>
              <w:t>(b)  The office may use money in the fund:</w:t>
            </w:r>
          </w:p>
          <w:p w:rsidR="005D7F57" w14:paraId="4640B5FA" w14:textId="77777777">
            <w:pPr>
              <w:jc w:val="both"/>
            </w:pPr>
            <w:r>
              <w:rPr>
                <w:u w:val="single"/>
              </w:rPr>
              <w:t xml:space="preserve">(1)  to provide reimbursement-based grants to </w:t>
            </w:r>
            <w:r w:rsidRPr="002A250C">
              <w:rPr>
                <w:highlight w:val="lightGray"/>
                <w:u w:val="single"/>
              </w:rPr>
              <w:t>eligible</w:t>
            </w:r>
            <w:r>
              <w:rPr>
                <w:u w:val="single"/>
              </w:rPr>
              <w:t xml:space="preserve"> businesses, nonprofit organizations, and governmental entities, including institutions of higher education, through the programs established in this subchapter; and</w:t>
            </w:r>
            <w:r>
              <w:t xml:space="preserve">  [FA1(8)]</w:t>
            </w:r>
          </w:p>
          <w:p w:rsidR="005D7F57" w14:paraId="3B9203F3" w14:textId="77777777">
            <w:pPr>
              <w:jc w:val="both"/>
            </w:pPr>
            <w:r>
              <w:rPr>
                <w:u w:val="single"/>
              </w:rPr>
              <w:t>(2)  to pay for reasonable and necessary costs for staff support necessary to facilitate the work of the office.</w:t>
            </w:r>
          </w:p>
          <w:p w:rsidR="002A250C" w14:paraId="0A0D48F9" w14:textId="77777777">
            <w:pPr>
              <w:jc w:val="both"/>
              <w:rPr>
                <w:u w:val="single"/>
              </w:rPr>
            </w:pPr>
          </w:p>
          <w:p w:rsidR="002A250C" w14:paraId="54B0B27E" w14:textId="77777777">
            <w:pPr>
              <w:jc w:val="both"/>
              <w:rPr>
                <w:u w:val="single"/>
              </w:rPr>
            </w:pPr>
          </w:p>
          <w:p w:rsidR="002A250C" w14:paraId="433C4DFB" w14:textId="77777777">
            <w:pPr>
              <w:jc w:val="both"/>
              <w:rPr>
                <w:u w:val="single"/>
              </w:rPr>
            </w:pPr>
          </w:p>
          <w:p w:rsidR="002A250C" w14:paraId="6E9B26C9" w14:textId="77777777">
            <w:pPr>
              <w:jc w:val="both"/>
              <w:rPr>
                <w:u w:val="single"/>
              </w:rPr>
            </w:pPr>
          </w:p>
          <w:p w:rsidR="005D7F57" w14:paraId="6BAE49BB" w14:textId="19BC79D9">
            <w:pPr>
              <w:jc w:val="both"/>
            </w:pPr>
            <w:r>
              <w:rPr>
                <w:u w:val="single"/>
              </w:rPr>
              <w:t>Sec. 483.202.  REIMBURSEMENT GRANT PROGRAMS ESTABLISHED.  (a)  The office shall establish grant programs under this subchapter and the director shall administer those programs.</w:t>
            </w:r>
          </w:p>
          <w:p w:rsidR="005D7F57" w14:paraId="184F7D94" w14:textId="77777777">
            <w:pPr>
              <w:jc w:val="both"/>
            </w:pPr>
            <w:r>
              <w:rPr>
                <w:u w:val="single"/>
              </w:rPr>
              <w:t xml:space="preserve">(b)  The office may provide a grant under this subchapter only to reimburse expenses paid by a recipient using the recipient's own funds.  </w:t>
            </w:r>
            <w:r w:rsidRPr="00D86112">
              <w:rPr>
                <w:highlight w:val="lightGray"/>
                <w:u w:val="single"/>
              </w:rPr>
              <w:t>An applicant for a grant under this subchapter may have received financial assistance or incentives from a local, state, or federal source, but</w:t>
            </w:r>
            <w:r>
              <w:rPr>
                <w:u w:val="single"/>
              </w:rPr>
              <w:t xml:space="preserve"> the office may not provide a grant under this subchapter to reimburse expenses paid by a recipient </w:t>
            </w:r>
            <w:r w:rsidRPr="00D86112">
              <w:rPr>
                <w:highlight w:val="lightGray"/>
                <w:u w:val="single"/>
              </w:rPr>
              <w:t>or the recipient's project partner</w:t>
            </w:r>
            <w:r>
              <w:rPr>
                <w:u w:val="single"/>
              </w:rPr>
              <w:t xml:space="preserve"> using financial assistance or incentives from the local, state, or federal source.  </w:t>
            </w:r>
            <w:r w:rsidRPr="00D86112">
              <w:rPr>
                <w:highlight w:val="lightGray"/>
                <w:u w:val="single"/>
              </w:rPr>
              <w:t>An applicant shall provide the office with detailed information regarding any financial assistance or incentives requested or received for the project for which it is requesting grant funds.</w:t>
            </w:r>
            <w:r>
              <w:t xml:space="preserve">  [FA1(9)]</w:t>
            </w:r>
          </w:p>
          <w:p w:rsidR="00484D82" w14:paraId="46E29544" w14:textId="7D852BD7">
            <w:pPr>
              <w:jc w:val="both"/>
            </w:pPr>
            <w:r w:rsidRPr="00484D82">
              <w:rPr>
                <w:highlight w:val="lightGray"/>
                <w:u w:val="single"/>
              </w:rPr>
              <w:t>(  )  An applicant that has received state-appropriated money for an advanced nuclear reactor is not eligible to receive a grant under Section 483.204.</w:t>
            </w:r>
            <w:r>
              <w:t xml:space="preserve">  [FA1,3rd(1)]</w:t>
            </w:r>
          </w:p>
          <w:p w:rsidR="005D7F57" w14:paraId="3C9146F2" w14:textId="77777777">
            <w:pPr>
              <w:jc w:val="both"/>
            </w:pPr>
            <w:r w:rsidRPr="00D86112">
              <w:rPr>
                <w:highlight w:val="lightGray"/>
                <w:u w:val="single"/>
              </w:rPr>
              <w:t>(c)  The office shall submit to the lieutenant governor and the speaker of the house of representatives a notice of each grant the office proposes to approve.  The office may not approve the grant if both those officers submit a written communication to the office disapproving the grant on or before the 30th day after the date the office submits the notice of the proposed grant to those officers.  The lieutenant governor or speaker of the house of representatives may extend the review deadline for an additional 14 days by submitting a written notice to that effect to the office before the expiration of the initial review period.</w:t>
            </w:r>
          </w:p>
          <w:p w:rsidR="005D7F57" w14:paraId="2C5B83E3" w14:textId="77777777">
            <w:pPr>
              <w:jc w:val="both"/>
            </w:pPr>
            <w:r>
              <w:rPr>
                <w:u w:val="single"/>
              </w:rPr>
              <w:t>(d)  Before awarding a grant under this subchapter, the office shall enter into a written agreement with the grant recipient.  A written agreement under this subsection must:</w:t>
            </w:r>
          </w:p>
          <w:p w:rsidR="005D7F57" w14:paraId="4DDF6A5D" w14:textId="77777777">
            <w:pPr>
              <w:jc w:val="both"/>
            </w:pPr>
            <w:r>
              <w:rPr>
                <w:u w:val="single"/>
              </w:rPr>
              <w:t xml:space="preserve">(1)  specify benchmarks </w:t>
            </w:r>
            <w:r w:rsidRPr="00D86112">
              <w:rPr>
                <w:highlight w:val="lightGray"/>
                <w:u w:val="single"/>
              </w:rPr>
              <w:t>and milestones</w:t>
            </w:r>
            <w:r>
              <w:rPr>
                <w:u w:val="single"/>
              </w:rPr>
              <w:t xml:space="preserve"> for the completion of the project for which the grant is provided; and</w:t>
            </w:r>
          </w:p>
          <w:p w:rsidR="005D7F57" w14:paraId="0F0055E5" w14:textId="77777777">
            <w:pPr>
              <w:jc w:val="both"/>
            </w:pPr>
            <w:r>
              <w:rPr>
                <w:u w:val="single"/>
              </w:rPr>
              <w:t xml:space="preserve">(2)  require the grant recipient to repay to the state money received </w:t>
            </w:r>
            <w:r w:rsidRPr="00D86112">
              <w:rPr>
                <w:highlight w:val="lightGray"/>
                <w:u w:val="single"/>
              </w:rPr>
              <w:t>from that grant</w:t>
            </w:r>
            <w:r>
              <w:rPr>
                <w:u w:val="single"/>
              </w:rPr>
              <w:t xml:space="preserve"> if the recipient fails to reach the specified benchmarks.</w:t>
            </w:r>
            <w:r>
              <w:t xml:space="preserve">  [FA1(10)]</w:t>
            </w:r>
          </w:p>
          <w:p w:rsidR="005D7F57" w:rsidRPr="00D86112" w14:paraId="1AEBD915" w14:textId="77777777">
            <w:pPr>
              <w:jc w:val="both"/>
              <w:rPr>
                <w:highlight w:val="lightGray"/>
              </w:rPr>
            </w:pPr>
            <w:r w:rsidRPr="00D86112">
              <w:rPr>
                <w:highlight w:val="lightGray"/>
                <w:u w:val="single"/>
              </w:rPr>
              <w:t>(e)  The office may not during a state fiscal biennium award out of money appropriated for grants under this subchapter a total amount greater than:</w:t>
            </w:r>
          </w:p>
          <w:p w:rsidR="005D7F57" w:rsidRPr="00D86112" w14:paraId="64F3B885" w14:textId="77777777">
            <w:pPr>
              <w:jc w:val="both"/>
              <w:rPr>
                <w:highlight w:val="lightGray"/>
              </w:rPr>
            </w:pPr>
            <w:r w:rsidRPr="00D86112">
              <w:rPr>
                <w:highlight w:val="lightGray"/>
                <w:u w:val="single"/>
              </w:rPr>
              <w:t>(1)  for grants provided under Section 483.203, 20 percent of the appropriated money; and</w:t>
            </w:r>
          </w:p>
          <w:p w:rsidR="005D7F57" w14:paraId="74FAA180" w14:textId="77777777">
            <w:pPr>
              <w:jc w:val="both"/>
            </w:pPr>
            <w:r w:rsidRPr="00D86112">
              <w:rPr>
                <w:highlight w:val="lightGray"/>
                <w:u w:val="single"/>
              </w:rPr>
              <w:t>(2)  for grants provided under Section 483.204, 80 percent of the appropriated money</w:t>
            </w:r>
            <w:r>
              <w:rPr>
                <w:u w:val="single"/>
              </w:rPr>
              <w:t>.</w:t>
            </w:r>
          </w:p>
          <w:p w:rsidR="005D7F57" w14:paraId="4E12ADE0" w14:textId="77777777">
            <w:pPr>
              <w:jc w:val="both"/>
            </w:pPr>
            <w:r>
              <w:rPr>
                <w:u w:val="single"/>
              </w:rPr>
              <w:t xml:space="preserve">Sec. 483.203.  PROJECT DEVELOPMENT AND SUPPLY CHAIN REIMBURSEMENT PROGRAM.  (a)  The office may provide a reimbursement grant from the Texas advanced nuclear development fund under this section for the expenses associated with </w:t>
            </w:r>
            <w:r w:rsidRPr="00372B0A">
              <w:rPr>
                <w:highlight w:val="lightGray"/>
                <w:u w:val="single"/>
              </w:rPr>
              <w:t>or required for</w:t>
            </w:r>
            <w:r>
              <w:rPr>
                <w:u w:val="single"/>
              </w:rPr>
              <w:t xml:space="preserve"> initial development of an advanced nuclear project in this state.</w:t>
            </w:r>
          </w:p>
          <w:p w:rsidR="005D7F57" w14:paraId="3DA54650" w14:textId="77777777">
            <w:pPr>
              <w:jc w:val="both"/>
            </w:pPr>
            <w:r>
              <w:rPr>
                <w:u w:val="single"/>
              </w:rPr>
              <w:t>(b)  Expenses that qualify for reimbursement under this section are limited to expenses attributable or allocable to:</w:t>
            </w:r>
          </w:p>
          <w:p w:rsidR="005D7F57" w14:paraId="08874009" w14:textId="77777777">
            <w:pPr>
              <w:jc w:val="both"/>
            </w:pPr>
            <w:r>
              <w:rPr>
                <w:u w:val="single"/>
              </w:rPr>
              <w:t>(1)  technology development, including university technology development;</w:t>
            </w:r>
          </w:p>
          <w:p w:rsidR="005D7F57" w14:paraId="47B04BFF" w14:textId="77777777">
            <w:pPr>
              <w:jc w:val="both"/>
            </w:pPr>
            <w:r>
              <w:rPr>
                <w:u w:val="single"/>
              </w:rPr>
              <w:t>(2)  feasibility studies;</w:t>
            </w:r>
          </w:p>
          <w:p w:rsidR="005D7F57" w14:paraId="51604E5A" w14:textId="77777777">
            <w:pPr>
              <w:jc w:val="both"/>
            </w:pPr>
            <w:r>
              <w:rPr>
                <w:u w:val="single"/>
              </w:rPr>
              <w:t>(3)  site planning, including conceptual site-specific engineering studies;</w:t>
            </w:r>
          </w:p>
          <w:p w:rsidR="005D7F57" w14:paraId="76AAAEEE" w14:textId="77777777">
            <w:pPr>
              <w:jc w:val="both"/>
            </w:pPr>
            <w:r>
              <w:rPr>
                <w:u w:val="single"/>
              </w:rPr>
              <w:t>(4)  front-end engineering design;</w:t>
            </w:r>
          </w:p>
          <w:p w:rsidR="00372B0A" w14:paraId="79512EB8" w14:textId="77777777">
            <w:pPr>
              <w:jc w:val="both"/>
              <w:rPr>
                <w:u w:val="single"/>
              </w:rPr>
            </w:pPr>
          </w:p>
          <w:p w:rsidR="005D7F57" w14:paraId="0D05D14E" w14:textId="2E8682B5">
            <w:pPr>
              <w:jc w:val="both"/>
            </w:pPr>
            <w:r>
              <w:rPr>
                <w:u w:val="single"/>
              </w:rPr>
              <w:t>(5)  site and environmental characterization;</w:t>
            </w:r>
          </w:p>
          <w:p w:rsidR="005D7F57" w14:paraId="333B6618" w14:textId="77777777">
            <w:pPr>
              <w:jc w:val="both"/>
            </w:pPr>
            <w:r>
              <w:rPr>
                <w:u w:val="single"/>
              </w:rPr>
              <w:t xml:space="preserve">(6)  </w:t>
            </w:r>
            <w:r w:rsidRPr="005138E9">
              <w:rPr>
                <w:highlight w:val="lightGray"/>
                <w:u w:val="single"/>
              </w:rPr>
              <w:t>regulatory</w:t>
            </w:r>
            <w:r>
              <w:rPr>
                <w:u w:val="single"/>
              </w:rPr>
              <w:t xml:space="preserve"> commission early site permit work;</w:t>
            </w:r>
          </w:p>
          <w:p w:rsidR="005D7F57" w14:paraId="08C86882" w14:textId="77777777">
            <w:pPr>
              <w:jc w:val="both"/>
            </w:pPr>
            <w:r>
              <w:rPr>
                <w:u w:val="single"/>
              </w:rPr>
              <w:t xml:space="preserve">(7)  preparation of the construction permit or license application to the </w:t>
            </w:r>
            <w:r w:rsidRPr="005138E9">
              <w:rPr>
                <w:highlight w:val="lightGray"/>
                <w:u w:val="single"/>
              </w:rPr>
              <w:t>regulatory</w:t>
            </w:r>
            <w:r>
              <w:rPr>
                <w:u w:val="single"/>
              </w:rPr>
              <w:t xml:space="preserve"> commission;</w:t>
            </w:r>
          </w:p>
          <w:p w:rsidR="00372B0A" w14:paraId="00346467" w14:textId="77777777">
            <w:pPr>
              <w:jc w:val="both"/>
              <w:rPr>
                <w:u w:val="single"/>
              </w:rPr>
            </w:pPr>
          </w:p>
          <w:p w:rsidR="005D7F57" w14:paraId="0B5E0923" w14:textId="3A7A484C">
            <w:pPr>
              <w:jc w:val="both"/>
            </w:pPr>
            <w:r>
              <w:rPr>
                <w:u w:val="single"/>
              </w:rPr>
              <w:t>(8)  developing manufacturing capacity and readiness;</w:t>
            </w:r>
          </w:p>
          <w:p w:rsidR="005D7F57" w14:paraId="31914940" w14:textId="77777777">
            <w:pPr>
              <w:jc w:val="both"/>
            </w:pPr>
            <w:r>
              <w:rPr>
                <w:u w:val="single"/>
              </w:rPr>
              <w:t>(9)  fuel processing, manufacturing, and fabrication activities essential to the fuel cycle supply;</w:t>
            </w:r>
          </w:p>
          <w:p w:rsidR="005D7F57" w14:paraId="2DB3E54E" w14:textId="77777777">
            <w:pPr>
              <w:jc w:val="both"/>
            </w:pPr>
            <w:r>
              <w:rPr>
                <w:u w:val="single"/>
              </w:rPr>
              <w:t xml:space="preserve">(10)  preparation of local, state, and </w:t>
            </w:r>
            <w:r w:rsidRPr="005138E9">
              <w:rPr>
                <w:highlight w:val="lightGray"/>
                <w:u w:val="single"/>
              </w:rPr>
              <w:t>nonregulatory</w:t>
            </w:r>
            <w:r>
              <w:rPr>
                <w:u w:val="single"/>
              </w:rPr>
              <w:t xml:space="preserve"> commission federal permits; </w:t>
            </w:r>
            <w:r w:rsidRPr="005138E9">
              <w:rPr>
                <w:highlight w:val="lightGray"/>
                <w:u w:val="single"/>
              </w:rPr>
              <w:t>and</w:t>
            </w:r>
          </w:p>
          <w:p w:rsidR="005D7F57" w:rsidRPr="00372B0A" w14:paraId="6970BEFE" w14:textId="77777777">
            <w:pPr>
              <w:jc w:val="both"/>
              <w:rPr>
                <w:highlight w:val="lightGray"/>
              </w:rPr>
            </w:pPr>
            <w:r w:rsidRPr="00372B0A">
              <w:rPr>
                <w:highlight w:val="lightGray"/>
                <w:u w:val="single"/>
              </w:rPr>
              <w:t>(11)  regulatory commission licensing fees.</w:t>
            </w:r>
          </w:p>
          <w:p w:rsidR="005D7F57" w14:paraId="255C186D" w14:textId="77777777">
            <w:pPr>
              <w:jc w:val="both"/>
            </w:pPr>
            <w:r w:rsidRPr="00372B0A">
              <w:rPr>
                <w:highlight w:val="lightGray"/>
                <w:u w:val="single"/>
              </w:rPr>
              <w:t>(c)  To be eligible for a reimbursement grant under this section, an applicant must provide with an application proof of incurred expenses described by Subsection (b).</w:t>
            </w:r>
          </w:p>
          <w:p w:rsidR="005D7F57" w14:paraId="5921D4A1" w14:textId="77777777">
            <w:pPr>
              <w:jc w:val="both"/>
            </w:pPr>
            <w:r>
              <w:rPr>
                <w:u w:val="single"/>
              </w:rPr>
              <w:t>(d)  A grant provided under this section may not exceed the lesser of:</w:t>
            </w:r>
          </w:p>
          <w:p w:rsidR="005D7F57" w14:paraId="01E705D3" w14:textId="77777777">
            <w:pPr>
              <w:jc w:val="both"/>
            </w:pPr>
            <w:r>
              <w:rPr>
                <w:u w:val="single"/>
              </w:rPr>
              <w:t>(1)  50 percent of the amount of qualifying expenses associated with the project; or</w:t>
            </w:r>
          </w:p>
          <w:p w:rsidR="005D7F57" w14:paraId="16D72142" w14:textId="77777777">
            <w:pPr>
              <w:jc w:val="both"/>
            </w:pPr>
            <w:r>
              <w:rPr>
                <w:u w:val="single"/>
              </w:rPr>
              <w:t>(2)  $12.5 million.</w:t>
            </w:r>
          </w:p>
          <w:p w:rsidR="005D7F57" w14:paraId="56239DE5" w14:textId="77777777">
            <w:pPr>
              <w:jc w:val="both"/>
            </w:pPr>
            <w:r>
              <w:rPr>
                <w:u w:val="single"/>
              </w:rPr>
              <w:t>(e)  The office by rule shall establish procedures for the application for and provision of a grant under this section.</w:t>
            </w:r>
          </w:p>
          <w:p w:rsidR="005D7F57" w14:paraId="2F6D3E86" w14:textId="77777777">
            <w:pPr>
              <w:jc w:val="both"/>
            </w:pPr>
            <w:r>
              <w:rPr>
                <w:u w:val="single"/>
              </w:rPr>
              <w:t>Sec. 483.204.  ADVANCED NUCLEAR CONSTRUCTION REIMBURSEMENT PROGRAM.  (a)  The office may provide a reimbursement grant from the Texas advanced nuclear development fund under this section for expenses associated with the construction of an advanced nuclear project in this state.</w:t>
            </w:r>
          </w:p>
          <w:p w:rsidR="005D7F57" w14:paraId="0D04567A" w14:textId="77777777">
            <w:pPr>
              <w:jc w:val="both"/>
            </w:pPr>
            <w:r>
              <w:rPr>
                <w:u w:val="single"/>
              </w:rPr>
              <w:t>(b)   Expenses that qualify for reimbursement under this section are limited to expenses associated with:</w:t>
            </w:r>
          </w:p>
          <w:p w:rsidR="005D7F57" w14:paraId="7A7637D8" w14:textId="77777777">
            <w:pPr>
              <w:jc w:val="both"/>
            </w:pPr>
            <w:r>
              <w:rPr>
                <w:u w:val="single"/>
              </w:rPr>
              <w:t xml:space="preserve">(1)  the </w:t>
            </w:r>
            <w:r w:rsidRPr="00E40F9C">
              <w:rPr>
                <w:highlight w:val="lightGray"/>
                <w:u w:val="single"/>
              </w:rPr>
              <w:t>regulatory</w:t>
            </w:r>
            <w:r>
              <w:rPr>
                <w:u w:val="single"/>
              </w:rPr>
              <w:t xml:space="preserve"> commission's review of the construction permit or license application;</w:t>
            </w:r>
          </w:p>
          <w:p w:rsidR="005D7F57" w14:paraId="24495C25" w14:textId="77777777">
            <w:pPr>
              <w:jc w:val="both"/>
            </w:pPr>
            <w:r>
              <w:rPr>
                <w:u w:val="single"/>
              </w:rPr>
              <w:t xml:space="preserve">(2)  procurement </w:t>
            </w:r>
            <w:r w:rsidRPr="00372B0A">
              <w:rPr>
                <w:highlight w:val="lightGray"/>
                <w:u w:val="single"/>
              </w:rPr>
              <w:t>and development</w:t>
            </w:r>
            <w:r>
              <w:rPr>
                <w:u w:val="single"/>
              </w:rPr>
              <w:t xml:space="preserve"> of long-lead components; or</w:t>
            </w:r>
          </w:p>
          <w:p w:rsidR="005D7F57" w14:paraId="2D60C8E4" w14:textId="77777777">
            <w:pPr>
              <w:jc w:val="both"/>
            </w:pPr>
            <w:r>
              <w:rPr>
                <w:u w:val="single"/>
              </w:rPr>
              <w:t>(3)  construction activities, including the manufacture, fabrication, quality assurance, placement, erection, installation, modification, inspection, or testing of an advanced nuclear project.</w:t>
            </w:r>
          </w:p>
          <w:p w:rsidR="005D7F57" w14:paraId="7507974F" w14:textId="77777777">
            <w:pPr>
              <w:jc w:val="both"/>
            </w:pPr>
            <w:r w:rsidRPr="00372B0A">
              <w:rPr>
                <w:highlight w:val="lightGray"/>
                <w:u w:val="single"/>
              </w:rPr>
              <w:t>(c)  To be eligible for a reimbursement grant under this section, an applicant must provide with an application proof of incurred expenses described by Subsection (b).</w:t>
            </w:r>
          </w:p>
          <w:p w:rsidR="005D7F57" w14:paraId="3F44B2A7" w14:textId="77777777">
            <w:pPr>
              <w:jc w:val="both"/>
            </w:pPr>
            <w:r>
              <w:rPr>
                <w:u w:val="single"/>
              </w:rPr>
              <w:t>(d)  A grant provided under this section may not exceed the lesser of:</w:t>
            </w:r>
          </w:p>
          <w:p w:rsidR="005D7F57" w14:paraId="49867B5F" w14:textId="77777777">
            <w:pPr>
              <w:jc w:val="both"/>
            </w:pPr>
            <w:r>
              <w:rPr>
                <w:u w:val="single"/>
              </w:rPr>
              <w:t>(1)  50 percent of the amount of qualifying expenses associated with the project; or</w:t>
            </w:r>
          </w:p>
          <w:p w:rsidR="005D7F57" w14:paraId="4737C906" w14:textId="778CBBAB">
            <w:pPr>
              <w:jc w:val="both"/>
            </w:pPr>
            <w:r>
              <w:rPr>
                <w:u w:val="single"/>
              </w:rPr>
              <w:t xml:space="preserve">(2)  </w:t>
            </w:r>
            <w:r w:rsidRPr="002A382A">
              <w:rPr>
                <w:highlight w:val="lightGray"/>
                <w:u w:val="single"/>
              </w:rPr>
              <w:t>$120 million</w:t>
            </w:r>
            <w:r>
              <w:rPr>
                <w:u w:val="single"/>
              </w:rPr>
              <w:t>.</w:t>
            </w:r>
            <w:r>
              <w:t xml:space="preserve">  [FA1,3rd(2)]</w:t>
            </w:r>
          </w:p>
          <w:p w:rsidR="005D7F57" w14:paraId="4227B908" w14:textId="77777777">
            <w:pPr>
              <w:jc w:val="both"/>
            </w:pPr>
            <w:r>
              <w:rPr>
                <w:u w:val="single"/>
              </w:rPr>
              <w:t>(e)  The office by rule shall establish procedures for the application for and provision of a grant under this section.</w:t>
            </w:r>
          </w:p>
          <w:p w:rsidR="005D7F57" w14:paraId="08F2372F" w14:textId="77777777">
            <w:pPr>
              <w:jc w:val="both"/>
            </w:pPr>
            <w:r>
              <w:rPr>
                <w:u w:val="single"/>
              </w:rPr>
              <w:t xml:space="preserve">(f)  The office may not provide a reimbursement grant for a project under this section until the </w:t>
            </w:r>
            <w:r w:rsidRPr="00CC520F">
              <w:rPr>
                <w:highlight w:val="lightGray"/>
                <w:u w:val="single"/>
              </w:rPr>
              <w:t>regulatory commission has docketed a construction permit or license application for the project.</w:t>
            </w:r>
          </w:p>
          <w:p w:rsidR="005D7F57" w:rsidRPr="00CC520F" w14:paraId="4F3BC04B" w14:textId="77777777">
            <w:pPr>
              <w:jc w:val="both"/>
              <w:rPr>
                <w:highlight w:val="lightGray"/>
              </w:rPr>
            </w:pPr>
            <w:r>
              <w:rPr>
                <w:u w:val="single"/>
              </w:rPr>
              <w:t xml:space="preserve">(g)  The office </w:t>
            </w:r>
            <w:r w:rsidRPr="00CC520F">
              <w:rPr>
                <w:highlight w:val="lightGray"/>
                <w:u w:val="single"/>
              </w:rPr>
              <w:t>by rule</w:t>
            </w:r>
            <w:r>
              <w:rPr>
                <w:u w:val="single"/>
              </w:rPr>
              <w:t xml:space="preserve"> shall </w:t>
            </w:r>
            <w:r w:rsidRPr="00E40F9C">
              <w:rPr>
                <w:highlight w:val="lightGray"/>
                <w:u w:val="single"/>
              </w:rPr>
              <w:t>establish a process to distribute</w:t>
            </w:r>
            <w:r>
              <w:rPr>
                <w:u w:val="single"/>
              </w:rPr>
              <w:t xml:space="preserve"> the proceeds of each grant awarded under this section to the grant recipient on a rolling basis for qualifying expenses.  </w:t>
            </w:r>
            <w:r w:rsidRPr="00CC520F">
              <w:rPr>
                <w:highlight w:val="lightGray"/>
                <w:u w:val="single"/>
              </w:rPr>
              <w:t>The process must include milestones associated with:</w:t>
            </w:r>
          </w:p>
          <w:p w:rsidR="005D7F57" w:rsidRPr="00CC520F" w14:paraId="424CDC41" w14:textId="77777777">
            <w:pPr>
              <w:jc w:val="both"/>
              <w:rPr>
                <w:highlight w:val="lightGray"/>
              </w:rPr>
            </w:pPr>
            <w:r w:rsidRPr="00CC520F">
              <w:rPr>
                <w:highlight w:val="lightGray"/>
                <w:u w:val="single"/>
              </w:rPr>
              <w:t>(1)  the regulatory commission's permitting process; and</w:t>
            </w:r>
          </w:p>
          <w:p w:rsidR="005D7F57" w:rsidRPr="00CC520F" w14:paraId="19AA8FBE" w14:textId="77777777">
            <w:pPr>
              <w:jc w:val="both"/>
              <w:rPr>
                <w:highlight w:val="lightGray"/>
              </w:rPr>
            </w:pPr>
            <w:r w:rsidRPr="00CC520F">
              <w:rPr>
                <w:highlight w:val="lightGray"/>
                <w:u w:val="single"/>
              </w:rPr>
              <w:t>(2)  the recipient's financial investment decisions relating to the project.</w:t>
            </w:r>
          </w:p>
          <w:p w:rsidR="005D7F57" w:rsidRPr="00CC520F" w14:paraId="3F59359A" w14:textId="77777777">
            <w:pPr>
              <w:jc w:val="both"/>
              <w:rPr>
                <w:highlight w:val="lightGray"/>
              </w:rPr>
            </w:pPr>
            <w:r w:rsidRPr="00CC520F">
              <w:rPr>
                <w:highlight w:val="lightGray"/>
                <w:u w:val="single"/>
              </w:rPr>
              <w:t>Sec. 483.205.  COMPLETION BONUS GRANT PROGRAM FOR INTERCONNECTED REACTORS.  (a)  The office may provide a grant under this subchapter for the costs associated with the completion of an operational advanced nuclear reactor in this state that is interconnected with the ERCOT power grid.</w:t>
            </w:r>
            <w:r w:rsidRPr="00CC520F">
              <w:rPr>
                <w:highlight w:val="lightGray"/>
              </w:rPr>
              <w:t xml:space="preserve">  </w:t>
            </w:r>
            <w:r w:rsidRPr="00CC520F">
              <w:t>[FA1(11)-(12)]</w:t>
            </w:r>
          </w:p>
          <w:p w:rsidR="005D7F57" w:rsidRPr="00CC520F" w14:paraId="5C6A3D05" w14:textId="77777777">
            <w:pPr>
              <w:jc w:val="both"/>
              <w:rPr>
                <w:highlight w:val="lightGray"/>
              </w:rPr>
            </w:pPr>
            <w:r w:rsidRPr="00CC520F">
              <w:rPr>
                <w:highlight w:val="lightGray"/>
                <w:u w:val="single"/>
              </w:rPr>
              <w:t>(b)  The office, in consultation with the utility commission, by rule shall establish the amount of a grant the office will provide under this section on a per megawatt basis according to the generation capacity of the advanced nuclear reactor.</w:t>
            </w:r>
          </w:p>
          <w:p w:rsidR="005D7F57" w:rsidRPr="00CC520F" w14:paraId="72B3CE1E" w14:textId="77777777">
            <w:pPr>
              <w:jc w:val="both"/>
              <w:rPr>
                <w:highlight w:val="lightGray"/>
              </w:rPr>
            </w:pPr>
            <w:r w:rsidRPr="00CC520F">
              <w:rPr>
                <w:highlight w:val="lightGray"/>
                <w:u w:val="single"/>
              </w:rPr>
              <w:t>(c)  The office, in consultation with the utility commission, by rule shall establish procedures for:</w:t>
            </w:r>
          </w:p>
          <w:p w:rsidR="005D7F57" w:rsidRPr="00CC520F" w14:paraId="76F744EA" w14:textId="77777777">
            <w:pPr>
              <w:jc w:val="both"/>
              <w:rPr>
                <w:highlight w:val="lightGray"/>
              </w:rPr>
            </w:pPr>
            <w:r w:rsidRPr="00CC520F">
              <w:rPr>
                <w:highlight w:val="lightGray"/>
                <w:u w:val="single"/>
              </w:rPr>
              <w:t>(1)  the application for and award of a grant under this section;</w:t>
            </w:r>
          </w:p>
          <w:p w:rsidR="005D7F57" w:rsidRPr="00CC520F" w14:paraId="071BB421" w14:textId="77777777">
            <w:pPr>
              <w:jc w:val="both"/>
              <w:rPr>
                <w:highlight w:val="lightGray"/>
              </w:rPr>
            </w:pPr>
            <w:r w:rsidRPr="00CC520F">
              <w:rPr>
                <w:highlight w:val="lightGray"/>
                <w:u w:val="single"/>
              </w:rPr>
              <w:t>(2)  the administration of the grant program; and</w:t>
            </w:r>
          </w:p>
          <w:p w:rsidR="005D7F57" w14:paraId="4CDA17DA" w14:textId="77777777">
            <w:pPr>
              <w:jc w:val="both"/>
            </w:pPr>
            <w:r w:rsidRPr="00CC520F">
              <w:rPr>
                <w:highlight w:val="lightGray"/>
                <w:u w:val="single"/>
              </w:rPr>
              <w:t>(3)  providing grants according to a tiered system based on the amount of electricity in megawatts provided to the ERCOT power grid by an advanced nuclear reactor.</w:t>
            </w:r>
          </w:p>
          <w:p w:rsidR="005D7F57" w14:paraId="65D1D312" w14:textId="77777777">
            <w:pPr>
              <w:jc w:val="both"/>
            </w:pPr>
            <w:r>
              <w:rPr>
                <w:u w:val="single"/>
              </w:rPr>
              <w:t xml:space="preserve">Sec. 483.206.  GRANT APPLICATION EVALUATION.  The office shall evaluate </w:t>
            </w:r>
            <w:r w:rsidRPr="00CC520F">
              <w:rPr>
                <w:highlight w:val="lightGray"/>
                <w:u w:val="single"/>
              </w:rPr>
              <w:t xml:space="preserve">each </w:t>
            </w:r>
            <w:r w:rsidRPr="00E40F9C">
              <w:rPr>
                <w:u w:val="single"/>
              </w:rPr>
              <w:t>application</w:t>
            </w:r>
            <w:r>
              <w:rPr>
                <w:u w:val="single"/>
              </w:rPr>
              <w:t xml:space="preserve"> for a grant under this subchapter based on:</w:t>
            </w:r>
          </w:p>
          <w:p w:rsidR="005D7F57" w14:paraId="3D9B4151" w14:textId="77777777">
            <w:pPr>
              <w:jc w:val="both"/>
            </w:pPr>
            <w:r>
              <w:rPr>
                <w:u w:val="single"/>
              </w:rPr>
              <w:t>(1)  the grant applicant's:</w:t>
            </w:r>
          </w:p>
          <w:p w:rsidR="005D7F57" w14:paraId="082589DC" w14:textId="77777777">
            <w:pPr>
              <w:jc w:val="both"/>
            </w:pPr>
            <w:r>
              <w:rPr>
                <w:u w:val="single"/>
              </w:rPr>
              <w:t>(A)  quality of services and management;</w:t>
            </w:r>
          </w:p>
          <w:p w:rsidR="005D7F57" w14:paraId="232670B3" w14:textId="77777777">
            <w:pPr>
              <w:jc w:val="both"/>
            </w:pPr>
            <w:r>
              <w:rPr>
                <w:u w:val="single"/>
              </w:rPr>
              <w:t>(B)  efficiency of operations;</w:t>
            </w:r>
          </w:p>
          <w:p w:rsidR="005D7F57" w14:paraId="14BE4A36" w14:textId="77777777">
            <w:pPr>
              <w:jc w:val="both"/>
            </w:pPr>
            <w:r>
              <w:rPr>
                <w:u w:val="single"/>
              </w:rPr>
              <w:t>(C)  access to resources essential for operating the project for which the grant is requested, such as land, water, and reliable infrastructure, as applicable;</w:t>
            </w:r>
          </w:p>
          <w:p w:rsidR="005D7F57" w14:paraId="6331C285" w14:textId="77777777">
            <w:pPr>
              <w:jc w:val="both"/>
            </w:pPr>
            <w:r>
              <w:rPr>
                <w:u w:val="single"/>
              </w:rPr>
              <w:t xml:space="preserve">(D)  application </w:t>
            </w:r>
            <w:r w:rsidRPr="00E40F9C">
              <w:rPr>
                <w:highlight w:val="lightGray"/>
                <w:u w:val="single"/>
              </w:rPr>
              <w:t>for</w:t>
            </w:r>
            <w:r>
              <w:rPr>
                <w:u w:val="single"/>
              </w:rPr>
              <w:t xml:space="preserve"> or docketing of a permit or license with the </w:t>
            </w:r>
            <w:r w:rsidRPr="00E40F9C">
              <w:rPr>
                <w:highlight w:val="lightGray"/>
                <w:u w:val="single"/>
              </w:rPr>
              <w:t>regulatory</w:t>
            </w:r>
            <w:r>
              <w:rPr>
                <w:u w:val="single"/>
              </w:rPr>
              <w:t xml:space="preserve"> commission; </w:t>
            </w:r>
            <w:r w:rsidRPr="00E40F9C">
              <w:rPr>
                <w:highlight w:val="lightGray"/>
                <w:u w:val="single"/>
              </w:rPr>
              <w:t>and</w:t>
            </w:r>
          </w:p>
          <w:p w:rsidR="005D7F57" w14:paraId="07005E68" w14:textId="77777777">
            <w:pPr>
              <w:jc w:val="both"/>
            </w:pPr>
            <w:r>
              <w:rPr>
                <w:u w:val="single"/>
              </w:rPr>
              <w:t xml:space="preserve">(E)  ability to repay the grant </w:t>
            </w:r>
            <w:r w:rsidRPr="00CC520F">
              <w:rPr>
                <w:highlight w:val="lightGray"/>
                <w:u w:val="single"/>
              </w:rPr>
              <w:t>if project benchmarks are not met</w:t>
            </w:r>
            <w:r>
              <w:rPr>
                <w:u w:val="single"/>
              </w:rPr>
              <w:t>; and</w:t>
            </w:r>
          </w:p>
          <w:p w:rsidR="00E825AB" w:rsidRPr="00E825AB" w14:paraId="40918717" w14:textId="639397A8">
            <w:pPr>
              <w:jc w:val="both"/>
            </w:pPr>
            <w:r w:rsidRPr="00E825AB">
              <w:rPr>
                <w:highlight w:val="lightGray"/>
                <w:u w:val="single"/>
              </w:rPr>
              <w:t>(2)  the project's potential benefit to this state.</w:t>
            </w:r>
          </w:p>
          <w:p w:rsidR="00E825AB" w14:paraId="35671FA9" w14:textId="77777777">
            <w:pPr>
              <w:jc w:val="both"/>
              <w:rPr>
                <w:u w:val="single"/>
              </w:rPr>
            </w:pPr>
          </w:p>
          <w:p w:rsidR="00E825AB" w14:paraId="4F5D8EEE" w14:textId="77777777">
            <w:pPr>
              <w:jc w:val="both"/>
              <w:rPr>
                <w:u w:val="single"/>
              </w:rPr>
            </w:pPr>
          </w:p>
          <w:p w:rsidR="00E825AB" w14:paraId="05F9525C" w14:textId="77777777">
            <w:pPr>
              <w:jc w:val="both"/>
              <w:rPr>
                <w:u w:val="single"/>
              </w:rPr>
            </w:pPr>
          </w:p>
          <w:p w:rsidR="00E825AB" w14:paraId="545C01E3" w14:textId="77777777">
            <w:pPr>
              <w:jc w:val="both"/>
              <w:rPr>
                <w:u w:val="single"/>
              </w:rPr>
            </w:pPr>
          </w:p>
          <w:p w:rsidR="00E825AB" w14:paraId="5990FF8C" w14:textId="77777777">
            <w:pPr>
              <w:jc w:val="both"/>
              <w:rPr>
                <w:u w:val="single"/>
              </w:rPr>
            </w:pPr>
          </w:p>
          <w:p w:rsidR="00E825AB" w14:paraId="1ED09F80" w14:textId="77777777">
            <w:pPr>
              <w:jc w:val="both"/>
              <w:rPr>
                <w:u w:val="single"/>
              </w:rPr>
            </w:pPr>
          </w:p>
          <w:p w:rsidR="00E825AB" w14:paraId="0ABE6C97" w14:textId="77777777">
            <w:pPr>
              <w:jc w:val="both"/>
              <w:rPr>
                <w:u w:val="single"/>
              </w:rPr>
            </w:pPr>
          </w:p>
          <w:p w:rsidR="00E40F9C" w14:paraId="250D7EAC" w14:textId="77777777">
            <w:pPr>
              <w:jc w:val="both"/>
              <w:rPr>
                <w:u w:val="single"/>
              </w:rPr>
            </w:pPr>
          </w:p>
          <w:p w:rsidR="00E40F9C" w14:paraId="3EFBC3D0" w14:textId="77777777">
            <w:pPr>
              <w:jc w:val="both"/>
              <w:rPr>
                <w:u w:val="single"/>
              </w:rPr>
            </w:pPr>
          </w:p>
          <w:p w:rsidR="00E40F9C" w14:paraId="537821B5" w14:textId="77777777">
            <w:pPr>
              <w:jc w:val="both"/>
              <w:rPr>
                <w:u w:val="single"/>
              </w:rPr>
            </w:pPr>
          </w:p>
          <w:p w:rsidR="005D7F57" w14:paraId="0F69F710" w14:textId="5B93E2FE">
            <w:pPr>
              <w:jc w:val="both"/>
            </w:pPr>
            <w:r>
              <w:rPr>
                <w:u w:val="single"/>
              </w:rPr>
              <w:t>Sec. 483.207.  CONFIDENTIALITY.  Information submitted to the office in an application for a grant under this subchapter is confidential and not subject to disclosure under Chapter 552.</w:t>
            </w:r>
          </w:p>
          <w:p w:rsidR="005D7F57" w14:paraId="6F37E2D2" w14:textId="77777777">
            <w:pPr>
              <w:jc w:val="both"/>
            </w:pPr>
          </w:p>
        </w:tc>
        <w:tc>
          <w:tcPr>
            <w:tcW w:w="6013" w:type="dxa"/>
          </w:tcPr>
          <w:p w:rsidR="005D7F57" w14:paraId="4E059377" w14:textId="77777777">
            <w:pPr>
              <w:jc w:val="both"/>
            </w:pPr>
          </w:p>
        </w:tc>
      </w:tr>
      <w:tr w14:paraId="02A8D6D1" w14:textId="77777777" w:rsidTr="00B87A2C">
        <w:tblPrEx>
          <w:tblW w:w="4820" w:type="pct"/>
          <w:tblInd w:w="6" w:type="dxa"/>
          <w:tblLayout w:type="fixed"/>
          <w:tblCellMar>
            <w:left w:w="0" w:type="dxa"/>
            <w:bottom w:w="288" w:type="dxa"/>
            <w:right w:w="720" w:type="dxa"/>
          </w:tblCellMar>
          <w:tblLook w:val="01E0"/>
        </w:tblPrEx>
        <w:tc>
          <w:tcPr>
            <w:tcW w:w="6016" w:type="dxa"/>
          </w:tcPr>
          <w:p w:rsidR="005D7F57" w14:paraId="10F0F863" w14:textId="77777777">
            <w:pPr>
              <w:jc w:val="both"/>
            </w:pPr>
            <w:r>
              <w:t>SECTION 2.  Subchapter A, Chapter 302, Labor Code, is amended by adding Section 302.0081 to read as follows:</w:t>
            </w:r>
          </w:p>
          <w:p w:rsidR="005D7F57" w14:paraId="07759AB3" w14:textId="77777777">
            <w:pPr>
              <w:jc w:val="both"/>
            </w:pPr>
            <w:r>
              <w:rPr>
                <w:u w:val="single"/>
              </w:rPr>
              <w:t>Sec. 302.0081.  ADVANCED NUCLEAR ENERGY WORKFORCE DEVELOPMENT PROGRAM.  (a)  In this section:</w:t>
            </w:r>
          </w:p>
          <w:p w:rsidR="005D7F57" w14:paraId="45BC895D" w14:textId="77777777">
            <w:pPr>
              <w:jc w:val="both"/>
            </w:pPr>
            <w:r>
              <w:rPr>
                <w:u w:val="single"/>
              </w:rPr>
              <w:t>(1)  "Coordinating board" means the Texas Higher Education Coordinating Board.</w:t>
            </w:r>
          </w:p>
          <w:p w:rsidR="005D7F57" w14:paraId="6CEE816F" w14:textId="77777777">
            <w:pPr>
              <w:jc w:val="both"/>
            </w:pPr>
            <w:r>
              <w:rPr>
                <w:u w:val="single"/>
              </w:rPr>
              <w:t>(2)  "General academic teaching institution," "institution of higher education," "public junior college," and "public technical institute" have the meanings assigned by Section 61.003, Education Code.</w:t>
            </w:r>
          </w:p>
          <w:p w:rsidR="005D7F57" w14:paraId="14E87890" w14:textId="77777777">
            <w:pPr>
              <w:jc w:val="both"/>
            </w:pPr>
            <w:r>
              <w:rPr>
                <w:u w:val="single"/>
              </w:rPr>
              <w:t>(3)  "Office" means the Texas Advanced Nuclear Energy Office established under Chapter 483, Government Code.</w:t>
            </w:r>
          </w:p>
          <w:p w:rsidR="005D7F57" w14:paraId="3565DBE5" w14:textId="77777777">
            <w:pPr>
              <w:jc w:val="both"/>
            </w:pPr>
            <w:r>
              <w:rPr>
                <w:u w:val="single"/>
              </w:rPr>
              <w:t>(4)  "Program" means the advanced nuclear energy workforce development program established under this section.</w:t>
            </w:r>
          </w:p>
          <w:p w:rsidR="005D7F57" w14:paraId="1FB1A0C8" w14:textId="77777777">
            <w:pPr>
              <w:jc w:val="both"/>
            </w:pPr>
            <w:r>
              <w:rPr>
                <w:u w:val="single"/>
              </w:rPr>
              <w:t>(b)  The commission, in collaboration with the coordinating board and the office, by rule shall establish and administer the advanced nuclear energy workforce development program under this section for the purpose of addressing urgent skilled labor demands in the advanced nuclear energy industry in this state.</w:t>
            </w:r>
          </w:p>
          <w:p w:rsidR="005D7F57" w14:paraId="7C71E228" w14:textId="77777777">
            <w:pPr>
              <w:jc w:val="both"/>
            </w:pPr>
            <w:r>
              <w:rPr>
                <w:u w:val="single"/>
              </w:rPr>
              <w:t>(c)  Under the program, the commission shall:</w:t>
            </w:r>
          </w:p>
          <w:p w:rsidR="005D7F57" w14:paraId="37FE2001" w14:textId="77777777">
            <w:pPr>
              <w:jc w:val="both"/>
            </w:pPr>
            <w:r>
              <w:rPr>
                <w:u w:val="single"/>
              </w:rPr>
              <w:t>(1)  create a strategic plan for:</w:t>
            </w:r>
          </w:p>
          <w:p w:rsidR="005D7F57" w14:paraId="2B1E896D" w14:textId="77777777">
            <w:pPr>
              <w:jc w:val="both"/>
            </w:pPr>
            <w:r>
              <w:rPr>
                <w:u w:val="single"/>
              </w:rPr>
              <w:t>(A)  addressing labor supply gaps and talent retention issues in the advanced nuclear energy industry; and</w:t>
            </w:r>
          </w:p>
          <w:p w:rsidR="005D7F57" w14:paraId="4D8AE3E1" w14:textId="77777777">
            <w:pPr>
              <w:jc w:val="both"/>
            </w:pPr>
            <w:r>
              <w:rPr>
                <w:u w:val="single"/>
              </w:rPr>
              <w:t>(B)  providing financial assistance, including through the creation of strategic partnerships among public and private entities and advanced nuclear energy industry stakeholders, to incentivize and support:</w:t>
            </w:r>
          </w:p>
          <w:p w:rsidR="005D7F57" w14:paraId="6454FAF0" w14:textId="77777777">
            <w:pPr>
              <w:jc w:val="both"/>
            </w:pPr>
            <w:r>
              <w:rPr>
                <w:u w:val="single"/>
              </w:rPr>
              <w:t>(i)  the creation by institutions of higher education of education and training programs in the field of advanced nuclear energy; and</w:t>
            </w:r>
          </w:p>
          <w:p w:rsidR="005D7F57" w14:paraId="2B2BBEFA" w14:textId="77777777">
            <w:pPr>
              <w:jc w:val="both"/>
            </w:pPr>
            <w:r>
              <w:rPr>
                <w:u w:val="single"/>
              </w:rPr>
              <w:t>(ii)  research and leadership development in the field of advanced nuclear energy at general academic teaching institutions; and</w:t>
            </w:r>
          </w:p>
          <w:p w:rsidR="005D7F57" w14:paraId="484A44FA" w14:textId="77777777">
            <w:pPr>
              <w:jc w:val="both"/>
            </w:pPr>
            <w:r>
              <w:rPr>
                <w:u w:val="single"/>
              </w:rPr>
              <w:t>(2)  develop customized curriculum requirements for degree and certificate programs to prepare students for high-wage jobs in the advanced nuclear energy industry that, subject to coordinating board approval under Section 61.0512, Education Code, may be offered by an institution of higher education.</w:t>
            </w:r>
          </w:p>
          <w:p w:rsidR="005D7F57" w14:paraId="64450196" w14:textId="77777777">
            <w:pPr>
              <w:jc w:val="both"/>
            </w:pPr>
            <w:r>
              <w:rPr>
                <w:u w:val="single"/>
              </w:rPr>
              <w:t>(d)  In developing curriculum requirements under Subsection (c)(2), the commission shall:</w:t>
            </w:r>
          </w:p>
          <w:p w:rsidR="005D7F57" w14:paraId="465ABE5E" w14:textId="77777777">
            <w:pPr>
              <w:jc w:val="both"/>
            </w:pPr>
            <w:r>
              <w:rPr>
                <w:u w:val="single"/>
              </w:rPr>
              <w:t>(1)  consult with:</w:t>
            </w:r>
          </w:p>
          <w:p w:rsidR="005D7F57" w14:paraId="2246050D" w14:textId="77777777">
            <w:pPr>
              <w:jc w:val="both"/>
            </w:pPr>
            <w:r>
              <w:rPr>
                <w:u w:val="single"/>
              </w:rPr>
              <w:t>(A)  representatives of the coordinating board, general academic teaching institutions, public technical institutes, and public junior colleges;</w:t>
            </w:r>
          </w:p>
          <w:p w:rsidR="005D7F57" w14:paraId="733C8296" w14:textId="77777777">
            <w:pPr>
              <w:jc w:val="both"/>
            </w:pPr>
            <w:r>
              <w:rPr>
                <w:u w:val="single"/>
              </w:rPr>
              <w:t>(B)  representatives of the office; and</w:t>
            </w:r>
          </w:p>
          <w:p w:rsidR="005D7F57" w14:paraId="736A9D8A" w14:textId="77777777">
            <w:pPr>
              <w:jc w:val="both"/>
            </w:pPr>
            <w:r>
              <w:rPr>
                <w:u w:val="single"/>
              </w:rPr>
              <w:t>(C)  employers in the advanced nuclear energy industry; and</w:t>
            </w:r>
          </w:p>
          <w:p w:rsidR="005D7F57" w14:paraId="5C2AAA72" w14:textId="77777777">
            <w:pPr>
              <w:jc w:val="both"/>
            </w:pPr>
            <w:r>
              <w:rPr>
                <w:u w:val="single"/>
              </w:rPr>
              <w:t>(2)  focus on developing curricula for programs leading to high-wage jobs in the areas of:</w:t>
            </w:r>
          </w:p>
          <w:p w:rsidR="005D7F57" w14:paraId="6BD9C63B" w14:textId="77777777">
            <w:pPr>
              <w:jc w:val="both"/>
            </w:pPr>
            <w:r>
              <w:rPr>
                <w:u w:val="single"/>
              </w:rPr>
              <w:t>(A)  nuclear-grade welding;</w:t>
            </w:r>
          </w:p>
          <w:p w:rsidR="005D7F57" w14:paraId="1C96B814" w14:textId="77777777">
            <w:pPr>
              <w:jc w:val="both"/>
            </w:pPr>
            <w:r>
              <w:rPr>
                <w:u w:val="single"/>
              </w:rPr>
              <w:t>(B)  radiological control and monitoring;</w:t>
            </w:r>
          </w:p>
          <w:p w:rsidR="005D7F57" w14:paraId="5D208771" w14:textId="77777777">
            <w:pPr>
              <w:jc w:val="both"/>
            </w:pPr>
            <w:r>
              <w:rPr>
                <w:u w:val="single"/>
              </w:rPr>
              <w:t>(C)  reactor operations;</w:t>
            </w:r>
          </w:p>
          <w:p w:rsidR="005D7F57" w14:paraId="43F8F263" w14:textId="77777777">
            <w:pPr>
              <w:jc w:val="both"/>
            </w:pPr>
            <w:r>
              <w:rPr>
                <w:u w:val="single"/>
              </w:rPr>
              <w:t>(D)  nuclear instrumentation and control; and</w:t>
            </w:r>
          </w:p>
          <w:p w:rsidR="005D7F57" w14:paraId="40778EDD" w14:textId="77777777">
            <w:pPr>
              <w:jc w:val="both"/>
            </w:pPr>
            <w:r>
              <w:rPr>
                <w:u w:val="single"/>
              </w:rPr>
              <w:t>(E)  nuclear, electrical, chemical, civil, and environmental engineering.</w:t>
            </w:r>
          </w:p>
          <w:p w:rsidR="005D7F57" w14:paraId="45B09864" w14:textId="77777777">
            <w:pPr>
              <w:jc w:val="both"/>
            </w:pPr>
            <w:r>
              <w:rPr>
                <w:u w:val="single"/>
              </w:rPr>
              <w:t>(e)  Not later than September 1 of each year, the commission shall prepare and submit to each standing committee of the legislature with primary jurisdiction over workforce development, higher education, or energy industry matters, a report summarizing the commission's activities under the program.  The report may include the commission's recommendations for legislative or other action.</w:t>
            </w:r>
          </w:p>
          <w:p w:rsidR="005D7F57" w:rsidRPr="00154DDB" w14:paraId="22D30195" w14:textId="77777777">
            <w:pPr>
              <w:jc w:val="both"/>
              <w:rPr>
                <w:sz w:val="16"/>
                <w:szCs w:val="14"/>
              </w:rPr>
            </w:pPr>
          </w:p>
        </w:tc>
        <w:tc>
          <w:tcPr>
            <w:tcW w:w="6017" w:type="dxa"/>
          </w:tcPr>
          <w:p w:rsidR="005D7F57" w14:paraId="13F06F06" w14:textId="77777777">
            <w:pPr>
              <w:jc w:val="both"/>
            </w:pPr>
            <w:r w:rsidRPr="000C788E">
              <w:rPr>
                <w:highlight w:val="lightGray"/>
              </w:rPr>
              <w:t>No equivalent provision.</w:t>
            </w:r>
          </w:p>
          <w:p w:rsidR="005D7F57" w14:paraId="09DFEE02" w14:textId="77777777">
            <w:pPr>
              <w:jc w:val="both"/>
            </w:pPr>
          </w:p>
        </w:tc>
        <w:tc>
          <w:tcPr>
            <w:tcW w:w="6013" w:type="dxa"/>
          </w:tcPr>
          <w:p w:rsidR="005D7F57" w14:paraId="6EBA785F" w14:textId="77777777">
            <w:pPr>
              <w:jc w:val="both"/>
            </w:pPr>
          </w:p>
        </w:tc>
      </w:tr>
      <w:tr w14:paraId="1C14981D" w14:textId="77777777" w:rsidTr="00B87A2C">
        <w:tblPrEx>
          <w:tblW w:w="4820" w:type="pct"/>
          <w:tblInd w:w="6" w:type="dxa"/>
          <w:tblLayout w:type="fixed"/>
          <w:tblCellMar>
            <w:left w:w="0" w:type="dxa"/>
            <w:bottom w:w="288" w:type="dxa"/>
            <w:right w:w="720" w:type="dxa"/>
          </w:tblCellMar>
          <w:tblLook w:val="01E0"/>
        </w:tblPrEx>
        <w:tc>
          <w:tcPr>
            <w:tcW w:w="6016" w:type="dxa"/>
          </w:tcPr>
          <w:p w:rsidR="005D7F57" w14:paraId="2245BE9C" w14:textId="77777777">
            <w:pPr>
              <w:jc w:val="both"/>
            </w:pPr>
            <w:r>
              <w:t>SECTION 3.  Chapter 34, Utilities Code, is amended by adding Subchapter C to read as follows:</w:t>
            </w:r>
          </w:p>
          <w:p w:rsidR="005D7F57" w14:paraId="68AE205E" w14:textId="77777777">
            <w:pPr>
              <w:jc w:val="both"/>
            </w:pPr>
            <w:r>
              <w:rPr>
                <w:u w:val="single"/>
              </w:rPr>
              <w:t>SUBCHAPTER C.  ADVANCED NUCLEAR COMPLETION</w:t>
            </w:r>
          </w:p>
          <w:p w:rsidR="005D7F57" w14:paraId="7B1CA1BE" w14:textId="77777777">
            <w:pPr>
              <w:jc w:val="both"/>
            </w:pPr>
            <w:r>
              <w:rPr>
                <w:u w:val="single"/>
              </w:rPr>
              <w:t>Sec. 34.0301.  DEFINITIONS.  In this subchapter:</w:t>
            </w:r>
          </w:p>
          <w:p w:rsidR="005D7F57" w14:paraId="1475EFEF" w14:textId="77777777">
            <w:pPr>
              <w:jc w:val="both"/>
            </w:pPr>
            <w:r>
              <w:rPr>
                <w:u w:val="single"/>
              </w:rPr>
              <w:t>(1)  "Advanced nuclear reactor" and "advanced nuclear reactor project" have the meanings assigned by Section 483.001, Government Code.</w:t>
            </w:r>
          </w:p>
          <w:p w:rsidR="005D7F57" w14:paraId="0B826BAF" w14:textId="77777777">
            <w:pPr>
              <w:jc w:val="both"/>
            </w:pPr>
            <w:r>
              <w:rPr>
                <w:u w:val="single"/>
              </w:rPr>
              <w:t>(2)  "Fund" means the Texas energy fund established by Section 49-q, Article III, Texas Constitution.</w:t>
            </w:r>
          </w:p>
          <w:p w:rsidR="005D7F57" w14:paraId="2569D378" w14:textId="77777777">
            <w:pPr>
              <w:jc w:val="both"/>
            </w:pPr>
            <w:r>
              <w:rPr>
                <w:u w:val="single"/>
              </w:rPr>
              <w:t>Sec. 34.0302.  COMPLETION GRANT PROGRAM.  (a)  The commission may provide, using money available in the fund for the purpose without further appropriation, a grant for the costs associated with the completion and operation of an advanced nuclear reactor project in this state that is capable of interconnection with the ERCOT power grid.</w:t>
            </w:r>
          </w:p>
          <w:p w:rsidR="005D7F57" w14:paraId="67E27397" w14:textId="77777777">
            <w:pPr>
              <w:jc w:val="both"/>
            </w:pPr>
            <w:r>
              <w:rPr>
                <w:u w:val="single"/>
              </w:rPr>
              <w:t>(b)  The commission by rule shall establish the amount of a grant the commission will provide under this section on a per megawatt basis according to the generation capacity of the advanced nuclear reactor project.</w:t>
            </w:r>
          </w:p>
          <w:p w:rsidR="005D7F57" w14:paraId="75794F41" w14:textId="77777777">
            <w:pPr>
              <w:jc w:val="both"/>
            </w:pPr>
            <w:r>
              <w:rPr>
                <w:u w:val="single"/>
              </w:rPr>
              <w:t>(c)  The commission by rule shall establish procedures for:</w:t>
            </w:r>
          </w:p>
          <w:p w:rsidR="005D7F57" w14:paraId="49E263ED" w14:textId="77777777">
            <w:pPr>
              <w:jc w:val="both"/>
            </w:pPr>
            <w:r>
              <w:rPr>
                <w:u w:val="single"/>
              </w:rPr>
              <w:t>(1)  the application for and award of a grant under this section;</w:t>
            </w:r>
          </w:p>
          <w:p w:rsidR="005D7F57" w14:paraId="0D2069EC" w14:textId="77777777">
            <w:pPr>
              <w:jc w:val="both"/>
            </w:pPr>
            <w:r>
              <w:rPr>
                <w:u w:val="single"/>
              </w:rPr>
              <w:t>(2)  the administration of the grant program; and</w:t>
            </w:r>
          </w:p>
          <w:p w:rsidR="005D7F57" w14:paraId="2F8C28A6" w14:textId="77777777">
            <w:pPr>
              <w:jc w:val="both"/>
            </w:pPr>
            <w:r>
              <w:rPr>
                <w:u w:val="single"/>
              </w:rPr>
              <w:t>(3)  providing grants according to a tiered system based on the amount of electricity in megawatts provided to the ERCOT power grid by an advanced nuclear reactor project.</w:t>
            </w:r>
          </w:p>
          <w:p w:rsidR="005D7F57" w14:paraId="2F003EB3" w14:textId="5332F26B">
            <w:pPr>
              <w:jc w:val="both"/>
            </w:pPr>
            <w:r>
              <w:rPr>
                <w:u w:val="single"/>
              </w:rPr>
              <w:t>d)  The commission may not provide a grant under this subchapter before June 2, 2029.</w:t>
            </w:r>
          </w:p>
          <w:p w:rsidR="005D7F57" w14:paraId="37721D10" w14:textId="77777777">
            <w:pPr>
              <w:jc w:val="both"/>
            </w:pPr>
            <w:r>
              <w:rPr>
                <w:u w:val="single"/>
              </w:rPr>
              <w:t>(e)  Section 34.0106(b) does not apply to a grant awarded under this subchapter.</w:t>
            </w:r>
          </w:p>
          <w:p w:rsidR="005D7F57" w14:paraId="2FD1C5F5" w14:textId="77777777">
            <w:pPr>
              <w:jc w:val="both"/>
            </w:pPr>
            <w:r>
              <w:rPr>
                <w:u w:val="single"/>
              </w:rPr>
              <w:t>Sec. 34.0303.  NUCLEAR GRANT PROGRAM ACCOUNT.  (a)  The commission shall establish a separate account within the fund for the program described by this subchapter.  Money in the account may be used only to fund grants awarded under this subchapter.</w:t>
            </w:r>
          </w:p>
          <w:p w:rsidR="005D7F57" w14:paraId="1DA404FF" w14:textId="77777777">
            <w:pPr>
              <w:jc w:val="both"/>
            </w:pPr>
            <w:r>
              <w:rPr>
                <w:u w:val="single"/>
              </w:rPr>
              <w:t>(b)  The commission shall transfer to the account described by Subsection (a):</w:t>
            </w:r>
          </w:p>
          <w:p w:rsidR="005D7F57" w14:paraId="38607EEF" w14:textId="77777777">
            <w:pPr>
              <w:jc w:val="both"/>
            </w:pPr>
            <w:r>
              <w:rPr>
                <w:u w:val="single"/>
              </w:rPr>
              <w:t>(1)  the returns received after September 1, 2025, from the investment of money in the fund;</w:t>
            </w:r>
          </w:p>
          <w:p w:rsidR="005D7F57" w14:paraId="68F2578F" w14:textId="77777777">
            <w:pPr>
              <w:jc w:val="both"/>
            </w:pPr>
            <w:r>
              <w:rPr>
                <w:u w:val="single"/>
              </w:rPr>
              <w:t>(2)  unspent money remaining in the fund on May 31, 2029; and</w:t>
            </w:r>
          </w:p>
          <w:p w:rsidR="005D7F57" w14:paraId="341606C1" w14:textId="77777777">
            <w:pPr>
              <w:jc w:val="both"/>
            </w:pPr>
            <w:r>
              <w:rPr>
                <w:u w:val="single"/>
              </w:rPr>
              <w:t>(3)  money repaid to the fund from loan recipients.</w:t>
            </w:r>
          </w:p>
          <w:p w:rsidR="005D7F57" w14:paraId="4C0DF2FA" w14:textId="77777777">
            <w:pPr>
              <w:jc w:val="both"/>
            </w:pPr>
            <w:r>
              <w:rPr>
                <w:u w:val="single"/>
              </w:rPr>
              <w:t>Sec. 34.0304.  CONFIDENTIALITY.  Information submitted to the commission in an application for a grant under this subchapter is confidential and not subject to disclosure under Chapter 552, Government Code.</w:t>
            </w:r>
          </w:p>
          <w:p w:rsidR="005D7F57" w:rsidRPr="00154DDB" w14:paraId="4E2F4AFE" w14:textId="77777777">
            <w:pPr>
              <w:jc w:val="both"/>
              <w:rPr>
                <w:sz w:val="16"/>
                <w:szCs w:val="14"/>
              </w:rPr>
            </w:pPr>
          </w:p>
        </w:tc>
        <w:tc>
          <w:tcPr>
            <w:tcW w:w="6017" w:type="dxa"/>
          </w:tcPr>
          <w:p w:rsidR="005D7F57" w14:paraId="075CDAE1" w14:textId="77777777">
            <w:pPr>
              <w:jc w:val="both"/>
            </w:pPr>
            <w:r w:rsidRPr="000C788E">
              <w:rPr>
                <w:highlight w:val="lightGray"/>
              </w:rPr>
              <w:t>No equivalent provision.</w:t>
            </w:r>
          </w:p>
          <w:p w:rsidR="005D7F57" w14:paraId="26E859F9" w14:textId="77777777">
            <w:pPr>
              <w:jc w:val="both"/>
            </w:pPr>
          </w:p>
          <w:p w:rsidR="000D2792" w14:paraId="68B3BAAE" w14:textId="77777777">
            <w:pPr>
              <w:jc w:val="both"/>
            </w:pPr>
          </w:p>
          <w:p w:rsidR="000D2792" w14:paraId="6E0BC225" w14:textId="77777777">
            <w:pPr>
              <w:jc w:val="both"/>
            </w:pPr>
          </w:p>
          <w:p w:rsidR="000D2792" w14:paraId="05441954" w14:textId="77777777">
            <w:pPr>
              <w:jc w:val="both"/>
            </w:pPr>
          </w:p>
          <w:p w:rsidR="000D2792" w14:paraId="464FCEFC" w14:textId="77777777">
            <w:pPr>
              <w:jc w:val="both"/>
            </w:pPr>
          </w:p>
          <w:p w:rsidR="000D2792" w14:paraId="5303FDB2" w14:textId="77777777">
            <w:pPr>
              <w:jc w:val="both"/>
            </w:pPr>
          </w:p>
          <w:p w:rsidR="000D2792" w14:paraId="38D1BEF8" w14:textId="77777777">
            <w:pPr>
              <w:jc w:val="both"/>
            </w:pPr>
          </w:p>
          <w:p w:rsidR="000D2792" w14:paraId="1DE2089B" w14:textId="77777777">
            <w:pPr>
              <w:jc w:val="both"/>
            </w:pPr>
          </w:p>
          <w:p w:rsidR="000D2792" w14:paraId="1D94F15D" w14:textId="77777777">
            <w:pPr>
              <w:jc w:val="both"/>
            </w:pPr>
          </w:p>
          <w:p w:rsidR="000D2792" w:rsidRPr="000D2792" w14:paraId="10458CBC" w14:textId="324C410C">
            <w:pPr>
              <w:jc w:val="both"/>
              <w:rPr>
                <w:i/>
                <w:iCs/>
              </w:rPr>
            </w:pPr>
            <w:r>
              <w:rPr>
                <w:i/>
                <w:iCs/>
              </w:rPr>
              <w:t>(See SECTION 1, Sec. 483.205 above.)</w:t>
            </w:r>
          </w:p>
        </w:tc>
        <w:tc>
          <w:tcPr>
            <w:tcW w:w="6013" w:type="dxa"/>
          </w:tcPr>
          <w:p w:rsidR="005D7F57" w14:paraId="5734B51A" w14:textId="77777777">
            <w:pPr>
              <w:jc w:val="both"/>
            </w:pPr>
          </w:p>
        </w:tc>
      </w:tr>
      <w:tr w14:paraId="47C2907E" w14:textId="77777777" w:rsidTr="00B87A2C">
        <w:tblPrEx>
          <w:tblW w:w="4820" w:type="pct"/>
          <w:tblInd w:w="6" w:type="dxa"/>
          <w:tblLayout w:type="fixed"/>
          <w:tblCellMar>
            <w:left w:w="0" w:type="dxa"/>
            <w:bottom w:w="288" w:type="dxa"/>
            <w:right w:w="720" w:type="dxa"/>
          </w:tblCellMar>
          <w:tblLook w:val="01E0"/>
        </w:tblPrEx>
        <w:tc>
          <w:tcPr>
            <w:tcW w:w="6016" w:type="dxa"/>
          </w:tcPr>
          <w:p w:rsidR="005D7F57" w14:paraId="5D1C5910" w14:textId="77777777">
            <w:pPr>
              <w:jc w:val="both"/>
            </w:pPr>
            <w:r>
              <w:t xml:space="preserve">SECTION 4.  The office of the governor is required to implement the changes in law made </w:t>
            </w:r>
            <w:r w:rsidRPr="00B100A0">
              <w:rPr>
                <w:highlight w:val="lightGray"/>
              </w:rPr>
              <w:t>in Section 1 of</w:t>
            </w:r>
            <w:r>
              <w:t xml:space="preserve"> this Act only if the legislature appropriates money specifically for that purpose.  If the legislature does not appropriate money specifically for that purpose, the office of the governor may, </w:t>
            </w:r>
            <w:r>
              <w:t>but is not required to, implement those changes in law using other appropriations available for that purpose.</w:t>
            </w:r>
          </w:p>
          <w:p w:rsidR="005D7F57" w:rsidRPr="00154DDB" w14:paraId="2391B46C" w14:textId="77777777">
            <w:pPr>
              <w:jc w:val="both"/>
              <w:rPr>
                <w:sz w:val="16"/>
                <w:szCs w:val="14"/>
              </w:rPr>
            </w:pPr>
          </w:p>
        </w:tc>
        <w:tc>
          <w:tcPr>
            <w:tcW w:w="6017" w:type="dxa"/>
          </w:tcPr>
          <w:p w:rsidR="005D7F57" w14:paraId="27C36582" w14:textId="31A4BA9A">
            <w:pPr>
              <w:jc w:val="both"/>
            </w:pPr>
            <w:r>
              <w:t xml:space="preserve">SECTION 2.  The office of the governor is required to implement the changes in law made </w:t>
            </w:r>
            <w:r w:rsidRPr="00B100A0">
              <w:rPr>
                <w:highlight w:val="lightGray"/>
              </w:rPr>
              <w:t>by</w:t>
            </w:r>
            <w:r>
              <w:t xml:space="preserve"> this Act only if the legislature appropriates money specifically for that purpose.  If the legislature does not appropriate money specifically for that purpose, the office of the governor may, but is not </w:t>
            </w:r>
            <w:r>
              <w:t>required to, implement those changes in law using other appropriations available for that purpose.</w:t>
            </w:r>
          </w:p>
          <w:p w:rsidR="005D7F57" w:rsidRPr="00154DDB" w14:paraId="0E19F0A4" w14:textId="77777777">
            <w:pPr>
              <w:jc w:val="both"/>
              <w:rPr>
                <w:sz w:val="16"/>
                <w:szCs w:val="14"/>
              </w:rPr>
            </w:pPr>
          </w:p>
        </w:tc>
        <w:tc>
          <w:tcPr>
            <w:tcW w:w="6013" w:type="dxa"/>
          </w:tcPr>
          <w:p w:rsidR="005D7F57" w14:paraId="143170D6" w14:textId="77777777">
            <w:pPr>
              <w:jc w:val="both"/>
            </w:pPr>
          </w:p>
        </w:tc>
      </w:tr>
      <w:tr w14:paraId="34A732F0" w14:textId="77777777" w:rsidTr="00B87A2C">
        <w:tblPrEx>
          <w:tblW w:w="4820" w:type="pct"/>
          <w:tblInd w:w="6" w:type="dxa"/>
          <w:tblLayout w:type="fixed"/>
          <w:tblCellMar>
            <w:left w:w="0" w:type="dxa"/>
            <w:bottom w:w="288" w:type="dxa"/>
            <w:right w:w="720" w:type="dxa"/>
          </w:tblCellMar>
          <w:tblLook w:val="01E0"/>
        </w:tblPrEx>
        <w:tc>
          <w:tcPr>
            <w:tcW w:w="6016" w:type="dxa"/>
          </w:tcPr>
          <w:p w:rsidR="000C788E" w:rsidRPr="00154DDB" w14:paraId="16F37E0C" w14:textId="42192ADA">
            <w:pPr>
              <w:jc w:val="both"/>
              <w:rPr>
                <w:sz w:val="18"/>
                <w:szCs w:val="16"/>
              </w:rPr>
            </w:pPr>
            <w:r>
              <w:t>SECTION 5.  This Act takes effect September 1, 2025.</w:t>
            </w:r>
          </w:p>
        </w:tc>
        <w:tc>
          <w:tcPr>
            <w:tcW w:w="6017" w:type="dxa"/>
          </w:tcPr>
          <w:p w:rsidR="00251840" w:rsidRPr="00154DDB" w:rsidP="00251840" w14:paraId="62F1C3BB" w14:textId="732783AE">
            <w:pPr>
              <w:jc w:val="both"/>
              <w:rPr>
                <w:sz w:val="18"/>
                <w:szCs w:val="16"/>
              </w:rPr>
            </w:pPr>
            <w:r>
              <w:t>SECTION 3. Same as House version.</w:t>
            </w:r>
          </w:p>
        </w:tc>
        <w:tc>
          <w:tcPr>
            <w:tcW w:w="6013" w:type="dxa"/>
          </w:tcPr>
          <w:p w:rsidR="000C788E" w14:paraId="6FEEBBCA" w14:textId="77777777">
            <w:pPr>
              <w:jc w:val="both"/>
            </w:pPr>
          </w:p>
        </w:tc>
      </w:tr>
    </w:tbl>
    <w:p/>
    <w:sectPr w:rsidSect="00B87A2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407" w14:paraId="6E0C45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7F57" w14:paraId="73A0ACCB" w14:textId="47A98D29">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D76BF6">
      <w:tab/>
    </w:r>
    <w:r>
      <w:fldChar w:fldCharType="begin"/>
    </w:r>
    <w:r w:rsidR="00D76BF6">
      <w:instrText xml:space="preserve"> PAGE </w:instrText>
    </w:r>
    <w:r>
      <w:fldChar w:fldCharType="separate"/>
    </w:r>
    <w:r w:rsidR="00D76BF6">
      <w:t>16</w:t>
    </w:r>
    <w:r>
      <w:fldChar w:fldCharType="end"/>
    </w:r>
    <w:r w:rsidR="00D76BF6">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407" w14:paraId="49FD25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407" w14:paraId="4F1D7F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407" w14:paraId="369025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407" w14:paraId="3657CC6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57"/>
    <w:rsid w:val="000518E9"/>
    <w:rsid w:val="000C788E"/>
    <w:rsid w:val="000D2792"/>
    <w:rsid w:val="00154DDB"/>
    <w:rsid w:val="001A273A"/>
    <w:rsid w:val="00251840"/>
    <w:rsid w:val="00281ADE"/>
    <w:rsid w:val="002A250C"/>
    <w:rsid w:val="002A382A"/>
    <w:rsid w:val="003149AF"/>
    <w:rsid w:val="00350575"/>
    <w:rsid w:val="00372B0A"/>
    <w:rsid w:val="00426113"/>
    <w:rsid w:val="00483B41"/>
    <w:rsid w:val="00484D82"/>
    <w:rsid w:val="004E15D7"/>
    <w:rsid w:val="0050679D"/>
    <w:rsid w:val="005138E9"/>
    <w:rsid w:val="005661BB"/>
    <w:rsid w:val="005D7F57"/>
    <w:rsid w:val="00607CD4"/>
    <w:rsid w:val="006116B1"/>
    <w:rsid w:val="00614F0D"/>
    <w:rsid w:val="00620E2B"/>
    <w:rsid w:val="00772067"/>
    <w:rsid w:val="00893289"/>
    <w:rsid w:val="008B69CC"/>
    <w:rsid w:val="0091735C"/>
    <w:rsid w:val="00B100A0"/>
    <w:rsid w:val="00B87A2C"/>
    <w:rsid w:val="00BE385B"/>
    <w:rsid w:val="00C45251"/>
    <w:rsid w:val="00CB60A9"/>
    <w:rsid w:val="00CC33FC"/>
    <w:rsid w:val="00CC3407"/>
    <w:rsid w:val="00CC520F"/>
    <w:rsid w:val="00D72C05"/>
    <w:rsid w:val="00D76BF6"/>
    <w:rsid w:val="00D86112"/>
    <w:rsid w:val="00DB5314"/>
    <w:rsid w:val="00E2409A"/>
    <w:rsid w:val="00E40F9C"/>
    <w:rsid w:val="00E825AB"/>
    <w:rsid w:val="00ED0B1D"/>
    <w:rsid w:val="00F11AF8"/>
    <w:rsid w:val="00F25A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0691EA5-228E-48D4-B551-C434F7FA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F5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6112"/>
    <w:rPr>
      <w:sz w:val="16"/>
      <w:szCs w:val="16"/>
    </w:rPr>
  </w:style>
  <w:style w:type="paragraph" w:styleId="CommentText">
    <w:name w:val="annotation text"/>
    <w:basedOn w:val="Normal"/>
    <w:link w:val="CommentTextChar"/>
    <w:uiPriority w:val="99"/>
    <w:unhideWhenUsed/>
    <w:rsid w:val="00D86112"/>
    <w:rPr>
      <w:sz w:val="20"/>
    </w:rPr>
  </w:style>
  <w:style w:type="character" w:customStyle="1" w:styleId="CommentTextChar">
    <w:name w:val="Comment Text Char"/>
    <w:basedOn w:val="DefaultParagraphFont"/>
    <w:link w:val="CommentText"/>
    <w:uiPriority w:val="99"/>
    <w:rsid w:val="00D86112"/>
  </w:style>
  <w:style w:type="paragraph" w:styleId="CommentSubject">
    <w:name w:val="annotation subject"/>
    <w:basedOn w:val="CommentText"/>
    <w:next w:val="CommentText"/>
    <w:link w:val="CommentSubjectChar"/>
    <w:uiPriority w:val="99"/>
    <w:semiHidden/>
    <w:unhideWhenUsed/>
    <w:rsid w:val="00D86112"/>
    <w:rPr>
      <w:b/>
      <w:bCs/>
    </w:rPr>
  </w:style>
  <w:style w:type="character" w:customStyle="1" w:styleId="CommentSubjectChar">
    <w:name w:val="Comment Subject Char"/>
    <w:basedOn w:val="CommentTextChar"/>
    <w:link w:val="CommentSubject"/>
    <w:uiPriority w:val="99"/>
    <w:semiHidden/>
    <w:rsid w:val="00D86112"/>
    <w:rPr>
      <w:b/>
      <w:bCs/>
    </w:rPr>
  </w:style>
  <w:style w:type="paragraph" w:styleId="Header">
    <w:name w:val="header"/>
    <w:basedOn w:val="Normal"/>
    <w:link w:val="HeaderChar"/>
    <w:uiPriority w:val="99"/>
    <w:unhideWhenUsed/>
    <w:rsid w:val="00CC3407"/>
    <w:pPr>
      <w:tabs>
        <w:tab w:val="center" w:pos="4680"/>
        <w:tab w:val="right" w:pos="9360"/>
      </w:tabs>
    </w:pPr>
  </w:style>
  <w:style w:type="character" w:customStyle="1" w:styleId="HeaderChar">
    <w:name w:val="Header Char"/>
    <w:basedOn w:val="DefaultParagraphFont"/>
    <w:link w:val="Header"/>
    <w:uiPriority w:val="99"/>
    <w:rsid w:val="00CC3407"/>
    <w:rPr>
      <w:sz w:val="22"/>
    </w:rPr>
  </w:style>
  <w:style w:type="paragraph" w:styleId="Footer">
    <w:name w:val="footer"/>
    <w:basedOn w:val="Normal"/>
    <w:link w:val="FooterChar"/>
    <w:uiPriority w:val="99"/>
    <w:unhideWhenUsed/>
    <w:rsid w:val="00CC3407"/>
    <w:pPr>
      <w:tabs>
        <w:tab w:val="center" w:pos="4680"/>
        <w:tab w:val="right" w:pos="9360"/>
      </w:tabs>
    </w:pPr>
  </w:style>
  <w:style w:type="character" w:customStyle="1" w:styleId="FooterChar">
    <w:name w:val="Footer Char"/>
    <w:basedOn w:val="DefaultParagraphFont"/>
    <w:link w:val="Footer"/>
    <w:uiPriority w:val="99"/>
    <w:rsid w:val="00CC34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16</Pages>
  <Words>4949</Words>
  <Characters>28249</Characters>
  <Application>Microsoft Office Word</Application>
  <DocSecurity>0</DocSecurity>
  <Lines>856</Lines>
  <Paragraphs>291</Paragraphs>
  <ScaleCrop>false</ScaleCrop>
  <HeadingPairs>
    <vt:vector size="2" baseType="variant">
      <vt:variant>
        <vt:lpstr>Title</vt:lpstr>
      </vt:variant>
      <vt:variant>
        <vt:i4>1</vt:i4>
      </vt:variant>
    </vt:vector>
  </HeadingPairs>
  <TitlesOfParts>
    <vt:vector size="1" baseType="lpstr">
      <vt:lpstr>HB14-SAA</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HB14-SAA</dc:title>
  <dc:creator>Charles McCarty</dc:creator>
  <cp:lastModifiedBy>Jordan Russell</cp:lastModifiedBy>
  <cp:revision>2</cp:revision>
  <dcterms:created xsi:type="dcterms:W3CDTF">2025-05-29T15:08:00Z</dcterms:created>
  <dcterms:modified xsi:type="dcterms:W3CDTF">2025-05-29T15:08:00Z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