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20CD735" w14:textId="77777777" w:rsidTr="006615F1">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2C2D7E" w14:paraId="07429501" w14:textId="77777777">
            <w:pPr>
              <w:ind w:left="650"/>
              <w:jc w:val="center"/>
            </w:pPr>
            <w:r>
              <w:rPr>
                <w:b/>
              </w:rPr>
              <w:t>House Bill  5659</w:t>
            </w:r>
          </w:p>
          <w:p w:rsidR="002C2D7E" w14:paraId="205B05EE" w14:textId="77777777">
            <w:pPr>
              <w:ind w:left="650"/>
              <w:jc w:val="center"/>
            </w:pPr>
            <w:r>
              <w:t>Senate Amendments</w:t>
            </w:r>
          </w:p>
          <w:p w:rsidR="002C2D7E" w14:paraId="5EFF48A3" w14:textId="77777777">
            <w:pPr>
              <w:ind w:left="650"/>
              <w:jc w:val="center"/>
            </w:pPr>
            <w:r>
              <w:t>Section-by-Section Analysis</w:t>
            </w:r>
          </w:p>
          <w:p w:rsidR="002C2D7E" w14:paraId="02927281" w14:textId="77777777">
            <w:pPr>
              <w:jc w:val="center"/>
            </w:pPr>
          </w:p>
        </w:tc>
      </w:tr>
      <w:tr w14:paraId="74EBF44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2C2D7E" w14:paraId="11A8C667" w14:textId="77777777">
            <w:pPr>
              <w:jc w:val="center"/>
            </w:pPr>
            <w:r>
              <w:t>HOUSE VERSION</w:t>
            </w:r>
          </w:p>
        </w:tc>
        <w:tc>
          <w:tcPr>
            <w:tcW w:w="1667" w:type="pct"/>
            <w:tcMar>
              <w:bottom w:w="188" w:type="dxa"/>
              <w:right w:w="0" w:type="dxa"/>
            </w:tcMar>
          </w:tcPr>
          <w:p w:rsidR="002C2D7E" w14:paraId="12D00F19" w14:textId="77777777">
            <w:pPr>
              <w:jc w:val="center"/>
            </w:pPr>
            <w:r>
              <w:t>SENATE VERSION (IE)</w:t>
            </w:r>
          </w:p>
        </w:tc>
        <w:tc>
          <w:tcPr>
            <w:tcW w:w="1667" w:type="pct"/>
            <w:tcMar>
              <w:bottom w:w="188" w:type="dxa"/>
              <w:right w:w="0" w:type="dxa"/>
            </w:tcMar>
          </w:tcPr>
          <w:p w:rsidR="002C2D7E" w14:paraId="52DFF5F7" w14:textId="77777777">
            <w:pPr>
              <w:jc w:val="center"/>
            </w:pPr>
            <w:r>
              <w:t>CONFERENCE</w:t>
            </w:r>
          </w:p>
        </w:tc>
      </w:tr>
      <w:tr w14:paraId="710F2CD1" w14:textId="77777777">
        <w:tblPrEx>
          <w:tblW w:w="4820" w:type="pct"/>
          <w:tblInd w:w="6" w:type="dxa"/>
          <w:tblLayout w:type="fixed"/>
          <w:tblCellMar>
            <w:left w:w="0" w:type="dxa"/>
            <w:bottom w:w="288" w:type="dxa"/>
            <w:right w:w="720" w:type="dxa"/>
          </w:tblCellMar>
          <w:tblLook w:val="01E0"/>
        </w:tblPrEx>
        <w:tc>
          <w:tcPr>
            <w:tcW w:w="6473" w:type="dxa"/>
          </w:tcPr>
          <w:p w:rsidR="002C2D7E" w14:paraId="1B07F335" w14:textId="77777777">
            <w:pPr>
              <w:jc w:val="both"/>
            </w:pPr>
            <w:r>
              <w:t>SECTION 1.  Chapter 78, Acts of the 53rd Legislature, Regular Session, 1953, is amended by adding Sections 17A and 17B to read as follows:</w:t>
            </w:r>
          </w:p>
          <w:p w:rsidR="002C2D7E" w14:paraId="1B0A0BCD" w14:textId="77777777">
            <w:pPr>
              <w:jc w:val="both"/>
            </w:pPr>
            <w:r>
              <w:rPr>
                <w:u w:val="single"/>
              </w:rPr>
              <w:t xml:space="preserve">Sec. 17A.  (a)  Before the District may enter into a contract </w:t>
            </w:r>
            <w:r w:rsidRPr="006615F1">
              <w:rPr>
                <w:highlight w:val="lightGray"/>
                <w:u w:val="single"/>
              </w:rPr>
              <w:t>under Section 15 or 17 of this Act</w:t>
            </w:r>
            <w:r>
              <w:rPr>
                <w:u w:val="single"/>
              </w:rPr>
              <w:t xml:space="preserve"> or acquire </w:t>
            </w:r>
            <w:r w:rsidRPr="009E27B8">
              <w:rPr>
                <w:u w:val="single"/>
              </w:rPr>
              <w:t xml:space="preserve">a </w:t>
            </w:r>
            <w:r w:rsidRPr="006615F1">
              <w:rPr>
                <w:highlight w:val="lightGray"/>
                <w:u w:val="single"/>
              </w:rPr>
              <w:t xml:space="preserve">water appropriation </w:t>
            </w:r>
            <w:r w:rsidRPr="009E27B8">
              <w:rPr>
                <w:u w:val="single"/>
              </w:rPr>
              <w:t xml:space="preserve">permit </w:t>
            </w:r>
            <w:r w:rsidRPr="006615F1">
              <w:rPr>
                <w:highlight w:val="lightGray"/>
                <w:u w:val="single"/>
              </w:rPr>
              <w:t>under Section 17 of this Act,</w:t>
            </w:r>
            <w:r>
              <w:rPr>
                <w:u w:val="single"/>
              </w:rPr>
              <w:t xml:space="preserve"> the Board of Directors shall hold a public hearing on the proposed </w:t>
            </w:r>
            <w:r w:rsidRPr="006615F1">
              <w:rPr>
                <w:highlight w:val="lightGray"/>
                <w:u w:val="single"/>
              </w:rPr>
              <w:t>contract or permit acquisition.</w:t>
            </w:r>
          </w:p>
          <w:p w:rsidR="006615F1" w14:paraId="0B71A87E" w14:textId="77777777">
            <w:pPr>
              <w:jc w:val="both"/>
              <w:rPr>
                <w:u w:val="single"/>
              </w:rPr>
            </w:pPr>
          </w:p>
          <w:p w:rsidR="002C2D7E" w14:paraId="6B737F40" w14:textId="55EC8900">
            <w:pPr>
              <w:jc w:val="both"/>
            </w:pPr>
            <w:r>
              <w:rPr>
                <w:u w:val="single"/>
              </w:rPr>
              <w:t xml:space="preserve">(b)  The Board of Directors shall provide any interested person an opportunity to appear before the Board at the hearing and speak on the proposed </w:t>
            </w:r>
            <w:r w:rsidRPr="006615F1">
              <w:rPr>
                <w:highlight w:val="lightGray"/>
                <w:u w:val="single"/>
              </w:rPr>
              <w:t>contract or permit acquisition.</w:t>
            </w:r>
          </w:p>
          <w:p w:rsidR="002C2D7E" w14:paraId="48E5BAE7" w14:textId="77777777">
            <w:pPr>
              <w:jc w:val="both"/>
            </w:pPr>
            <w:r>
              <w:rPr>
                <w:u w:val="single"/>
              </w:rPr>
              <w:t>(c)  The Board of Directors shall provide notice of the hearing in the manner provided by Section 49.063, Water Code, for a meeting of the Board.</w:t>
            </w:r>
          </w:p>
          <w:p w:rsidR="002C2D7E" w14:paraId="3040051D" w14:textId="77777777">
            <w:pPr>
              <w:jc w:val="both"/>
            </w:pPr>
            <w:r>
              <w:rPr>
                <w:u w:val="single"/>
              </w:rPr>
              <w:t xml:space="preserve">Sec. 17B.  The District may enter into a contract or acquire </w:t>
            </w:r>
            <w:r w:rsidRPr="009F21C4">
              <w:rPr>
                <w:u w:val="single"/>
              </w:rPr>
              <w:t>a permit described by Section 17A of this Act</w:t>
            </w:r>
            <w:r>
              <w:rPr>
                <w:u w:val="single"/>
              </w:rPr>
              <w:t xml:space="preserve"> only if the contract or </w:t>
            </w:r>
            <w:r w:rsidRPr="006615F1">
              <w:rPr>
                <w:highlight w:val="lightGray"/>
                <w:u w:val="single"/>
              </w:rPr>
              <w:t>permit acquisition</w:t>
            </w:r>
            <w:r>
              <w:rPr>
                <w:u w:val="single"/>
              </w:rPr>
              <w:t xml:space="preserve"> is approved by a majority vote of the governing </w:t>
            </w:r>
            <w:r w:rsidRPr="006615F1">
              <w:rPr>
                <w:highlight w:val="lightGray"/>
                <w:u w:val="single"/>
              </w:rPr>
              <w:t>body</w:t>
            </w:r>
            <w:r>
              <w:rPr>
                <w:u w:val="single"/>
              </w:rPr>
              <w:t xml:space="preserve"> of </w:t>
            </w:r>
            <w:r w:rsidRPr="006615F1">
              <w:rPr>
                <w:highlight w:val="lightGray"/>
                <w:u w:val="single"/>
              </w:rPr>
              <w:t>each city that is</w:t>
            </w:r>
            <w:r>
              <w:rPr>
                <w:u w:val="single"/>
              </w:rPr>
              <w:t xml:space="preserve"> entitled to appoint one or more directors under Section 3 or 6 of this Act.</w:t>
            </w:r>
          </w:p>
          <w:p w:rsidR="002C2D7E" w14:paraId="2310F12B" w14:textId="77777777">
            <w:pPr>
              <w:jc w:val="both"/>
            </w:pPr>
          </w:p>
        </w:tc>
        <w:tc>
          <w:tcPr>
            <w:tcW w:w="6480" w:type="dxa"/>
          </w:tcPr>
          <w:p w:rsidR="002C2D7E" w14:paraId="5C00CAF9" w14:textId="77777777">
            <w:pPr>
              <w:jc w:val="both"/>
            </w:pPr>
            <w:r>
              <w:t>SECTION 1.  Chapter 78, Acts of the 53rd Legislature, Regular Session, 1953, is amended by adding Sections 17A and 17B to read as follows:</w:t>
            </w:r>
          </w:p>
          <w:p w:rsidR="002C2D7E" w14:paraId="25778FD2" w14:textId="77777777">
            <w:pPr>
              <w:jc w:val="both"/>
            </w:pPr>
            <w:r>
              <w:rPr>
                <w:u w:val="single"/>
              </w:rPr>
              <w:t xml:space="preserve">Sec. 17A.  (a)  Before the District may enter into a contract </w:t>
            </w:r>
            <w:r w:rsidRPr="006615F1">
              <w:rPr>
                <w:highlight w:val="lightGray"/>
                <w:u w:val="single"/>
              </w:rPr>
              <w:t xml:space="preserve">for an </w:t>
            </w:r>
            <w:r w:rsidRPr="006615F1">
              <w:rPr>
                <w:highlight w:val="lightGray"/>
                <w:u w:val="single"/>
              </w:rPr>
              <w:t>interbasin</w:t>
            </w:r>
            <w:r w:rsidRPr="006615F1">
              <w:rPr>
                <w:highlight w:val="lightGray"/>
                <w:u w:val="single"/>
              </w:rPr>
              <w:t xml:space="preserve"> transfer of water</w:t>
            </w:r>
            <w:r>
              <w:rPr>
                <w:u w:val="single"/>
              </w:rPr>
              <w:t xml:space="preserve"> or acquire a </w:t>
            </w:r>
            <w:r w:rsidRPr="009E27B8">
              <w:rPr>
                <w:u w:val="single"/>
              </w:rPr>
              <w:t xml:space="preserve">permit </w:t>
            </w:r>
            <w:r w:rsidRPr="006615F1">
              <w:rPr>
                <w:highlight w:val="lightGray"/>
                <w:u w:val="single"/>
              </w:rPr>
              <w:t xml:space="preserve">or other authorization from the Texas Commission on Environmental Quality for a proposed </w:t>
            </w:r>
            <w:r w:rsidRPr="006615F1">
              <w:rPr>
                <w:highlight w:val="lightGray"/>
                <w:u w:val="single"/>
              </w:rPr>
              <w:t>interbasin</w:t>
            </w:r>
            <w:r w:rsidRPr="006615F1">
              <w:rPr>
                <w:highlight w:val="lightGray"/>
                <w:u w:val="single"/>
              </w:rPr>
              <w:t xml:space="preserve"> transfer,</w:t>
            </w:r>
            <w:r>
              <w:rPr>
                <w:u w:val="single"/>
              </w:rPr>
              <w:t xml:space="preserve"> the Board of Directors shall hold a public hearing on the proposed </w:t>
            </w:r>
            <w:r w:rsidRPr="006615F1">
              <w:rPr>
                <w:highlight w:val="lightGray"/>
                <w:u w:val="single"/>
              </w:rPr>
              <w:t>interbasin</w:t>
            </w:r>
            <w:r w:rsidRPr="006615F1">
              <w:rPr>
                <w:highlight w:val="lightGray"/>
                <w:u w:val="single"/>
              </w:rPr>
              <w:t xml:space="preserve"> transfer.</w:t>
            </w:r>
          </w:p>
          <w:p w:rsidR="002C2D7E" w14:paraId="76D52B33" w14:textId="77777777">
            <w:pPr>
              <w:jc w:val="both"/>
            </w:pPr>
            <w:r>
              <w:rPr>
                <w:u w:val="single"/>
              </w:rPr>
              <w:t xml:space="preserve">(b)  The Board of Directors shall provide any interested person an opportunity to appear before the Board at the hearing and speak on the proposed </w:t>
            </w:r>
            <w:r w:rsidRPr="006615F1">
              <w:rPr>
                <w:highlight w:val="lightGray"/>
                <w:u w:val="single"/>
              </w:rPr>
              <w:t>interbasin</w:t>
            </w:r>
            <w:r w:rsidRPr="006615F1">
              <w:rPr>
                <w:highlight w:val="lightGray"/>
                <w:u w:val="single"/>
              </w:rPr>
              <w:t xml:space="preserve"> transfer.</w:t>
            </w:r>
          </w:p>
          <w:p w:rsidR="006615F1" w14:paraId="2945E91C" w14:textId="77777777">
            <w:pPr>
              <w:jc w:val="both"/>
              <w:rPr>
                <w:u w:val="single"/>
              </w:rPr>
            </w:pPr>
          </w:p>
          <w:p w:rsidR="002C2D7E" w14:paraId="6AE74168" w14:textId="6E50B53D">
            <w:pPr>
              <w:jc w:val="both"/>
            </w:pPr>
            <w:r>
              <w:rPr>
                <w:u w:val="single"/>
              </w:rPr>
              <w:t>(c)  The Board of Directors shall provide notice of the hearing in the manner provided by Section 49.063, Water Code, for a meeting of the Board.</w:t>
            </w:r>
          </w:p>
          <w:p w:rsidR="002C2D7E" w14:paraId="44C5129D" w14:textId="77777777">
            <w:pPr>
              <w:jc w:val="both"/>
            </w:pPr>
            <w:r>
              <w:rPr>
                <w:u w:val="single"/>
              </w:rPr>
              <w:t xml:space="preserve">Sec. 17B.  The District may enter into a contract or acquire </w:t>
            </w:r>
            <w:r w:rsidRPr="009F21C4">
              <w:rPr>
                <w:u w:val="single"/>
              </w:rPr>
              <w:t xml:space="preserve">a permit </w:t>
            </w:r>
            <w:r w:rsidRPr="006615F1">
              <w:rPr>
                <w:highlight w:val="lightGray"/>
                <w:u w:val="single"/>
              </w:rPr>
              <w:t xml:space="preserve">or other authorization </w:t>
            </w:r>
            <w:r w:rsidRPr="009F21C4">
              <w:rPr>
                <w:u w:val="single"/>
              </w:rPr>
              <w:t>described by Section 17A of this Act</w:t>
            </w:r>
            <w:r>
              <w:rPr>
                <w:u w:val="single"/>
              </w:rPr>
              <w:t xml:space="preserve"> only if the contract or </w:t>
            </w:r>
            <w:r w:rsidRPr="006615F1">
              <w:rPr>
                <w:highlight w:val="lightGray"/>
                <w:u w:val="single"/>
              </w:rPr>
              <w:t>authorization</w:t>
            </w:r>
            <w:r>
              <w:rPr>
                <w:u w:val="single"/>
              </w:rPr>
              <w:t xml:space="preserve"> is approved by a majority vote of the governing </w:t>
            </w:r>
            <w:r w:rsidRPr="006615F1">
              <w:rPr>
                <w:highlight w:val="lightGray"/>
                <w:u w:val="single"/>
              </w:rPr>
              <w:t>bodies</w:t>
            </w:r>
            <w:r>
              <w:rPr>
                <w:u w:val="single"/>
              </w:rPr>
              <w:t xml:space="preserve"> of </w:t>
            </w:r>
            <w:r w:rsidRPr="006615F1">
              <w:rPr>
                <w:highlight w:val="lightGray"/>
                <w:u w:val="single"/>
              </w:rPr>
              <w:t>at least five of the cities</w:t>
            </w:r>
            <w:r>
              <w:rPr>
                <w:u w:val="single"/>
              </w:rPr>
              <w:t xml:space="preserve"> entitled to appoint one or more directors under Section 3 or 6 of this Act.</w:t>
            </w:r>
            <w:r>
              <w:t xml:space="preserve">  [FA1]</w:t>
            </w:r>
          </w:p>
          <w:p w:rsidR="002C2D7E" w14:paraId="5767F729" w14:textId="77777777">
            <w:pPr>
              <w:jc w:val="both"/>
            </w:pPr>
          </w:p>
        </w:tc>
        <w:tc>
          <w:tcPr>
            <w:tcW w:w="5760" w:type="dxa"/>
          </w:tcPr>
          <w:p w:rsidR="002C2D7E" w14:paraId="4A81CFD6" w14:textId="77777777">
            <w:pPr>
              <w:jc w:val="both"/>
            </w:pPr>
          </w:p>
        </w:tc>
      </w:tr>
      <w:tr w14:paraId="0AEDAD52" w14:textId="77777777">
        <w:tblPrEx>
          <w:tblW w:w="4820" w:type="pct"/>
          <w:tblInd w:w="6" w:type="dxa"/>
          <w:tblLayout w:type="fixed"/>
          <w:tblCellMar>
            <w:left w:w="0" w:type="dxa"/>
            <w:bottom w:w="288" w:type="dxa"/>
            <w:right w:w="720" w:type="dxa"/>
          </w:tblCellMar>
          <w:tblLook w:val="01E0"/>
        </w:tblPrEx>
        <w:tc>
          <w:tcPr>
            <w:tcW w:w="6473" w:type="dxa"/>
          </w:tcPr>
          <w:p w:rsidR="002C2D7E" w14:paraId="6E37333A" w14:textId="77777777">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2C2D7E" w14:paraId="56B52816" w14:textId="77777777">
            <w:pPr>
              <w:jc w:val="both"/>
            </w:pPr>
          </w:p>
        </w:tc>
        <w:tc>
          <w:tcPr>
            <w:tcW w:w="6480" w:type="dxa"/>
          </w:tcPr>
          <w:p w:rsidR="002C2D7E" w14:paraId="7ECFC31B" w14:textId="77777777">
            <w:pPr>
              <w:jc w:val="both"/>
            </w:pPr>
            <w:r>
              <w:t>SECTION 2. Same as House version.</w:t>
            </w:r>
          </w:p>
          <w:p w:rsidR="002C2D7E" w14:paraId="037CF154" w14:textId="77777777">
            <w:pPr>
              <w:jc w:val="both"/>
            </w:pPr>
          </w:p>
          <w:p w:rsidR="002C2D7E" w14:paraId="6B42C335" w14:textId="77777777">
            <w:pPr>
              <w:jc w:val="both"/>
            </w:pPr>
          </w:p>
        </w:tc>
        <w:tc>
          <w:tcPr>
            <w:tcW w:w="5760" w:type="dxa"/>
          </w:tcPr>
          <w:p w:rsidR="002C2D7E" w14:paraId="7B47C216" w14:textId="77777777">
            <w:pPr>
              <w:jc w:val="both"/>
            </w:pPr>
          </w:p>
        </w:tc>
      </w:tr>
    </w:tbl>
    <w:p w:rsidR="00806DC8" w14:paraId="5B1EE8D8" w14:textId="77777777"/>
    <w:sectPr w:rsidSect="002C2D7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451" w14:paraId="7CF912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2D7E" w14:paraId="115F5DDD" w14:textId="21044342">
    <w:pPr>
      <w:tabs>
        <w:tab w:val="center" w:pos="9360"/>
        <w:tab w:val="right" w:pos="18720"/>
      </w:tabs>
    </w:pPr>
    <w:r>
      <w:fldChar w:fldCharType="begin"/>
    </w:r>
    <w:r>
      <w:instrText xml:space="preserve"> DOCPROPERTY  CCRF  \* MERGEFORMAT </w:instrText>
    </w:r>
    <w:r>
      <w:fldChar w:fldCharType="separate"/>
    </w:r>
    <w:r w:rsidR="009F21C4">
      <w:t xml:space="preserve"> </w:t>
    </w:r>
    <w:r>
      <w:fldChar w:fldCharType="end"/>
    </w:r>
    <w:r w:rsidR="00806DC8">
      <w:tab/>
    </w:r>
    <w:r>
      <w:fldChar w:fldCharType="begin"/>
    </w:r>
    <w:r w:rsidR="00806DC8">
      <w:instrText xml:space="preserve"> PAGE </w:instrText>
    </w:r>
    <w:r>
      <w:fldChar w:fldCharType="separate"/>
    </w:r>
    <w:r w:rsidR="00806DC8">
      <w:t>1</w:t>
    </w:r>
    <w:r>
      <w:fldChar w:fldCharType="end"/>
    </w:r>
    <w:r w:rsidR="00806DC8">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451" w14:paraId="72C78F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451" w14:paraId="047860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451" w14:paraId="1B68CB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451" w14:paraId="3712D05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E"/>
    <w:rsid w:val="002C2D7E"/>
    <w:rsid w:val="00505FE1"/>
    <w:rsid w:val="006615F1"/>
    <w:rsid w:val="00806DC8"/>
    <w:rsid w:val="00821451"/>
    <w:rsid w:val="009E27B8"/>
    <w:rsid w:val="009F21C4"/>
    <w:rsid w:val="00E059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CDF53FB-8F5F-42C1-8742-4ACDDF81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7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451"/>
    <w:pPr>
      <w:tabs>
        <w:tab w:val="center" w:pos="4680"/>
        <w:tab w:val="right" w:pos="9360"/>
      </w:tabs>
    </w:pPr>
  </w:style>
  <w:style w:type="character" w:customStyle="1" w:styleId="HeaderChar">
    <w:name w:val="Header Char"/>
    <w:basedOn w:val="DefaultParagraphFont"/>
    <w:link w:val="Header"/>
    <w:uiPriority w:val="99"/>
    <w:rsid w:val="00821451"/>
    <w:rPr>
      <w:sz w:val="22"/>
    </w:rPr>
  </w:style>
  <w:style w:type="paragraph" w:styleId="Footer">
    <w:name w:val="footer"/>
    <w:basedOn w:val="Normal"/>
    <w:link w:val="FooterChar"/>
    <w:uiPriority w:val="99"/>
    <w:unhideWhenUsed/>
    <w:rsid w:val="00821451"/>
    <w:pPr>
      <w:tabs>
        <w:tab w:val="center" w:pos="4680"/>
        <w:tab w:val="right" w:pos="9360"/>
      </w:tabs>
    </w:pPr>
  </w:style>
  <w:style w:type="character" w:customStyle="1" w:styleId="FooterChar">
    <w:name w:val="Footer Char"/>
    <w:basedOn w:val="DefaultParagraphFont"/>
    <w:link w:val="Footer"/>
    <w:uiPriority w:val="99"/>
    <w:rsid w:val="008214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HB5659-SAA</dc:title>
  <dc:creator>Charles McCarty</dc:creator>
  <cp:lastModifiedBy>Christopher Overath</cp:lastModifiedBy>
  <cp:revision>2</cp:revision>
  <dcterms:created xsi:type="dcterms:W3CDTF">2025-05-27T14:29:00Z</dcterms:created>
  <dcterms:modified xsi:type="dcterms:W3CDTF">2025-05-27T14:29:00Z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